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14:paraId="318C687C" w14:textId="77777777" w:rsidTr="00B0688D">
        <w:trPr>
          <w:trHeight w:val="1771"/>
        </w:trPr>
        <w:tc>
          <w:tcPr>
            <w:tcW w:w="7240" w:type="dxa"/>
            <w:tcBorders>
              <w:top w:val="nil"/>
              <w:left w:val="nil"/>
              <w:bottom w:val="nil"/>
              <w:right w:val="nil"/>
            </w:tcBorders>
          </w:tcPr>
          <w:p w14:paraId="1C1A21B9" w14:textId="77777777" w:rsidR="00B0688D" w:rsidRDefault="00580A68" w:rsidP="007057F4">
            <w:r>
              <w:rPr>
                <w:noProof/>
              </w:rPr>
              <mc:AlternateContent>
                <mc:Choice Requires="wps">
                  <w:drawing>
                    <wp:anchor distT="0" distB="0" distL="114300" distR="114300" simplePos="0" relativeHeight="251667456" behindDoc="1" locked="0" layoutInCell="1" allowOverlap="1" wp14:anchorId="43DB3E80" wp14:editId="4CF9923C">
                      <wp:simplePos x="0" y="0"/>
                      <wp:positionH relativeFrom="column">
                        <wp:posOffset>-213995</wp:posOffset>
                      </wp:positionH>
                      <wp:positionV relativeFrom="paragraph">
                        <wp:posOffset>-623570</wp:posOffset>
                      </wp:positionV>
                      <wp:extent cx="6309360" cy="2049184"/>
                      <wp:effectExtent l="0" t="0" r="0" b="0"/>
                      <wp:wrapNone/>
                      <wp:docPr id="8" name="Text Box 8"/>
                      <wp:cNvGraphicFramePr/>
                      <a:graphic xmlns:a="http://schemas.openxmlformats.org/drawingml/2006/main">
                        <a:graphicData uri="http://schemas.microsoft.com/office/word/2010/wordprocessingShape">
                          <wps:wsp>
                            <wps:cNvSpPr txBox="1"/>
                            <wps:spPr>
                              <a:xfrm>
                                <a:off x="0" y="0"/>
                                <a:ext cx="6309360" cy="2049184"/>
                              </a:xfrm>
                              <a:prstGeom prst="rect">
                                <a:avLst/>
                              </a:prstGeom>
                              <a:noFill/>
                              <a:ln w="6350">
                                <a:noFill/>
                              </a:ln>
                            </wps:spPr>
                            <wps:txbx>
                              <w:txbxContent>
                                <w:p w14:paraId="02A48829" w14:textId="77777777" w:rsidR="004D7E93" w:rsidRPr="00297F0A" w:rsidRDefault="004D7E93" w:rsidP="00C332FC">
                                  <w:pPr>
                                    <w:pStyle w:val="Title"/>
                                    <w:rPr>
                                      <w:sz w:val="96"/>
                                      <w:szCs w:val="96"/>
                                    </w:rPr>
                                  </w:pPr>
                                  <w:r>
                                    <w:rPr>
                                      <w:sz w:val="96"/>
                                      <w:szCs w:val="96"/>
                                    </w:rPr>
                                    <w:t>Rural Older Adult Transitions in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B3E80" id="_x0000_t202" coordsize="21600,21600" o:spt="202" path="m,l,21600r21600,l21600,xe">
                      <v:stroke joinstyle="miter"/>
                      <v:path gradientshapeok="t" o:connecttype="rect"/>
                    </v:shapetype>
                    <v:shape id="Text Box 8" o:spid="_x0000_s1026" type="#_x0000_t202" style="position:absolute;margin-left:-16.85pt;margin-top:-49.1pt;width:496.8pt;height:161.3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" filled="f" stroked="f" strokeweight=".5pt">
                      <v:textbox>
                        <w:txbxContent>
                          <w:p w14:paraId="02A48829" w14:textId="77777777" w:rsidR="004D7E93" w:rsidRPr="00297F0A" w:rsidRDefault="004D7E93" w:rsidP="00C332FC">
                            <w:pPr>
                              <w:pStyle w:val="Title"/>
                              <w:rPr>
                                <w:sz w:val="96"/>
                                <w:szCs w:val="96"/>
                              </w:rPr>
                            </w:pPr>
                            <w:r>
                              <w:rPr>
                                <w:sz w:val="96"/>
                                <w:szCs w:val="96"/>
                              </w:rPr>
                              <w:t>Rural Older Adult Transitions in Care</w:t>
                            </w:r>
                          </w:p>
                        </w:txbxContent>
                      </v:textbox>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7200"/>
      </w:tblGrid>
      <w:tr w:rsidR="00B0688D" w14:paraId="47441C07" w14:textId="77777777" w:rsidTr="00297F0A">
        <w:trPr>
          <w:trHeight w:val="2043"/>
        </w:trPr>
        <w:tc>
          <w:tcPr>
            <w:tcW w:w="7200" w:type="dxa"/>
          </w:tcPr>
          <w:p w14:paraId="72913250" w14:textId="77777777" w:rsidR="00B0688D" w:rsidRDefault="00297F0A" w:rsidP="00297F0A">
            <w:r>
              <w:t xml:space="preserve">        </w:t>
            </w: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5449"/>
        <w:gridCol w:w="4901"/>
      </w:tblGrid>
      <w:tr w:rsidR="00B0688D" w14:paraId="05CA8B68" w14:textId="77777777" w:rsidTr="007057F4">
        <w:trPr>
          <w:trHeight w:val="1080"/>
        </w:trPr>
        <w:tc>
          <w:tcPr>
            <w:tcW w:w="5449" w:type="dxa"/>
            <w:vAlign w:val="center"/>
          </w:tcPr>
          <w:p w14:paraId="1AF400DA" w14:textId="77777777" w:rsidR="00B0688D" w:rsidRDefault="00B0688D" w:rsidP="007057F4">
            <w:r>
              <w:rPr>
                <w:noProof/>
              </w:rPr>
              <mc:AlternateContent>
                <mc:Choice Requires="wps">
                  <w:drawing>
                    <wp:inline distT="0" distB="0" distL="0" distR="0" wp14:anchorId="1D6BEA8E" wp14:editId="50120C7F">
                      <wp:extent cx="2458995"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2458995" cy="605155"/>
                              </a:xfrm>
                              <a:prstGeom prst="rect">
                                <a:avLst/>
                              </a:prstGeom>
                              <a:noFill/>
                              <a:ln w="6350">
                                <a:noFill/>
                              </a:ln>
                            </wps:spPr>
                            <wps:txbx>
                              <w:txbxContent>
                                <w:p w14:paraId="3DB4AF8D" w14:textId="77777777" w:rsidR="004D7E93" w:rsidRPr="0065467C" w:rsidRDefault="004D7E93" w:rsidP="004F2231">
                                  <w:pPr>
                                    <w:rPr>
                                      <w:rFonts w:ascii="Times New Roman" w:hAnsi="Times New Roman" w:cs="Times New Roman"/>
                                      <w:sz w:val="32"/>
                                      <w:szCs w:val="32"/>
                                    </w:rPr>
                                  </w:pPr>
                                  <w:r w:rsidRPr="0065467C">
                                    <w:rPr>
                                      <w:rFonts w:ascii="Times New Roman" w:hAnsi="Times New Roman" w:cs="Times New Roman"/>
                                      <w:sz w:val="32"/>
                                      <w:szCs w:val="32"/>
                                    </w:rPr>
                                    <w:t>Laura Poulin</w:t>
                                  </w:r>
                                </w:p>
                                <w:p w14:paraId="57BF99C0" w14:textId="77777777" w:rsidR="004D7E93" w:rsidRPr="0065467C" w:rsidRDefault="004D7E93" w:rsidP="007057F4">
                                  <w:pPr>
                                    <w:rPr>
                                      <w:rFonts w:ascii="Times New Roman" w:hAnsi="Times New Roman" w:cs="Times New Roman"/>
                                    </w:rPr>
                                  </w:pPr>
                                  <w:r>
                                    <w:rPr>
                                      <w:rFonts w:ascii="Times New Roman" w:hAnsi="Times New Roman" w:cs="Times New Roman"/>
                                    </w:rPr>
                                    <w:t xml:space="preserve">        2022</w:t>
                                  </w:r>
                                </w:p>
                                <w:p w14:paraId="6C7A394F" w14:textId="77777777" w:rsidR="004D7E93" w:rsidRPr="007057F4" w:rsidRDefault="004D7E93" w:rsidP="007057F4"/>
                                <w:p w14:paraId="27F56E62" w14:textId="77777777" w:rsidR="004D7E93" w:rsidRPr="007057F4" w:rsidRDefault="004D7E93"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6BEA8E" id="Text Box 13" o:spid="_x0000_s1027" type="#_x0000_t202" style="width:193.6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" filled="f" stroked="f" strokeweight=".5pt">
                      <v:textbox>
                        <w:txbxContent>
                          <w:p w14:paraId="3DB4AF8D" w14:textId="77777777" w:rsidR="004D7E93" w:rsidRPr="0065467C" w:rsidRDefault="004D7E93" w:rsidP="004F2231">
                            <w:pPr>
                              <w:rPr>
                                <w:rFonts w:ascii="Times New Roman" w:hAnsi="Times New Roman" w:cs="Times New Roman"/>
                                <w:sz w:val="32"/>
                                <w:szCs w:val="32"/>
                              </w:rPr>
                            </w:pPr>
                            <w:r w:rsidRPr="0065467C">
                              <w:rPr>
                                <w:rFonts w:ascii="Times New Roman" w:hAnsi="Times New Roman" w:cs="Times New Roman"/>
                                <w:sz w:val="32"/>
                                <w:szCs w:val="32"/>
                              </w:rPr>
                              <w:t>Laura Poulin</w:t>
                            </w:r>
                          </w:p>
                          <w:p w14:paraId="57BF99C0" w14:textId="77777777" w:rsidR="004D7E93" w:rsidRPr="0065467C" w:rsidRDefault="004D7E93" w:rsidP="007057F4">
                            <w:pPr>
                              <w:rPr>
                                <w:rFonts w:ascii="Times New Roman" w:hAnsi="Times New Roman" w:cs="Times New Roman"/>
                              </w:rPr>
                            </w:pPr>
                            <w:r>
                              <w:rPr>
                                <w:rFonts w:ascii="Times New Roman" w:hAnsi="Times New Roman" w:cs="Times New Roman"/>
                              </w:rPr>
                              <w:t xml:space="preserve">        2022</w:t>
                            </w:r>
                          </w:p>
                          <w:p w14:paraId="6C7A394F" w14:textId="77777777" w:rsidR="004D7E93" w:rsidRPr="007057F4" w:rsidRDefault="004D7E93" w:rsidP="007057F4"/>
                          <w:p w14:paraId="27F56E62" w14:textId="77777777" w:rsidR="004D7E93" w:rsidRPr="007057F4" w:rsidRDefault="004D7E93" w:rsidP="007057F4"/>
                        </w:txbxContent>
                      </v:textbox>
                      <w10:anchorlock/>
                    </v:shape>
                  </w:pict>
                </mc:Fallback>
              </mc:AlternateContent>
            </w:r>
          </w:p>
        </w:tc>
        <w:tc>
          <w:tcPr>
            <w:tcW w:w="4901" w:type="dxa"/>
            <w:vAlign w:val="center"/>
          </w:tcPr>
          <w:p w14:paraId="1DD1698A" w14:textId="77777777" w:rsidR="00B0688D" w:rsidRDefault="00B0688D" w:rsidP="007057F4">
            <w:pPr>
              <w:jc w:val="right"/>
            </w:pPr>
          </w:p>
        </w:tc>
      </w:tr>
    </w:tbl>
    <w:p w14:paraId="4652D811" w14:textId="77777777" w:rsidR="008A3C95" w:rsidRDefault="00580A68" w:rsidP="007057F4">
      <w:r w:rsidRPr="00FB4EFE">
        <w:rPr>
          <w:rFonts w:ascii="Calibri" w:hAnsi="Calibri" w:cs="Calibri"/>
          <w:noProof/>
        </w:rPr>
        <w:drawing>
          <wp:anchor distT="0" distB="0" distL="114300" distR="114300" simplePos="0" relativeHeight="251713536" behindDoc="0" locked="0" layoutInCell="1" allowOverlap="1" wp14:anchorId="5F7645D7" wp14:editId="576243E9">
            <wp:simplePos x="0" y="0"/>
            <wp:positionH relativeFrom="column">
              <wp:posOffset>3939540</wp:posOffset>
            </wp:positionH>
            <wp:positionV relativeFrom="page">
              <wp:posOffset>373380</wp:posOffset>
            </wp:positionV>
            <wp:extent cx="2559685" cy="1466850"/>
            <wp:effectExtent l="0" t="0" r="0" b="0"/>
            <wp:wrapNone/>
            <wp:docPr id="470" name="Picture 470" descr="The logo is green and blue" title="Trent Centre for Aging &amp; Societ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poulin\Downloads\Centre for Aging-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968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55A">
        <w:rPr>
          <w:noProof/>
        </w:rPr>
        <w:drawing>
          <wp:anchor distT="0" distB="0" distL="114300" distR="114300" simplePos="0" relativeHeight="251661312" behindDoc="1" locked="0" layoutInCell="1" allowOverlap="1" wp14:anchorId="6FD436AE" wp14:editId="3B42A6C6">
            <wp:simplePos x="0" y="0"/>
            <wp:positionH relativeFrom="column">
              <wp:posOffset>1423707</wp:posOffset>
            </wp:positionH>
            <wp:positionV relativeFrom="paragraph">
              <wp:posOffset>-64952</wp:posOffset>
            </wp:positionV>
            <wp:extent cx="6987010" cy="9593775"/>
            <wp:effectExtent l="0" t="0" r="4445" b="7620"/>
            <wp:wrapNone/>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6987010" cy="9593775"/>
                    </a:xfrm>
                    <a:prstGeom prst="rect">
                      <a:avLst/>
                    </a:prstGeom>
                  </pic:spPr>
                </pic:pic>
              </a:graphicData>
            </a:graphic>
            <wp14:sizeRelH relativeFrom="margin">
              <wp14:pctWidth>0</wp14:pctWidth>
            </wp14:sizeRelH>
            <wp14:sizeRelV relativeFrom="margin">
              <wp14:pctHeight>0</wp14:pctHeight>
            </wp14:sizeRelV>
          </wp:anchor>
        </w:drawing>
      </w:r>
    </w:p>
    <w:p w14:paraId="7337E25C" w14:textId="77777777" w:rsidR="008A3C95" w:rsidRDefault="0010043A" w:rsidP="007057F4">
      <w:r>
        <w:rPr>
          <w:noProof/>
        </w:rPr>
        <mc:AlternateContent>
          <mc:Choice Requires="wps">
            <w:drawing>
              <wp:anchor distT="45720" distB="45720" distL="114300" distR="114300" simplePos="0" relativeHeight="251691008" behindDoc="0" locked="0" layoutInCell="1" allowOverlap="1" wp14:anchorId="0704D39F" wp14:editId="5F373E7F">
                <wp:simplePos x="0" y="0"/>
                <wp:positionH relativeFrom="column">
                  <wp:posOffset>99060</wp:posOffset>
                </wp:positionH>
                <wp:positionV relativeFrom="paragraph">
                  <wp:posOffset>4467225</wp:posOffset>
                </wp:positionV>
                <wp:extent cx="305689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E5D732" w14:textId="77777777" w:rsidR="004D7E93" w:rsidRPr="0010043A" w:rsidRDefault="004D7E93">
                            <w:pPr>
                              <w:rPr>
                                <w:rFonts w:ascii="Times New Roman" w:hAnsi="Times New Roman" w:cs="Times New Roman"/>
                                <w:sz w:val="36"/>
                                <w:szCs w:val="36"/>
                              </w:rPr>
                            </w:pPr>
                            <w:r w:rsidRPr="0010043A">
                              <w:rPr>
                                <w:rFonts w:ascii="Times New Roman" w:hAnsi="Times New Roman" w:cs="Times New Roman"/>
                                <w:sz w:val="36"/>
                                <w:szCs w:val="36"/>
                              </w:rPr>
                              <w:t>Report for Haliburton Highlands Health Services &amp; Seniors Care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4D39F" id="Text Box 2" o:spid="_x0000_s1028" type="#_x0000_t202" style="position:absolute;margin-left:7.8pt;margin-top:351.75pt;width:240.7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" filled="f" stroked="f">
                <v:textbox style="mso-fit-shape-to-text:t">
                  <w:txbxContent>
                    <w:p w14:paraId="29E5D732" w14:textId="77777777" w:rsidR="004D7E93" w:rsidRPr="0010043A" w:rsidRDefault="004D7E93">
                      <w:pPr>
                        <w:rPr>
                          <w:rFonts w:ascii="Times New Roman" w:hAnsi="Times New Roman" w:cs="Times New Roman"/>
                          <w:sz w:val="36"/>
                          <w:szCs w:val="36"/>
                        </w:rPr>
                      </w:pPr>
                      <w:r w:rsidRPr="0010043A">
                        <w:rPr>
                          <w:rFonts w:ascii="Times New Roman" w:hAnsi="Times New Roman" w:cs="Times New Roman"/>
                          <w:sz w:val="36"/>
                          <w:szCs w:val="36"/>
                        </w:rPr>
                        <w:t>Report for Haliburton Highlands Health Services &amp; Seniors Care Network</w:t>
                      </w:r>
                    </w:p>
                  </w:txbxContent>
                </v:textbox>
                <w10:wrap type="square"/>
              </v:shape>
            </w:pict>
          </mc:Fallback>
        </mc:AlternateContent>
      </w:r>
      <w:r w:rsidR="00E2655A">
        <w:rPr>
          <w:noProof/>
        </w:rPr>
        <w:drawing>
          <wp:anchor distT="0" distB="0" distL="114300" distR="114300" simplePos="0" relativeHeight="251657215" behindDoc="1" locked="0" layoutInCell="1" allowOverlap="1" wp14:anchorId="65656FC4" wp14:editId="7F7DA60A">
            <wp:simplePos x="0" y="0"/>
            <wp:positionH relativeFrom="column">
              <wp:posOffset>1684655</wp:posOffset>
            </wp:positionH>
            <wp:positionV relativeFrom="paragraph">
              <wp:posOffset>4466046</wp:posOffset>
            </wp:positionV>
            <wp:extent cx="5629844" cy="4221661"/>
            <wp:effectExtent l="0" t="0" r="9525" b="7620"/>
            <wp:wrapNone/>
            <wp:docPr id="3" name="Picture 3" descr="Black and white Hospital road sign by a rural road" title="Hospit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1-02.png"/>
                    <pic:cNvPicPr/>
                  </pic:nvPicPr>
                  <pic:blipFill>
                    <a:blip r:embed="rId11">
                      <a:grayscl/>
                      <a:extLst>
                        <a:ext uri="{28A0092B-C50C-407E-A947-70E740481C1C}">
                          <a14:useLocalDpi xmlns:a14="http://schemas.microsoft.com/office/drawing/2010/main" val="0"/>
                        </a:ext>
                      </a:extLst>
                    </a:blip>
                    <a:stretch>
                      <a:fillRect/>
                    </a:stretch>
                  </pic:blipFill>
                  <pic:spPr>
                    <a:xfrm rot="10800000">
                      <a:off x="0" y="0"/>
                      <a:ext cx="5629844" cy="4221661"/>
                    </a:xfrm>
                    <a:prstGeom prst="rect">
                      <a:avLst/>
                    </a:prstGeom>
                  </pic:spPr>
                </pic:pic>
              </a:graphicData>
            </a:graphic>
            <wp14:sizeRelH relativeFrom="margin">
              <wp14:pctWidth>0</wp14:pctWidth>
            </wp14:sizeRelH>
            <wp14:sizeRelV relativeFrom="margin">
              <wp14:pctHeight>0</wp14:pctHeight>
            </wp14:sizeRelV>
          </wp:anchor>
        </w:drawing>
      </w:r>
      <w:r w:rsidR="00E2655A">
        <w:rPr>
          <w:noProof/>
        </w:rPr>
        <w:drawing>
          <wp:anchor distT="0" distB="0" distL="114300" distR="114300" simplePos="0" relativeHeight="251658240" behindDoc="1" locked="0" layoutInCell="1" allowOverlap="1" wp14:anchorId="1257C6CC" wp14:editId="4C7228A5">
            <wp:simplePos x="0" y="0"/>
            <wp:positionH relativeFrom="column">
              <wp:posOffset>-1123134</wp:posOffset>
            </wp:positionH>
            <wp:positionV relativeFrom="paragraph">
              <wp:posOffset>3762194</wp:posOffset>
            </wp:positionV>
            <wp:extent cx="5859887" cy="2490114"/>
            <wp:effectExtent l="0" t="0" r="7620" b="5715"/>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859887" cy="2490114"/>
                    </a:xfrm>
                    <a:prstGeom prst="rect">
                      <a:avLst/>
                    </a:prstGeom>
                  </pic:spPr>
                </pic:pic>
              </a:graphicData>
            </a:graphic>
            <wp14:sizeRelH relativeFrom="margin">
              <wp14:pctWidth>0</wp14:pctWidth>
            </wp14:sizeRelH>
            <wp14:sizeRelV relativeFrom="margin">
              <wp14:pctHeight>0</wp14:pctHeight>
            </wp14:sizeRelV>
          </wp:anchor>
        </w:drawing>
      </w:r>
      <w:r w:rsidR="00E2655A">
        <w:rPr>
          <w:noProof/>
        </w:rPr>
        <w:drawing>
          <wp:anchor distT="0" distB="0" distL="114300" distR="114300" simplePos="0" relativeHeight="251662336" behindDoc="1" locked="0" layoutInCell="1" allowOverlap="1" wp14:anchorId="528E260B" wp14:editId="3256679D">
            <wp:simplePos x="0" y="0"/>
            <wp:positionH relativeFrom="column">
              <wp:posOffset>-3800657</wp:posOffset>
            </wp:positionH>
            <wp:positionV relativeFrom="paragraph">
              <wp:posOffset>3133453</wp:posOffset>
            </wp:positionV>
            <wp:extent cx="2330450" cy="3310890"/>
            <wp:effectExtent l="0" t="0" r="0" b="381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8A3C95">
        <w:br w:type="page"/>
      </w:r>
    </w:p>
    <w:p w14:paraId="41F3C9A0" w14:textId="77777777" w:rsidR="00580A68" w:rsidRPr="00580A68" w:rsidRDefault="00580A68" w:rsidP="00731D05">
      <w:pPr>
        <w:keepNext/>
        <w:keepLines/>
        <w:framePr w:h="10695" w:hRule="exact" w:hSpace="180" w:wrap="around" w:vAnchor="page" w:hAnchor="page" w:x="986" w:y="2670"/>
        <w:spacing w:line="240" w:lineRule="auto"/>
        <w:ind w:right="716"/>
        <w:outlineLvl w:val="1"/>
        <w:rPr>
          <w:rFonts w:ascii="Times New Roman" w:hAnsi="Times New Roman" w:cs="Times New Roman"/>
          <w:b w:val="0"/>
          <w:color w:val="auto"/>
          <w:sz w:val="24"/>
          <w:szCs w:val="24"/>
        </w:rPr>
      </w:pPr>
      <w:bookmarkStart w:id="0" w:name="_Toc75164418"/>
      <w:r w:rsidRPr="00580A68">
        <w:rPr>
          <w:rFonts w:ascii="Times New Roman" w:hAnsi="Times New Roman" w:cs="Times New Roman"/>
          <w:b w:val="0"/>
          <w:color w:val="auto"/>
          <w:sz w:val="24"/>
          <w:szCs w:val="24"/>
        </w:rPr>
        <w:lastRenderedPageBreak/>
        <w:t>Published 202</w:t>
      </w:r>
      <w:bookmarkEnd w:id="0"/>
      <w:r w:rsidR="004B5C41">
        <w:rPr>
          <w:rFonts w:ascii="Times New Roman" w:hAnsi="Times New Roman" w:cs="Times New Roman"/>
          <w:b w:val="0"/>
          <w:color w:val="auto"/>
          <w:sz w:val="24"/>
          <w:szCs w:val="24"/>
        </w:rPr>
        <w:t>2</w:t>
      </w:r>
      <w:r w:rsidRPr="00580A68">
        <w:rPr>
          <w:rFonts w:ascii="Times New Roman" w:hAnsi="Times New Roman" w:cs="Times New Roman"/>
          <w:b w:val="0"/>
          <w:color w:val="auto"/>
          <w:sz w:val="24"/>
          <w:szCs w:val="24"/>
        </w:rPr>
        <w:t xml:space="preserve"> </w:t>
      </w:r>
    </w:p>
    <w:p w14:paraId="408ACFAC" w14:textId="77777777" w:rsidR="00580A68" w:rsidRPr="00580A68" w:rsidRDefault="00580A68" w:rsidP="00731D05">
      <w:pPr>
        <w:keepNext/>
        <w:keepLines/>
        <w:framePr w:h="10695" w:hRule="exact" w:hSpace="180" w:wrap="around" w:vAnchor="page" w:hAnchor="page" w:x="986" w:y="2670"/>
        <w:spacing w:line="240" w:lineRule="auto"/>
        <w:ind w:right="716"/>
        <w:outlineLvl w:val="1"/>
        <w:rPr>
          <w:rFonts w:ascii="Times New Roman" w:hAnsi="Times New Roman" w:cs="Times New Roman"/>
          <w:b w:val="0"/>
          <w:color w:val="auto"/>
          <w:sz w:val="24"/>
          <w:szCs w:val="24"/>
        </w:rPr>
      </w:pPr>
      <w:bookmarkStart w:id="1" w:name="_Toc75164419"/>
      <w:r w:rsidRPr="00580A68">
        <w:rPr>
          <w:rFonts w:ascii="Times New Roman" w:hAnsi="Times New Roman" w:cs="Times New Roman"/>
          <w:b w:val="0"/>
          <w:color w:val="auto"/>
          <w:sz w:val="24"/>
          <w:szCs w:val="24"/>
        </w:rPr>
        <w:t>Trent Centre for Aging &amp; Society</w:t>
      </w:r>
      <w:bookmarkEnd w:id="1"/>
      <w:r w:rsidRPr="00580A68">
        <w:rPr>
          <w:rFonts w:ascii="Times New Roman" w:hAnsi="Times New Roman" w:cs="Times New Roman"/>
          <w:b w:val="0"/>
          <w:color w:val="auto"/>
          <w:sz w:val="24"/>
          <w:szCs w:val="24"/>
        </w:rPr>
        <w:t xml:space="preserve"> </w:t>
      </w:r>
    </w:p>
    <w:p w14:paraId="284DDD71" w14:textId="77777777" w:rsidR="00580A68" w:rsidRPr="00580A68" w:rsidRDefault="00580A68" w:rsidP="00731D05">
      <w:pPr>
        <w:framePr w:h="10695" w:hRule="exact" w:hSpace="180" w:wrap="around" w:vAnchor="page" w:hAnchor="page" w:x="986" w:y="2670"/>
        <w:rPr>
          <w:rFonts w:ascii="Times New Roman" w:hAnsi="Times New Roman" w:cs="Times New Roman"/>
          <w:b w:val="0"/>
          <w:color w:val="auto"/>
          <w:sz w:val="24"/>
          <w:szCs w:val="24"/>
        </w:rPr>
      </w:pPr>
      <w:r w:rsidRPr="00580A68">
        <w:rPr>
          <w:rFonts w:ascii="Times New Roman" w:hAnsi="Times New Roman" w:cs="Times New Roman"/>
          <w:b w:val="0"/>
          <w:color w:val="auto"/>
          <w:sz w:val="24"/>
          <w:szCs w:val="24"/>
        </w:rPr>
        <w:t>Trent University</w:t>
      </w:r>
    </w:p>
    <w:p w14:paraId="4E34F75D" w14:textId="77777777" w:rsidR="00580A68" w:rsidRPr="00580A68" w:rsidRDefault="00580A68" w:rsidP="00731D05">
      <w:pPr>
        <w:framePr w:h="10695" w:hRule="exact" w:hSpace="180" w:wrap="around" w:vAnchor="page" w:hAnchor="page" w:x="986" w:y="2670"/>
        <w:rPr>
          <w:rFonts w:ascii="Times New Roman" w:hAnsi="Times New Roman" w:cs="Times New Roman"/>
          <w:b w:val="0"/>
          <w:color w:val="auto"/>
          <w:sz w:val="24"/>
          <w:szCs w:val="24"/>
        </w:rPr>
      </w:pPr>
      <w:r w:rsidRPr="00580A68">
        <w:rPr>
          <w:rFonts w:ascii="Times New Roman" w:hAnsi="Times New Roman" w:cs="Times New Roman"/>
          <w:b w:val="0"/>
          <w:color w:val="auto"/>
          <w:sz w:val="24"/>
          <w:szCs w:val="24"/>
        </w:rPr>
        <w:t>Peterborough, Ontario</w:t>
      </w:r>
    </w:p>
    <w:p w14:paraId="61029748" w14:textId="77777777" w:rsidR="00580A68" w:rsidRPr="00580A68" w:rsidRDefault="00580A68" w:rsidP="00731D05">
      <w:pPr>
        <w:framePr w:h="10695" w:hRule="exact" w:hSpace="180" w:wrap="around" w:vAnchor="page" w:hAnchor="page" w:x="986" w:y="2670"/>
        <w:rPr>
          <w:rFonts w:ascii="Times New Roman" w:hAnsi="Times New Roman" w:cs="Times New Roman"/>
          <w:b w:val="0"/>
          <w:color w:val="auto"/>
          <w:sz w:val="24"/>
          <w:szCs w:val="24"/>
        </w:rPr>
      </w:pPr>
      <w:r w:rsidRPr="00580A68">
        <w:rPr>
          <w:rFonts w:ascii="Times New Roman" w:hAnsi="Times New Roman" w:cs="Times New Roman"/>
          <w:b w:val="0"/>
          <w:color w:val="auto"/>
          <w:sz w:val="24"/>
          <w:szCs w:val="24"/>
        </w:rPr>
        <w:t>Canada</w:t>
      </w:r>
    </w:p>
    <w:p w14:paraId="3B727F98" w14:textId="77777777" w:rsidR="00580A68" w:rsidRPr="00580A68" w:rsidRDefault="00580A68" w:rsidP="00731D05">
      <w:pPr>
        <w:framePr w:h="10695" w:hRule="exact" w:hSpace="180" w:wrap="around" w:vAnchor="page" w:hAnchor="page" w:x="986" w:y="2670"/>
        <w:rPr>
          <w:rFonts w:ascii="Times New Roman" w:hAnsi="Times New Roman" w:cs="Times New Roman"/>
          <w:b w:val="0"/>
          <w:color w:val="auto"/>
          <w:sz w:val="24"/>
          <w:szCs w:val="24"/>
        </w:rPr>
      </w:pPr>
    </w:p>
    <w:p w14:paraId="3295CD46" w14:textId="77777777" w:rsidR="00580A68" w:rsidRPr="00580A68" w:rsidRDefault="00580A68" w:rsidP="00731D05">
      <w:pPr>
        <w:framePr w:h="10695" w:hRule="exact" w:hSpace="180" w:wrap="around" w:vAnchor="page" w:hAnchor="page" w:x="986" w:y="2670"/>
        <w:rPr>
          <w:rFonts w:ascii="Times New Roman" w:hAnsi="Times New Roman" w:cs="Times New Roman"/>
          <w:b w:val="0"/>
          <w:color w:val="625BC0" w:themeColor="text2" w:themeTint="99"/>
          <w:sz w:val="24"/>
          <w:szCs w:val="24"/>
        </w:rPr>
      </w:pPr>
      <w:r w:rsidRPr="00580A68">
        <w:rPr>
          <w:rFonts w:ascii="Times New Roman" w:hAnsi="Times New Roman" w:cs="Times New Roman"/>
          <w:b w:val="0"/>
          <w:color w:val="auto"/>
          <w:sz w:val="24"/>
          <w:szCs w:val="24"/>
        </w:rPr>
        <w:t xml:space="preserve">To access a copy of this report, please visit: </w:t>
      </w:r>
      <w:hyperlink r:id="rId16" w:history="1">
        <w:r w:rsidRPr="00580A68">
          <w:rPr>
            <w:rFonts w:ascii="Times New Roman" w:hAnsi="Times New Roman" w:cs="Times New Roman"/>
            <w:b w:val="0"/>
            <w:color w:val="625BC0" w:themeColor="text2" w:themeTint="99"/>
            <w:sz w:val="24"/>
            <w:szCs w:val="24"/>
            <w:u w:val="single"/>
          </w:rPr>
          <w:t>https://www.trentu.ca/aging/research</w:t>
        </w:r>
      </w:hyperlink>
    </w:p>
    <w:p w14:paraId="37F0D537" w14:textId="77777777" w:rsidR="00580A68" w:rsidRPr="00580A68" w:rsidRDefault="00580A68" w:rsidP="00731D05">
      <w:pPr>
        <w:framePr w:h="10695" w:hRule="exact" w:hSpace="180" w:wrap="around" w:vAnchor="page" w:hAnchor="page" w:x="986" w:y="2670"/>
        <w:rPr>
          <w:rFonts w:ascii="Times New Roman" w:hAnsi="Times New Roman" w:cs="Times New Roman"/>
          <w:b w:val="0"/>
          <w:color w:val="auto"/>
          <w:sz w:val="24"/>
          <w:szCs w:val="24"/>
        </w:rPr>
      </w:pPr>
    </w:p>
    <w:p w14:paraId="2D307034" w14:textId="77777777" w:rsidR="00580A68" w:rsidRPr="00580A68" w:rsidRDefault="00580A68" w:rsidP="00731D05">
      <w:pPr>
        <w:framePr w:h="10695" w:hRule="exact" w:hSpace="180" w:wrap="around" w:vAnchor="page" w:hAnchor="page" w:x="986" w:y="2670"/>
        <w:rPr>
          <w:rFonts w:ascii="Times New Roman" w:hAnsi="Times New Roman" w:cs="Times New Roman"/>
          <w:color w:val="auto"/>
          <w:sz w:val="24"/>
          <w:szCs w:val="24"/>
        </w:rPr>
      </w:pPr>
      <w:r w:rsidRPr="00580A68">
        <w:rPr>
          <w:rFonts w:ascii="Times New Roman" w:hAnsi="Times New Roman" w:cs="Times New Roman"/>
          <w:color w:val="auto"/>
          <w:sz w:val="24"/>
          <w:szCs w:val="24"/>
        </w:rPr>
        <w:t xml:space="preserve">How to Cite this Report: </w:t>
      </w:r>
    </w:p>
    <w:p w14:paraId="364D50D6" w14:textId="77777777" w:rsidR="00580A68" w:rsidRPr="00580A68" w:rsidRDefault="004B5C41" w:rsidP="00731D05">
      <w:pPr>
        <w:framePr w:h="10695" w:hRule="exact" w:hSpace="180" w:wrap="around" w:vAnchor="page" w:hAnchor="page" w:x="986" w:y="2670"/>
        <w:rPr>
          <w:rFonts w:ascii="Times New Roman" w:hAnsi="Times New Roman" w:cs="Times New Roman"/>
          <w:b w:val="0"/>
          <w:color w:val="auto"/>
          <w:sz w:val="24"/>
          <w:szCs w:val="24"/>
        </w:rPr>
      </w:pPr>
      <w:r>
        <w:rPr>
          <w:rFonts w:ascii="Times New Roman" w:hAnsi="Times New Roman" w:cs="Times New Roman"/>
          <w:b w:val="0"/>
          <w:color w:val="auto"/>
          <w:sz w:val="24"/>
          <w:szCs w:val="24"/>
        </w:rPr>
        <w:t>Poulin, L.I.L. (2022</w:t>
      </w:r>
      <w:r w:rsidR="00580A68" w:rsidRPr="00580A68">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Rural Older Adult Transitions in Care</w:t>
      </w:r>
      <w:r w:rsidR="00580A68">
        <w:rPr>
          <w:rFonts w:ascii="Times New Roman" w:hAnsi="Times New Roman" w:cs="Times New Roman"/>
          <w:b w:val="0"/>
          <w:color w:val="auto"/>
          <w:sz w:val="24"/>
          <w:szCs w:val="24"/>
        </w:rPr>
        <w:t>: Report for Haliburton Highlands Health Services &amp; Seniors Care Network</w:t>
      </w:r>
      <w:r w:rsidR="00580A68" w:rsidRPr="00580A68">
        <w:rPr>
          <w:rFonts w:ascii="Times New Roman" w:hAnsi="Times New Roman" w:cs="Times New Roman"/>
          <w:b w:val="0"/>
          <w:color w:val="auto"/>
          <w:sz w:val="24"/>
          <w:szCs w:val="24"/>
        </w:rPr>
        <w:t xml:space="preserve">. Peterborough, ON: Trent Centre for Aging &amp; Society. </w:t>
      </w:r>
    </w:p>
    <w:p w14:paraId="4F22E254" w14:textId="77777777" w:rsidR="00580A68" w:rsidRPr="00580A68" w:rsidRDefault="00580A68" w:rsidP="00731D05">
      <w:pPr>
        <w:framePr w:h="10695" w:hRule="exact" w:hSpace="180" w:wrap="around" w:vAnchor="page" w:hAnchor="page" w:x="986" w:y="2670"/>
        <w:rPr>
          <w:rFonts w:ascii="Times New Roman" w:hAnsi="Times New Roman" w:cs="Times New Roman"/>
          <w:b w:val="0"/>
          <w:color w:val="auto"/>
          <w:sz w:val="24"/>
          <w:szCs w:val="24"/>
        </w:rPr>
      </w:pPr>
      <w:r w:rsidRPr="00580A68">
        <w:rPr>
          <w:rFonts w:ascii="Times New Roman" w:hAnsi="Times New Roman" w:cs="Times New Roman"/>
          <w:b w:val="0"/>
          <w:color w:val="auto"/>
          <w:sz w:val="24"/>
          <w:szCs w:val="24"/>
        </w:rPr>
        <w:t xml:space="preserve">For further information on this study please contact the corresponding author: </w:t>
      </w:r>
    </w:p>
    <w:p w14:paraId="0851A063" w14:textId="77777777" w:rsidR="00731D05" w:rsidRDefault="00580A68" w:rsidP="00731D05">
      <w:pPr>
        <w:framePr w:h="10695" w:hRule="exact" w:hSpace="180" w:wrap="around" w:vAnchor="page" w:hAnchor="page" w:x="986" w:y="2670"/>
        <w:spacing w:after="240"/>
        <w:rPr>
          <w:rFonts w:ascii="Times New Roman" w:hAnsi="Times New Roman" w:cs="Times New Roman"/>
          <w:b w:val="0"/>
          <w:color w:val="auto"/>
          <w:sz w:val="24"/>
          <w:szCs w:val="24"/>
        </w:rPr>
      </w:pPr>
      <w:r w:rsidRPr="00580A68">
        <w:rPr>
          <w:rFonts w:ascii="Times New Roman" w:hAnsi="Times New Roman" w:cs="Times New Roman"/>
          <w:b w:val="0"/>
          <w:color w:val="auto"/>
          <w:sz w:val="24"/>
          <w:szCs w:val="24"/>
        </w:rPr>
        <w:t xml:space="preserve">Laura Poulin - </w:t>
      </w:r>
      <w:hyperlink r:id="rId17" w:history="1">
        <w:r w:rsidRPr="00580A68">
          <w:rPr>
            <w:rFonts w:ascii="Times New Roman" w:hAnsi="Times New Roman" w:cs="Times New Roman"/>
            <w:b w:val="0"/>
            <w:color w:val="625BC0" w:themeColor="text2" w:themeTint="99"/>
            <w:sz w:val="24"/>
            <w:szCs w:val="24"/>
            <w:u w:val="single"/>
          </w:rPr>
          <w:t>lpoulin@trentu.ca</w:t>
        </w:r>
      </w:hyperlink>
      <w:r w:rsidR="00731D05">
        <w:rPr>
          <w:rFonts w:ascii="Times New Roman" w:hAnsi="Times New Roman" w:cs="Times New Roman"/>
          <w:b w:val="0"/>
          <w:color w:val="auto"/>
          <w:sz w:val="24"/>
          <w:szCs w:val="24"/>
        </w:rPr>
        <w:t>.</w:t>
      </w:r>
    </w:p>
    <w:p w14:paraId="3E82B0B6" w14:textId="77777777" w:rsidR="00580A68" w:rsidRPr="00731D05" w:rsidRDefault="00731D05" w:rsidP="00731D05">
      <w:pPr>
        <w:keepNext/>
        <w:keepLines/>
        <w:framePr w:h="10695" w:hRule="exact" w:hSpace="180" w:wrap="around" w:vAnchor="page" w:hAnchor="page" w:x="986" w:y="2670"/>
        <w:spacing w:after="240" w:line="259" w:lineRule="auto"/>
        <w:ind w:right="716"/>
        <w:outlineLvl w:val="1"/>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00581933" w:rsidRPr="00731D05">
        <w:rPr>
          <w:rFonts w:ascii="Times New Roman" w:hAnsi="Times New Roman" w:cs="Times New Roman"/>
          <w:b w:val="0"/>
          <w:color w:val="auto"/>
          <w:sz w:val="24"/>
          <w:szCs w:val="24"/>
        </w:rPr>
        <w:t xml:space="preserve">Please note that some parts of this report </w:t>
      </w:r>
      <w:proofErr w:type="gramStart"/>
      <w:r w:rsidR="00581933" w:rsidRPr="00731D05">
        <w:rPr>
          <w:rFonts w:ascii="Times New Roman" w:hAnsi="Times New Roman" w:cs="Times New Roman"/>
          <w:b w:val="0"/>
          <w:color w:val="auto"/>
          <w:sz w:val="24"/>
          <w:szCs w:val="24"/>
        </w:rPr>
        <w:t>were included</w:t>
      </w:r>
      <w:proofErr w:type="gramEnd"/>
      <w:r w:rsidR="00581933" w:rsidRPr="00731D05">
        <w:rPr>
          <w:rFonts w:ascii="Times New Roman" w:hAnsi="Times New Roman" w:cs="Times New Roman"/>
          <w:b w:val="0"/>
          <w:color w:val="auto"/>
          <w:sz w:val="24"/>
          <w:szCs w:val="24"/>
        </w:rPr>
        <w:t xml:space="preserve"> in a submis</w:t>
      </w:r>
      <w:r w:rsidR="004D7E93">
        <w:rPr>
          <w:rFonts w:ascii="Times New Roman" w:hAnsi="Times New Roman" w:cs="Times New Roman"/>
          <w:b w:val="0"/>
          <w:color w:val="auto"/>
          <w:sz w:val="24"/>
          <w:szCs w:val="24"/>
        </w:rPr>
        <w:t>sion to Health Standards Organization</w:t>
      </w:r>
      <w:r w:rsidR="00581933" w:rsidRPr="00731D05">
        <w:rPr>
          <w:rFonts w:ascii="Times New Roman" w:hAnsi="Times New Roman" w:cs="Times New Roman"/>
          <w:b w:val="0"/>
          <w:color w:val="auto"/>
          <w:sz w:val="24"/>
          <w:szCs w:val="24"/>
        </w:rPr>
        <w:t xml:space="preserve"> to help inform the National Standards of Long-Term Care in Canada</w:t>
      </w:r>
      <w:r w:rsidR="0099429E">
        <w:rPr>
          <w:rFonts w:ascii="Times New Roman" w:hAnsi="Times New Roman" w:cs="Times New Roman"/>
          <w:b w:val="0"/>
          <w:color w:val="auto"/>
          <w:sz w:val="24"/>
          <w:szCs w:val="24"/>
        </w:rPr>
        <w:t>.</w:t>
      </w:r>
      <w:r w:rsidR="00581933" w:rsidRPr="00731D05">
        <w:rPr>
          <w:rFonts w:ascii="Times New Roman" w:hAnsi="Times New Roman" w:cs="Times New Roman"/>
          <w:b w:val="0"/>
          <w:color w:val="auto"/>
          <w:sz w:val="24"/>
          <w:szCs w:val="24"/>
        </w:rPr>
        <w:t xml:space="preserve"> </w:t>
      </w:r>
    </w:p>
    <w:p w14:paraId="36C1F92E" w14:textId="77777777" w:rsidR="00580A68" w:rsidRPr="00580A68" w:rsidRDefault="00580A68" w:rsidP="00731D05">
      <w:pPr>
        <w:keepNext/>
        <w:keepLines/>
        <w:framePr w:h="10695" w:hRule="exact" w:hSpace="180" w:wrap="around" w:vAnchor="page" w:hAnchor="page" w:x="986" w:y="2670"/>
        <w:spacing w:line="259" w:lineRule="auto"/>
        <w:ind w:right="716"/>
        <w:outlineLvl w:val="1"/>
        <w:rPr>
          <w:rFonts w:ascii="Times New Roman" w:hAnsi="Times New Roman" w:cs="Times New Roman"/>
          <w:color w:val="auto"/>
          <w:sz w:val="24"/>
          <w:szCs w:val="24"/>
        </w:rPr>
      </w:pPr>
      <w:bookmarkStart w:id="2" w:name="_Toc75164420"/>
      <w:r w:rsidRPr="00580A68">
        <w:rPr>
          <w:rFonts w:ascii="Times New Roman" w:hAnsi="Times New Roman" w:cs="Times New Roman"/>
          <w:color w:val="auto"/>
          <w:sz w:val="24"/>
          <w:szCs w:val="24"/>
        </w:rPr>
        <w:t>Funding &amp; Ethics information</w:t>
      </w:r>
      <w:bookmarkEnd w:id="2"/>
      <w:r w:rsidRPr="00580A68">
        <w:rPr>
          <w:rFonts w:ascii="Times New Roman" w:hAnsi="Times New Roman" w:cs="Times New Roman"/>
          <w:color w:val="auto"/>
          <w:sz w:val="24"/>
          <w:szCs w:val="24"/>
        </w:rPr>
        <w:t xml:space="preserve"> </w:t>
      </w:r>
    </w:p>
    <w:p w14:paraId="4A8122FE" w14:textId="77777777" w:rsidR="00580A68" w:rsidRPr="00581933" w:rsidRDefault="00580A68" w:rsidP="00731D05">
      <w:pPr>
        <w:keepNext/>
        <w:keepLines/>
        <w:framePr w:h="10695" w:hRule="exact" w:hSpace="180" w:wrap="around" w:vAnchor="page" w:hAnchor="page" w:x="986" w:y="2670"/>
        <w:spacing w:after="240" w:line="259" w:lineRule="auto"/>
        <w:ind w:right="716"/>
        <w:outlineLvl w:val="1"/>
        <w:rPr>
          <w:rFonts w:ascii="Times New Roman" w:hAnsi="Times New Roman" w:cs="Times New Roman"/>
          <w:b w:val="0"/>
          <w:color w:val="auto"/>
          <w:sz w:val="24"/>
          <w:szCs w:val="24"/>
        </w:rPr>
      </w:pPr>
      <w:bookmarkStart w:id="3" w:name="_Toc75164421"/>
      <w:r w:rsidRPr="00580A68">
        <w:rPr>
          <w:rFonts w:ascii="Times New Roman" w:hAnsi="Times New Roman" w:cs="Times New Roman"/>
          <w:b w:val="0"/>
          <w:color w:val="auto"/>
          <w:sz w:val="24"/>
          <w:szCs w:val="24"/>
        </w:rPr>
        <w:t xml:space="preserve">This project was funded by </w:t>
      </w:r>
      <w:r w:rsidR="0099429E">
        <w:rPr>
          <w:rFonts w:ascii="Times New Roman" w:hAnsi="Times New Roman" w:cs="Times New Roman"/>
          <w:b w:val="0"/>
          <w:color w:val="auto"/>
          <w:sz w:val="24"/>
          <w:szCs w:val="24"/>
        </w:rPr>
        <w:t xml:space="preserve">the </w:t>
      </w:r>
      <w:r w:rsidR="0099429E" w:rsidRPr="0099429E">
        <w:rPr>
          <w:rFonts w:ascii="Times New Roman" w:hAnsi="Times New Roman" w:cs="Times New Roman"/>
          <w:b w:val="0"/>
          <w:color w:val="auto"/>
          <w:sz w:val="24"/>
          <w:szCs w:val="24"/>
        </w:rPr>
        <w:t xml:space="preserve">Canada Research Chairs Program, </w:t>
      </w:r>
      <w:r w:rsidRPr="00580A68">
        <w:rPr>
          <w:rFonts w:ascii="Times New Roman" w:hAnsi="Times New Roman" w:cs="Times New Roman"/>
          <w:b w:val="0"/>
          <w:color w:val="auto"/>
          <w:sz w:val="24"/>
          <w:szCs w:val="24"/>
        </w:rPr>
        <w:t>the Canadian Institutes of Health Research and the Seniors Care Network Geriatric Education Initiative. Formal ethics approval was provided by Trent University Research Ethics Board, Haliburton Highlands Health Services and Haliburton Extendicare.</w:t>
      </w:r>
      <w:bookmarkEnd w:id="3"/>
    </w:p>
    <w:p w14:paraId="57283679" w14:textId="77777777" w:rsidR="00580A68" w:rsidRPr="00580A68" w:rsidRDefault="00580A68" w:rsidP="00731D05">
      <w:pPr>
        <w:keepNext/>
        <w:keepLines/>
        <w:framePr w:h="10695" w:hRule="exact" w:hSpace="180" w:wrap="around" w:vAnchor="page" w:hAnchor="page" w:x="986" w:y="2670"/>
        <w:spacing w:line="259" w:lineRule="auto"/>
        <w:ind w:right="716"/>
        <w:outlineLvl w:val="1"/>
        <w:rPr>
          <w:rFonts w:ascii="Times New Roman" w:hAnsi="Times New Roman" w:cs="Times New Roman"/>
          <w:color w:val="auto"/>
          <w:sz w:val="24"/>
          <w:szCs w:val="24"/>
        </w:rPr>
      </w:pPr>
      <w:bookmarkStart w:id="4" w:name="_Toc75164422"/>
      <w:r w:rsidRPr="00580A68">
        <w:rPr>
          <w:rFonts w:ascii="Times New Roman" w:hAnsi="Times New Roman" w:cs="Times New Roman"/>
          <w:color w:val="auto"/>
          <w:sz w:val="24"/>
          <w:szCs w:val="24"/>
        </w:rPr>
        <w:t>Acknowledgements</w:t>
      </w:r>
      <w:bookmarkEnd w:id="4"/>
    </w:p>
    <w:p w14:paraId="3CBEB5BF" w14:textId="77777777" w:rsidR="00580A68" w:rsidRPr="00580A68" w:rsidRDefault="00580A68" w:rsidP="00731D05">
      <w:pPr>
        <w:keepNext/>
        <w:keepLines/>
        <w:framePr w:h="10695" w:hRule="exact" w:hSpace="180" w:wrap="around" w:vAnchor="page" w:hAnchor="page" w:x="986" w:y="2670"/>
        <w:spacing w:line="259" w:lineRule="auto"/>
        <w:ind w:right="716"/>
        <w:outlineLvl w:val="1"/>
        <w:rPr>
          <w:rFonts w:ascii="Times New Roman" w:hAnsi="Times New Roman" w:cs="Times New Roman"/>
          <w:b w:val="0"/>
          <w:color w:val="auto"/>
          <w:sz w:val="24"/>
          <w:szCs w:val="24"/>
        </w:rPr>
      </w:pPr>
      <w:bookmarkStart w:id="5" w:name="_Toc75164423"/>
      <w:r w:rsidRPr="00580A68">
        <w:rPr>
          <w:rFonts w:ascii="Times New Roman" w:hAnsi="Times New Roman" w:cs="Times New Roman"/>
          <w:b w:val="0"/>
          <w:color w:val="auto"/>
          <w:sz w:val="24"/>
          <w:szCs w:val="24"/>
        </w:rPr>
        <w:t xml:space="preserve">The author would like to acknowledge the community-based partners that were involved in the creation and implementation of the project including Haliburton Highlands Health Services (Carolyn Plummer, President &amp; CEO), Seniors Care Network (Kelly Kay, Previous Executive Director &amp; Stacey Hawkins-Director, Research &amp; Evaluation), Trent Centre for Aging &amp; Society (TCAS) (Dr. Mark Skinner, Dean of </w:t>
      </w:r>
      <w:r w:rsidR="007D28E7">
        <w:rPr>
          <w:rFonts w:ascii="Times New Roman" w:hAnsi="Times New Roman" w:cs="Times New Roman"/>
          <w:b w:val="0"/>
          <w:color w:val="auto"/>
          <w:sz w:val="24"/>
          <w:szCs w:val="24"/>
        </w:rPr>
        <w:t>Humanities and Social Sciences &amp;</w:t>
      </w:r>
      <w:r w:rsidRPr="00580A68">
        <w:rPr>
          <w:rFonts w:ascii="Times New Roman" w:hAnsi="Times New Roman" w:cs="Times New Roman"/>
          <w:b w:val="0"/>
          <w:color w:val="auto"/>
          <w:sz w:val="24"/>
          <w:szCs w:val="24"/>
        </w:rPr>
        <w:t xml:space="preserve"> Dr. Elizabeth Russell, Director, Trent Centre for Aging &amp; Society) and Haliburton Extendicare (Jane Rosenberg, Previous Administrator). Thank you to my PhD committee (</w:t>
      </w:r>
      <w:r w:rsidR="004B5C41">
        <w:rPr>
          <w:rFonts w:ascii="Times New Roman" w:hAnsi="Times New Roman" w:cs="Times New Roman"/>
          <w:b w:val="0"/>
          <w:color w:val="auto"/>
          <w:sz w:val="24"/>
          <w:szCs w:val="24"/>
        </w:rPr>
        <w:t xml:space="preserve">Dr. Mark Skinner, </w:t>
      </w:r>
      <w:r w:rsidRPr="00580A68">
        <w:rPr>
          <w:rFonts w:ascii="Times New Roman" w:hAnsi="Times New Roman" w:cs="Times New Roman"/>
          <w:b w:val="0"/>
          <w:color w:val="auto"/>
          <w:sz w:val="24"/>
          <w:szCs w:val="24"/>
        </w:rPr>
        <w:t>Dr. Mary Fox, Associate Professor at York University &amp; Dr. Donna Patrick, Sociology and Anthropology Professor at Carleton University) and Aarzoo Amin Nathani for her attention to detail as a research assistant on the project. Finally, this study would not have been possible without the dedication of all of the Haliburton County residents who took the time to provide their input and share their experiences.</w:t>
      </w:r>
      <w:bookmarkEnd w:id="5"/>
      <w:r w:rsidRPr="00580A68">
        <w:rPr>
          <w:rFonts w:ascii="Times New Roman" w:hAnsi="Times New Roman" w:cs="Times New Roman"/>
          <w:b w:val="0"/>
          <w:color w:val="auto"/>
          <w:sz w:val="24"/>
          <w:szCs w:val="24"/>
        </w:rPr>
        <w:t xml:space="preserve"> </w:t>
      </w:r>
    </w:p>
    <w:p w14:paraId="7B4F288A" w14:textId="77777777" w:rsidR="00580A68" w:rsidRPr="00580A68" w:rsidRDefault="00580A68" w:rsidP="00731D05">
      <w:pPr>
        <w:framePr w:h="10695" w:hRule="exact" w:hSpace="180" w:wrap="around" w:vAnchor="page" w:hAnchor="page" w:x="986" w:y="2670"/>
      </w:pPr>
    </w:p>
    <w:p w14:paraId="26D33344" w14:textId="77777777" w:rsidR="00580A68" w:rsidRPr="00580A68" w:rsidRDefault="00580A68" w:rsidP="00731D05">
      <w:pPr>
        <w:framePr w:h="10695" w:hRule="exact" w:hSpace="180" w:wrap="around" w:vAnchor="page" w:hAnchor="page" w:x="986" w:y="2670"/>
      </w:pPr>
    </w:p>
    <w:p w14:paraId="0F62785F" w14:textId="77777777" w:rsidR="00580A68" w:rsidRPr="00580A68" w:rsidRDefault="00580A68" w:rsidP="00731D05">
      <w:pPr>
        <w:framePr w:h="10695" w:hRule="exact" w:hSpace="180" w:wrap="around" w:vAnchor="page" w:hAnchor="page" w:x="986" w:y="2670"/>
      </w:pPr>
    </w:p>
    <w:p w14:paraId="4FB07E9F" w14:textId="77777777" w:rsidR="0010043A" w:rsidRPr="0065467C" w:rsidRDefault="0010043A" w:rsidP="00731D05">
      <w:pPr>
        <w:pStyle w:val="Content"/>
        <w:framePr w:h="10695" w:hRule="exact" w:wrap="around" w:hAnchor="page" w:x="986" w:y="2670"/>
        <w:rPr>
          <w:rFonts w:ascii="Times New Roman" w:hAnsi="Times New Roman" w:cs="Times New Roman"/>
          <w:b/>
        </w:rPr>
      </w:pPr>
    </w:p>
    <w:p w14:paraId="40F676BF" w14:textId="77777777" w:rsidR="003C6FA6" w:rsidRDefault="00580A68">
      <w:pPr>
        <w:spacing w:after="200"/>
        <w:rPr>
          <w:rFonts w:ascii="Garamond" w:hAnsi="Garamond" w:cs="Times New Roman"/>
          <w:bCs/>
          <w:caps/>
          <w:sz w:val="20"/>
          <w:szCs w:val="20"/>
        </w:rPr>
      </w:pPr>
      <w:bookmarkStart w:id="6" w:name="_Toc70430415"/>
      <w:r w:rsidRPr="00580A68">
        <w:rPr>
          <w:rFonts w:ascii="Garamond" w:hAnsi="Garamond" w:cs="Times New Roman"/>
          <w:noProof/>
        </w:rPr>
        <w:drawing>
          <wp:anchor distT="0" distB="0" distL="114300" distR="114300" simplePos="0" relativeHeight="251711488" behindDoc="1" locked="0" layoutInCell="1" allowOverlap="1" wp14:anchorId="37D1AFED" wp14:editId="0256F24A">
            <wp:simplePos x="0" y="0"/>
            <wp:positionH relativeFrom="column">
              <wp:posOffset>2115185</wp:posOffset>
            </wp:positionH>
            <wp:positionV relativeFrom="paragraph">
              <wp:posOffset>6370320</wp:posOffset>
            </wp:positionV>
            <wp:extent cx="2112645" cy="1210945"/>
            <wp:effectExtent l="0" t="0" r="1905" b="8255"/>
            <wp:wrapNone/>
            <wp:docPr id="471" name="Picture 471" descr="The logo is blue and green " title="Trent Centre for Aging &amp;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poulin\Downloads\Centre for Aging-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2645"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0A68">
        <w:rPr>
          <w:rFonts w:ascii="Garamond" w:hAnsi="Garamond" w:cs="Times New Roman"/>
          <w:noProof/>
        </w:rPr>
        <w:drawing>
          <wp:anchor distT="0" distB="0" distL="114300" distR="114300" simplePos="0" relativeHeight="251710464" behindDoc="0" locked="0" layoutInCell="1" allowOverlap="1" wp14:anchorId="5C99B688" wp14:editId="0FFC5B59">
            <wp:simplePos x="0" y="0"/>
            <wp:positionH relativeFrom="column">
              <wp:posOffset>1590675</wp:posOffset>
            </wp:positionH>
            <wp:positionV relativeFrom="page">
              <wp:posOffset>9578340</wp:posOffset>
            </wp:positionV>
            <wp:extent cx="3201035" cy="262255"/>
            <wp:effectExtent l="0" t="0" r="0" b="4445"/>
            <wp:wrapNone/>
            <wp:docPr id="453" name="Picture 453" descr="The logo contains a red canada flag" title="Canadian Institutes of Health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logo-cihr-colour-en.jpg"/>
                    <pic:cNvPicPr/>
                  </pic:nvPicPr>
                  <pic:blipFill>
                    <a:blip r:embed="rId18">
                      <a:extLst>
                        <a:ext uri="{28A0092B-C50C-407E-A947-70E740481C1C}">
                          <a14:useLocalDpi xmlns:a14="http://schemas.microsoft.com/office/drawing/2010/main" val="0"/>
                        </a:ext>
                      </a:extLst>
                    </a:blip>
                    <a:stretch>
                      <a:fillRect/>
                    </a:stretch>
                  </pic:blipFill>
                  <pic:spPr>
                    <a:xfrm>
                      <a:off x="0" y="0"/>
                      <a:ext cx="3201035" cy="262255"/>
                    </a:xfrm>
                    <a:prstGeom prst="rect">
                      <a:avLst/>
                    </a:prstGeom>
                  </pic:spPr>
                </pic:pic>
              </a:graphicData>
            </a:graphic>
            <wp14:sizeRelH relativeFrom="margin">
              <wp14:pctWidth>0</wp14:pctWidth>
            </wp14:sizeRelH>
            <wp14:sizeRelV relativeFrom="margin">
              <wp14:pctHeight>0</wp14:pctHeight>
            </wp14:sizeRelV>
          </wp:anchor>
        </w:drawing>
      </w:r>
      <w:r w:rsidRPr="00580A68">
        <w:rPr>
          <w:rFonts w:ascii="Garamond" w:hAnsi="Garamond" w:cs="Times New Roman"/>
          <w:noProof/>
        </w:rPr>
        <w:drawing>
          <wp:anchor distT="0" distB="0" distL="114300" distR="114300" simplePos="0" relativeHeight="251709440" behindDoc="1" locked="0" layoutInCell="1" allowOverlap="1" wp14:anchorId="5F492AF0" wp14:editId="15012F94">
            <wp:simplePos x="0" y="0"/>
            <wp:positionH relativeFrom="column">
              <wp:posOffset>-215900</wp:posOffset>
            </wp:positionH>
            <wp:positionV relativeFrom="page">
              <wp:posOffset>8778875</wp:posOffset>
            </wp:positionV>
            <wp:extent cx="2021840" cy="592455"/>
            <wp:effectExtent l="0" t="0" r="0" b="0"/>
            <wp:wrapNone/>
            <wp:docPr id="30" name="Picture 30" descr="The logo is orange and blue " title="Seniors Care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poulin\Downloads\Seniors Care Network 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184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0A68">
        <w:rPr>
          <w:rFonts w:ascii="Garamond" w:hAnsi="Garamond" w:cs="Times New Roman"/>
          <w:noProof/>
        </w:rPr>
        <w:drawing>
          <wp:anchor distT="0" distB="0" distL="114300" distR="114300" simplePos="0" relativeHeight="251708416" behindDoc="1" locked="0" layoutInCell="1" allowOverlap="1" wp14:anchorId="698AF3F0" wp14:editId="12BD40B7">
            <wp:simplePos x="0" y="0"/>
            <wp:positionH relativeFrom="column">
              <wp:posOffset>4864100</wp:posOffset>
            </wp:positionH>
            <wp:positionV relativeFrom="page">
              <wp:posOffset>8555355</wp:posOffset>
            </wp:positionV>
            <wp:extent cx="1616529" cy="802867"/>
            <wp:effectExtent l="0" t="0" r="3175" b="0"/>
            <wp:wrapNone/>
            <wp:docPr id="22" name="Picture 22" descr="The logo is green " title="Haliburton Highlands Health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t="24182" b="30401"/>
                    <a:stretch/>
                  </pic:blipFill>
                  <pic:spPr bwMode="auto">
                    <a:xfrm>
                      <a:off x="0" y="0"/>
                      <a:ext cx="1616529" cy="802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6368" behindDoc="0" locked="0" layoutInCell="1" allowOverlap="1" wp14:anchorId="01686FFF" wp14:editId="1E9D3001">
                <wp:simplePos x="0" y="0"/>
                <wp:positionH relativeFrom="column">
                  <wp:posOffset>-457200</wp:posOffset>
                </wp:positionH>
                <wp:positionV relativeFrom="page">
                  <wp:posOffset>808355</wp:posOffset>
                </wp:positionV>
                <wp:extent cx="3291840" cy="573405"/>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329184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36501A" w14:textId="77777777" w:rsidR="004D7E93" w:rsidRPr="0010043A" w:rsidRDefault="004D7E93" w:rsidP="00580A68">
                            <w:pPr>
                              <w:pStyle w:val="Heading1"/>
                            </w:pPr>
                            <w:bookmarkStart w:id="7" w:name="_Toc77145212"/>
                            <w:r w:rsidRPr="0010043A">
                              <w:t>Acknowledgements</w:t>
                            </w:r>
                            <w:bookmarkEnd w:id="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86FFF" id="Text Box 449" o:spid="_x0000_s1029" type="#_x0000_t202" style="position:absolute;margin-left:-36pt;margin-top:63.65pt;width:259.2pt;height:4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" filled="f" stroked="f">
                <v:textbox>
                  <w:txbxContent>
                    <w:p w14:paraId="7336501A" w14:textId="77777777" w:rsidR="004D7E93" w:rsidRPr="0010043A" w:rsidRDefault="004D7E93" w:rsidP="00580A68">
                      <w:pPr>
                        <w:pStyle w:val="Heading1"/>
                      </w:pPr>
                      <w:bookmarkStart w:id="8" w:name="_Toc77145212"/>
                      <w:r w:rsidRPr="0010043A">
                        <w:t>Acknowledgements</w:t>
                      </w:r>
                      <w:bookmarkEnd w:id="8"/>
                    </w:p>
                  </w:txbxContent>
                </v:textbox>
                <w10:wrap anchory="page"/>
              </v:shape>
            </w:pict>
          </mc:Fallback>
        </mc:AlternateContent>
      </w:r>
      <w:bookmarkEnd w:id="6"/>
      <w:r w:rsidR="003C6FA6">
        <w:rPr>
          <w:rFonts w:ascii="Garamond" w:hAnsi="Garamond" w:cs="Times New Roman"/>
        </w:rPr>
        <w:br w:type="page"/>
      </w:r>
    </w:p>
    <w:p w14:paraId="4A36672F" w14:textId="77777777" w:rsidR="001F0AF0" w:rsidRPr="004D7E93" w:rsidRDefault="00D2465E" w:rsidP="00E359EA">
      <w:pPr>
        <w:spacing w:line="240" w:lineRule="auto"/>
        <w:rPr>
          <w:rFonts w:ascii="Times New Roman" w:hAnsi="Times New Roman" w:cs="Times New Roman"/>
          <w:color w:val="auto"/>
          <w:szCs w:val="28"/>
        </w:rPr>
      </w:pPr>
      <w:r w:rsidRPr="004D7E93">
        <w:rPr>
          <w:rFonts w:ascii="Times New Roman" w:hAnsi="Times New Roman" w:cs="Times New Roman"/>
          <w:noProof/>
          <w:color w:val="auto"/>
          <w:szCs w:val="28"/>
        </w:rPr>
        <w:lastRenderedPageBreak/>
        <mc:AlternateContent>
          <mc:Choice Requires="wps">
            <w:drawing>
              <wp:anchor distT="0" distB="0" distL="114300" distR="114300" simplePos="0" relativeHeight="251715584" behindDoc="0" locked="0" layoutInCell="1" allowOverlap="1" wp14:anchorId="0F4749D8" wp14:editId="3CE89A48">
                <wp:simplePos x="0" y="0"/>
                <wp:positionH relativeFrom="column">
                  <wp:posOffset>-301625</wp:posOffset>
                </wp:positionH>
                <wp:positionV relativeFrom="page">
                  <wp:posOffset>845475</wp:posOffset>
                </wp:positionV>
                <wp:extent cx="3291840" cy="6191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291840" cy="619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F8A7AC" w14:textId="77777777" w:rsidR="004D7E93" w:rsidRPr="0010043A" w:rsidRDefault="004D7E93" w:rsidP="00D2465E">
                            <w:pPr>
                              <w:pStyle w:val="Heading1"/>
                            </w:pPr>
                            <w: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49D8" id="Text Box 31" o:spid="_x0000_s1030" type="#_x0000_t202" style="position:absolute;margin-left:-23.75pt;margin-top:66.55pt;width:259.2pt;height:4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" filled="f" stroked="f">
                <v:textbox>
                  <w:txbxContent>
                    <w:p w14:paraId="31F8A7AC" w14:textId="77777777" w:rsidR="004D7E93" w:rsidRPr="0010043A" w:rsidRDefault="004D7E93" w:rsidP="00D2465E">
                      <w:pPr>
                        <w:pStyle w:val="Heading1"/>
                      </w:pPr>
                      <w:r>
                        <w:t>Table of Contents</w:t>
                      </w:r>
                    </w:p>
                  </w:txbxContent>
                </v:textbox>
                <w10:wrap anchory="page"/>
              </v:shape>
            </w:pict>
          </mc:Fallback>
        </mc:AlternateContent>
      </w:r>
      <w:r w:rsidR="00E359EA" w:rsidRPr="004D7E93">
        <w:rPr>
          <w:rFonts w:ascii="Times New Roman" w:hAnsi="Times New Roman" w:cs="Times New Roman"/>
          <w:color w:val="auto"/>
          <w:szCs w:val="28"/>
        </w:rPr>
        <w:t>Glossary of Terms</w:t>
      </w:r>
      <w:r w:rsidR="008808CF" w:rsidRPr="004D7E93">
        <w:rPr>
          <w:rFonts w:ascii="Times New Roman" w:hAnsi="Times New Roman" w:cs="Times New Roman"/>
          <w:color w:val="auto"/>
          <w:szCs w:val="28"/>
        </w:rPr>
        <w:t>/Abbreviations</w:t>
      </w:r>
      <w:r w:rsidR="008808CF" w:rsidRPr="004D7E93">
        <w:rPr>
          <w:rFonts w:ascii="Times New Roman" w:hAnsi="Times New Roman" w:cs="Times New Roman"/>
          <w:b w:val="0"/>
          <w:color w:val="auto"/>
          <w:szCs w:val="28"/>
        </w:rPr>
        <w:t>…………………………</w:t>
      </w:r>
      <w:r w:rsidR="00A72F97" w:rsidRPr="004D7E93">
        <w:rPr>
          <w:rFonts w:ascii="Times New Roman" w:hAnsi="Times New Roman" w:cs="Times New Roman"/>
          <w:b w:val="0"/>
          <w:color w:val="auto"/>
          <w:szCs w:val="28"/>
        </w:rPr>
        <w:t>………….</w:t>
      </w:r>
      <w:r w:rsidR="008808CF" w:rsidRPr="004D7E93">
        <w:rPr>
          <w:rFonts w:ascii="Times New Roman" w:hAnsi="Times New Roman" w:cs="Times New Roman"/>
          <w:b w:val="0"/>
          <w:color w:val="auto"/>
          <w:szCs w:val="28"/>
        </w:rPr>
        <w:t>……………</w:t>
      </w:r>
      <w:r w:rsidR="00E359EA" w:rsidRPr="004D7E93">
        <w:rPr>
          <w:rFonts w:ascii="Times New Roman" w:hAnsi="Times New Roman" w:cs="Times New Roman"/>
          <w:b w:val="0"/>
          <w:color w:val="auto"/>
          <w:szCs w:val="28"/>
        </w:rPr>
        <w:t>…</w:t>
      </w:r>
      <w:r w:rsidR="001C5400" w:rsidRPr="004D7E93">
        <w:rPr>
          <w:rFonts w:ascii="Times New Roman" w:hAnsi="Times New Roman" w:cs="Times New Roman"/>
          <w:b w:val="0"/>
          <w:color w:val="auto"/>
          <w:szCs w:val="28"/>
        </w:rPr>
        <w:t>..4</w:t>
      </w:r>
    </w:p>
    <w:p w14:paraId="24216233" w14:textId="77777777" w:rsidR="00E359EA" w:rsidRPr="004D7E93" w:rsidRDefault="00E359EA" w:rsidP="00E359EA">
      <w:pPr>
        <w:spacing w:line="240" w:lineRule="auto"/>
        <w:rPr>
          <w:rFonts w:ascii="Times New Roman" w:hAnsi="Times New Roman" w:cs="Times New Roman"/>
          <w:color w:val="auto"/>
          <w:szCs w:val="28"/>
        </w:rPr>
      </w:pPr>
    </w:p>
    <w:p w14:paraId="2FC0F620" w14:textId="77777777" w:rsidR="00D2465E" w:rsidRPr="004D7E93" w:rsidRDefault="00D2465E" w:rsidP="00D2465E">
      <w:pPr>
        <w:spacing w:line="240" w:lineRule="auto"/>
        <w:rPr>
          <w:rFonts w:ascii="Times New Roman" w:hAnsi="Times New Roman" w:cs="Times New Roman"/>
          <w:b w:val="0"/>
          <w:color w:val="auto"/>
          <w:szCs w:val="28"/>
        </w:rPr>
      </w:pPr>
      <w:r w:rsidRPr="004D7E93">
        <w:rPr>
          <w:rFonts w:ascii="Times New Roman" w:hAnsi="Times New Roman" w:cs="Times New Roman"/>
          <w:color w:val="auto"/>
          <w:szCs w:val="28"/>
        </w:rPr>
        <w:t>Executive Summary</w:t>
      </w:r>
      <w:r w:rsidRPr="004D7E93">
        <w:rPr>
          <w:rFonts w:ascii="Times New Roman" w:hAnsi="Times New Roman" w:cs="Times New Roman"/>
          <w:b w:val="0"/>
          <w:color w:val="auto"/>
          <w:szCs w:val="28"/>
        </w:rPr>
        <w:t>….…</w:t>
      </w:r>
      <w:r w:rsidR="00A72F97" w:rsidRPr="004D7E93">
        <w:rPr>
          <w:rFonts w:ascii="Times New Roman" w:hAnsi="Times New Roman" w:cs="Times New Roman"/>
          <w:b w:val="0"/>
          <w:color w:val="auto"/>
          <w:szCs w:val="28"/>
        </w:rPr>
        <w:t>…………………………………………………………</w:t>
      </w:r>
      <w:r w:rsidR="00FC7A55" w:rsidRPr="004D7E93">
        <w:rPr>
          <w:rFonts w:ascii="Times New Roman" w:hAnsi="Times New Roman" w:cs="Times New Roman"/>
          <w:b w:val="0"/>
          <w:color w:val="auto"/>
          <w:szCs w:val="28"/>
        </w:rPr>
        <w:t>…....</w:t>
      </w:r>
      <w:r w:rsidR="001C5400" w:rsidRPr="004D7E93">
        <w:rPr>
          <w:rFonts w:ascii="Times New Roman" w:hAnsi="Times New Roman" w:cs="Times New Roman"/>
          <w:b w:val="0"/>
          <w:color w:val="auto"/>
          <w:szCs w:val="28"/>
        </w:rPr>
        <w:t xml:space="preserve">9 </w:t>
      </w:r>
    </w:p>
    <w:p w14:paraId="18AEFAED" w14:textId="77777777" w:rsidR="00FC7A55" w:rsidRPr="004D7E93" w:rsidRDefault="00FC7A55" w:rsidP="00D2465E">
      <w:pPr>
        <w:spacing w:line="240" w:lineRule="auto"/>
        <w:rPr>
          <w:rFonts w:ascii="Times New Roman" w:hAnsi="Times New Roman" w:cs="Times New Roman"/>
          <w:b w:val="0"/>
          <w:color w:val="auto"/>
          <w:szCs w:val="28"/>
        </w:rPr>
      </w:pPr>
    </w:p>
    <w:p w14:paraId="0BDD0CA6" w14:textId="77777777" w:rsidR="00D2465E" w:rsidRPr="004D7E93" w:rsidRDefault="00D2465E" w:rsidP="00D2465E">
      <w:pPr>
        <w:spacing w:line="240" w:lineRule="auto"/>
        <w:rPr>
          <w:rFonts w:ascii="Times New Roman" w:hAnsi="Times New Roman" w:cs="Times New Roman"/>
          <w:color w:val="auto"/>
          <w:szCs w:val="28"/>
        </w:rPr>
      </w:pPr>
      <w:r w:rsidRPr="004D7E93">
        <w:rPr>
          <w:rFonts w:ascii="Times New Roman" w:hAnsi="Times New Roman" w:cs="Times New Roman"/>
          <w:color w:val="auto"/>
          <w:szCs w:val="28"/>
        </w:rPr>
        <w:t>Project Findings</w:t>
      </w:r>
      <w:r w:rsidR="00A72F97" w:rsidRPr="004D7E93">
        <w:rPr>
          <w:rFonts w:ascii="Times New Roman" w:hAnsi="Times New Roman" w:cs="Times New Roman"/>
          <w:color w:val="auto"/>
          <w:szCs w:val="28"/>
        </w:rPr>
        <w:t>:</w:t>
      </w:r>
    </w:p>
    <w:p w14:paraId="3A3AF8C6" w14:textId="77777777" w:rsidR="00A72F97" w:rsidRPr="004D7E93" w:rsidRDefault="00A72F97" w:rsidP="00D2465E">
      <w:pPr>
        <w:spacing w:line="240" w:lineRule="auto"/>
        <w:rPr>
          <w:rFonts w:ascii="Times New Roman" w:hAnsi="Times New Roman" w:cs="Times New Roman"/>
          <w:color w:val="auto"/>
          <w:szCs w:val="28"/>
        </w:rPr>
      </w:pPr>
      <w:r w:rsidRPr="004D7E93">
        <w:rPr>
          <w:rFonts w:ascii="Times New Roman" w:hAnsi="Times New Roman" w:cs="Times New Roman"/>
          <w:color w:val="auto"/>
          <w:szCs w:val="28"/>
        </w:rPr>
        <w:t xml:space="preserve"> Aligning Health Care Services with Older Populations &amp; Rural Communities</w:t>
      </w:r>
    </w:p>
    <w:p w14:paraId="03668DD0" w14:textId="77777777" w:rsidR="008808CF" w:rsidRPr="004D7E93" w:rsidRDefault="008808CF" w:rsidP="008808CF">
      <w:pPr>
        <w:pStyle w:val="paragraph"/>
        <w:spacing w:before="0" w:beforeAutospacing="0" w:after="0" w:afterAutospacing="0"/>
        <w:textAlignment w:val="baseline"/>
        <w:rPr>
          <w:sz w:val="28"/>
          <w:szCs w:val="28"/>
        </w:rPr>
      </w:pPr>
      <w:r w:rsidRPr="004D7E93">
        <w:rPr>
          <w:sz w:val="28"/>
          <w:szCs w:val="28"/>
        </w:rPr>
        <w:t xml:space="preserve">   Appreciating how Older Adults Define their Health ……</w:t>
      </w:r>
      <w:r w:rsidR="00D2465E" w:rsidRPr="004D7E93">
        <w:rPr>
          <w:sz w:val="28"/>
          <w:szCs w:val="28"/>
        </w:rPr>
        <w:t>……</w:t>
      </w:r>
      <w:r w:rsidR="00A72F97" w:rsidRPr="004D7E93">
        <w:rPr>
          <w:sz w:val="28"/>
          <w:szCs w:val="28"/>
        </w:rPr>
        <w:t>……………</w:t>
      </w:r>
      <w:proofErr w:type="gramStart"/>
      <w:r w:rsidR="00A72F97" w:rsidRPr="004D7E93">
        <w:rPr>
          <w:sz w:val="28"/>
          <w:szCs w:val="28"/>
        </w:rPr>
        <w:t>..</w:t>
      </w:r>
      <w:r w:rsidR="001C5400" w:rsidRPr="004D7E93">
        <w:rPr>
          <w:sz w:val="28"/>
          <w:szCs w:val="28"/>
        </w:rPr>
        <w:t>...</w:t>
      </w:r>
      <w:proofErr w:type="gramEnd"/>
      <w:r w:rsidR="001C5400" w:rsidRPr="004D7E93">
        <w:rPr>
          <w:sz w:val="28"/>
          <w:szCs w:val="28"/>
        </w:rPr>
        <w:t>…..…10</w:t>
      </w:r>
    </w:p>
    <w:p w14:paraId="105B1BCA" w14:textId="77777777" w:rsidR="008808CF" w:rsidRPr="004D7E93" w:rsidRDefault="008808CF" w:rsidP="008808CF">
      <w:pPr>
        <w:pStyle w:val="paragraph"/>
        <w:spacing w:before="0" w:beforeAutospacing="0" w:after="0" w:afterAutospacing="0"/>
        <w:textAlignment w:val="baseline"/>
        <w:rPr>
          <w:sz w:val="28"/>
          <w:szCs w:val="28"/>
        </w:rPr>
      </w:pPr>
      <w:r w:rsidRPr="004D7E93">
        <w:rPr>
          <w:sz w:val="28"/>
          <w:szCs w:val="28"/>
        </w:rPr>
        <w:t xml:space="preserve">   Biomedicine</w:t>
      </w:r>
      <w:r w:rsidR="00D2465E" w:rsidRPr="004D7E93">
        <w:rPr>
          <w:sz w:val="28"/>
          <w:szCs w:val="28"/>
        </w:rPr>
        <w:t>………</w:t>
      </w:r>
      <w:r w:rsidR="00A72F97" w:rsidRPr="004D7E93">
        <w:rPr>
          <w:sz w:val="28"/>
          <w:szCs w:val="28"/>
        </w:rPr>
        <w:t>……………………………………………..</w:t>
      </w:r>
      <w:r w:rsidR="001C5400" w:rsidRPr="004D7E93">
        <w:rPr>
          <w:sz w:val="28"/>
          <w:szCs w:val="28"/>
        </w:rPr>
        <w:t>……………………</w:t>
      </w:r>
      <w:r w:rsidR="003100D8" w:rsidRPr="004D7E93">
        <w:rPr>
          <w:sz w:val="28"/>
          <w:szCs w:val="28"/>
        </w:rPr>
        <w:t>12</w:t>
      </w:r>
    </w:p>
    <w:p w14:paraId="1245C2D7" w14:textId="77777777" w:rsidR="00D2465E" w:rsidRPr="004D7E93" w:rsidRDefault="008808CF" w:rsidP="008808CF">
      <w:pPr>
        <w:pStyle w:val="paragraph"/>
        <w:spacing w:before="0" w:beforeAutospacing="0" w:after="0" w:afterAutospacing="0"/>
        <w:textAlignment w:val="baseline"/>
        <w:rPr>
          <w:sz w:val="28"/>
          <w:szCs w:val="28"/>
        </w:rPr>
      </w:pPr>
      <w:r w:rsidRPr="004D7E93">
        <w:rPr>
          <w:sz w:val="28"/>
          <w:szCs w:val="28"/>
        </w:rPr>
        <w:t xml:space="preserve">   Bed Flow Priorities</w:t>
      </w:r>
      <w:r w:rsidR="00D2465E" w:rsidRPr="004D7E93">
        <w:rPr>
          <w:sz w:val="28"/>
          <w:szCs w:val="28"/>
        </w:rPr>
        <w:t>………</w:t>
      </w:r>
      <w:r w:rsidR="00A72F97" w:rsidRPr="004D7E93">
        <w:rPr>
          <w:sz w:val="28"/>
          <w:szCs w:val="28"/>
        </w:rPr>
        <w:t>…………………….</w:t>
      </w:r>
      <w:r w:rsidR="001C5400" w:rsidRPr="004D7E93">
        <w:rPr>
          <w:sz w:val="28"/>
          <w:szCs w:val="28"/>
        </w:rPr>
        <w:t>……………………………………..</w:t>
      </w:r>
      <w:r w:rsidR="003100D8" w:rsidRPr="004D7E93">
        <w:rPr>
          <w:sz w:val="28"/>
          <w:szCs w:val="28"/>
        </w:rPr>
        <w:t>14</w:t>
      </w:r>
    </w:p>
    <w:p w14:paraId="19507D43" w14:textId="77777777" w:rsidR="00D2465E" w:rsidRPr="004D7E93" w:rsidRDefault="003A0C34" w:rsidP="003A0C34">
      <w:pPr>
        <w:spacing w:line="240" w:lineRule="auto"/>
        <w:rPr>
          <w:rFonts w:ascii="Times New Roman" w:hAnsi="Times New Roman" w:cs="Times New Roman"/>
          <w:b w:val="0"/>
          <w:i/>
          <w:color w:val="auto"/>
          <w:szCs w:val="28"/>
        </w:rPr>
      </w:pPr>
      <w:r w:rsidRPr="004D7E93">
        <w:rPr>
          <w:rFonts w:ascii="Times New Roman" w:hAnsi="Times New Roman" w:cs="Times New Roman"/>
          <w:b w:val="0"/>
          <w:color w:val="auto"/>
          <w:szCs w:val="28"/>
        </w:rPr>
        <w:t xml:space="preserve">   </w:t>
      </w:r>
      <w:r w:rsidR="008808CF" w:rsidRPr="004D7E93">
        <w:rPr>
          <w:rFonts w:ascii="Times New Roman" w:hAnsi="Times New Roman" w:cs="Times New Roman"/>
          <w:b w:val="0"/>
          <w:color w:val="auto"/>
          <w:szCs w:val="28"/>
        </w:rPr>
        <w:t>Sectored Divisions</w:t>
      </w:r>
      <w:r w:rsidR="00D2465E" w:rsidRPr="004D7E93">
        <w:rPr>
          <w:rFonts w:ascii="Times New Roman" w:hAnsi="Times New Roman" w:cs="Times New Roman"/>
          <w:b w:val="0"/>
          <w:color w:val="auto"/>
          <w:szCs w:val="28"/>
        </w:rPr>
        <w:t>……………</w:t>
      </w:r>
      <w:r w:rsidR="00A72F97" w:rsidRPr="004D7E93">
        <w:rPr>
          <w:rFonts w:ascii="Times New Roman" w:hAnsi="Times New Roman" w:cs="Times New Roman"/>
          <w:b w:val="0"/>
          <w:color w:val="auto"/>
          <w:szCs w:val="28"/>
        </w:rPr>
        <w:t>………………………………………………..</w:t>
      </w:r>
      <w:r w:rsidR="00D2465E" w:rsidRPr="004D7E93">
        <w:rPr>
          <w:rFonts w:ascii="Times New Roman" w:hAnsi="Times New Roman" w:cs="Times New Roman"/>
          <w:b w:val="0"/>
          <w:color w:val="auto"/>
          <w:szCs w:val="28"/>
        </w:rPr>
        <w:t>….….</w:t>
      </w:r>
      <w:r w:rsidR="009C4045" w:rsidRPr="004D7E93">
        <w:rPr>
          <w:rFonts w:ascii="Times New Roman" w:hAnsi="Times New Roman" w:cs="Times New Roman"/>
          <w:b w:val="0"/>
          <w:color w:val="auto"/>
          <w:szCs w:val="28"/>
        </w:rPr>
        <w:t>21</w:t>
      </w:r>
      <w:r w:rsidR="00D2465E" w:rsidRPr="004D7E93">
        <w:rPr>
          <w:rFonts w:ascii="Times New Roman" w:hAnsi="Times New Roman" w:cs="Times New Roman"/>
          <w:b w:val="0"/>
          <w:i/>
          <w:color w:val="auto"/>
          <w:szCs w:val="28"/>
        </w:rPr>
        <w:t xml:space="preserve"> </w:t>
      </w:r>
    </w:p>
    <w:p w14:paraId="3FE22DEF" w14:textId="77777777" w:rsidR="00D2465E" w:rsidRPr="004D7E93" w:rsidRDefault="003A0C34" w:rsidP="003A0C34">
      <w:pPr>
        <w:spacing w:line="240" w:lineRule="auto"/>
        <w:rPr>
          <w:rFonts w:ascii="Times New Roman" w:hAnsi="Times New Roman" w:cs="Times New Roman"/>
          <w:b w:val="0"/>
          <w:color w:val="auto"/>
          <w:szCs w:val="28"/>
        </w:rPr>
      </w:pPr>
      <w:r w:rsidRPr="004D7E93">
        <w:rPr>
          <w:rFonts w:ascii="Times New Roman" w:hAnsi="Times New Roman" w:cs="Times New Roman"/>
          <w:b w:val="0"/>
          <w:color w:val="auto"/>
          <w:szCs w:val="28"/>
        </w:rPr>
        <w:t xml:space="preserve">   </w:t>
      </w:r>
      <w:r w:rsidR="008808CF" w:rsidRPr="004D7E93">
        <w:rPr>
          <w:rFonts w:ascii="Times New Roman" w:hAnsi="Times New Roman" w:cs="Times New Roman"/>
          <w:b w:val="0"/>
          <w:color w:val="auto"/>
          <w:szCs w:val="28"/>
        </w:rPr>
        <w:t>Urban Centrism</w:t>
      </w:r>
      <w:r w:rsidR="00D2465E" w:rsidRPr="004D7E93">
        <w:rPr>
          <w:rFonts w:ascii="Times New Roman" w:hAnsi="Times New Roman" w:cs="Times New Roman"/>
          <w:b w:val="0"/>
          <w:color w:val="auto"/>
          <w:szCs w:val="28"/>
        </w:rPr>
        <w:t>………………………………</w:t>
      </w:r>
      <w:r w:rsidR="00A72F97" w:rsidRPr="004D7E93">
        <w:rPr>
          <w:rFonts w:ascii="Times New Roman" w:hAnsi="Times New Roman" w:cs="Times New Roman"/>
          <w:b w:val="0"/>
          <w:color w:val="auto"/>
          <w:szCs w:val="28"/>
        </w:rPr>
        <w:t>………………………………….</w:t>
      </w:r>
      <w:r w:rsidR="00D2465E" w:rsidRPr="004D7E93">
        <w:rPr>
          <w:rFonts w:ascii="Times New Roman" w:hAnsi="Times New Roman" w:cs="Times New Roman"/>
          <w:b w:val="0"/>
          <w:color w:val="auto"/>
          <w:szCs w:val="28"/>
        </w:rPr>
        <w:t>……</w:t>
      </w:r>
      <w:r w:rsidR="009C4045" w:rsidRPr="004D7E93">
        <w:rPr>
          <w:rFonts w:ascii="Times New Roman" w:hAnsi="Times New Roman" w:cs="Times New Roman"/>
          <w:b w:val="0"/>
          <w:color w:val="auto"/>
          <w:szCs w:val="28"/>
        </w:rPr>
        <w:t>23</w:t>
      </w:r>
    </w:p>
    <w:p w14:paraId="6309054F" w14:textId="77777777" w:rsidR="003100D8" w:rsidRPr="004D7E93" w:rsidRDefault="003100D8" w:rsidP="003A0C34">
      <w:pPr>
        <w:spacing w:line="240" w:lineRule="auto"/>
        <w:rPr>
          <w:rFonts w:ascii="Times New Roman" w:hAnsi="Times New Roman" w:cs="Times New Roman"/>
          <w:b w:val="0"/>
          <w:i/>
          <w:color w:val="auto"/>
          <w:szCs w:val="28"/>
        </w:rPr>
      </w:pPr>
      <w:r w:rsidRPr="004D7E93">
        <w:rPr>
          <w:rFonts w:ascii="Times New Roman" w:hAnsi="Times New Roman" w:cs="Times New Roman"/>
          <w:b w:val="0"/>
          <w:color w:val="auto"/>
          <w:szCs w:val="28"/>
        </w:rPr>
        <w:t xml:space="preserve">   Systemic Inequities…………………………………………………………………...</w:t>
      </w:r>
      <w:r w:rsidR="009C4045" w:rsidRPr="004D7E93">
        <w:rPr>
          <w:rFonts w:ascii="Times New Roman" w:hAnsi="Times New Roman" w:cs="Times New Roman"/>
          <w:b w:val="0"/>
          <w:color w:val="auto"/>
          <w:szCs w:val="28"/>
        </w:rPr>
        <w:t>25</w:t>
      </w:r>
    </w:p>
    <w:p w14:paraId="6C1D9F95" w14:textId="77777777" w:rsidR="00A72F97" w:rsidRPr="004D7E93" w:rsidRDefault="00A72F97" w:rsidP="00A72F97">
      <w:pPr>
        <w:spacing w:line="240" w:lineRule="auto"/>
        <w:rPr>
          <w:rFonts w:ascii="Times New Roman" w:hAnsi="Times New Roman" w:cs="Times New Roman"/>
          <w:b w:val="0"/>
          <w:color w:val="auto"/>
          <w:szCs w:val="28"/>
        </w:rPr>
      </w:pPr>
    </w:p>
    <w:p w14:paraId="478008F2" w14:textId="77777777" w:rsidR="00A72F97" w:rsidRPr="004D7E93" w:rsidRDefault="00A72F97" w:rsidP="00A72F97">
      <w:pPr>
        <w:spacing w:line="240" w:lineRule="auto"/>
        <w:rPr>
          <w:rFonts w:ascii="Times New Roman" w:hAnsi="Times New Roman" w:cs="Times New Roman"/>
          <w:color w:val="auto"/>
          <w:szCs w:val="28"/>
        </w:rPr>
      </w:pPr>
      <w:r w:rsidRPr="004D7E93">
        <w:rPr>
          <w:rFonts w:ascii="Times New Roman" w:hAnsi="Times New Roman" w:cs="Times New Roman"/>
          <w:color w:val="auto"/>
          <w:szCs w:val="28"/>
        </w:rPr>
        <w:t xml:space="preserve"> Experiences of Older People &amp; their Caregivers</w:t>
      </w:r>
    </w:p>
    <w:p w14:paraId="15E40276" w14:textId="77777777" w:rsidR="00D2465E" w:rsidRPr="004D7E93" w:rsidRDefault="00A72F97" w:rsidP="00A72F97">
      <w:pPr>
        <w:pStyle w:val="paragraph"/>
        <w:spacing w:before="0" w:beforeAutospacing="0" w:after="0" w:afterAutospacing="0"/>
        <w:textAlignment w:val="baseline"/>
        <w:rPr>
          <w:sz w:val="28"/>
          <w:szCs w:val="28"/>
        </w:rPr>
      </w:pPr>
      <w:r w:rsidRPr="004D7E93">
        <w:rPr>
          <w:sz w:val="28"/>
          <w:szCs w:val="28"/>
        </w:rPr>
        <w:t xml:space="preserve">   Tensions between </w:t>
      </w:r>
      <w:r w:rsidR="003100D8" w:rsidRPr="004D7E93">
        <w:rPr>
          <w:sz w:val="28"/>
          <w:szCs w:val="28"/>
        </w:rPr>
        <w:t>People</w:t>
      </w:r>
      <w:r w:rsidRPr="004D7E93">
        <w:rPr>
          <w:sz w:val="28"/>
          <w:szCs w:val="28"/>
        </w:rPr>
        <w:t>…………………………………………</w:t>
      </w:r>
      <w:r w:rsidR="003100D8" w:rsidRPr="004D7E93">
        <w:rPr>
          <w:sz w:val="28"/>
          <w:szCs w:val="28"/>
        </w:rPr>
        <w:t>……….</w:t>
      </w:r>
      <w:r w:rsidRPr="004D7E93">
        <w:rPr>
          <w:sz w:val="28"/>
          <w:szCs w:val="28"/>
        </w:rPr>
        <w:t>………….</w:t>
      </w:r>
      <w:r w:rsidR="00665E05">
        <w:rPr>
          <w:sz w:val="28"/>
          <w:szCs w:val="28"/>
        </w:rPr>
        <w:t>28</w:t>
      </w:r>
    </w:p>
    <w:p w14:paraId="673F1479" w14:textId="77777777" w:rsidR="00D2465E" w:rsidRPr="004D7E93" w:rsidRDefault="00A72F97" w:rsidP="00A72F97">
      <w:pPr>
        <w:pStyle w:val="paragraph"/>
        <w:spacing w:before="0" w:beforeAutospacing="0" w:after="0" w:afterAutospacing="0"/>
        <w:textAlignment w:val="baseline"/>
        <w:rPr>
          <w:sz w:val="28"/>
          <w:szCs w:val="28"/>
        </w:rPr>
      </w:pPr>
      <w:r w:rsidRPr="004D7E93">
        <w:rPr>
          <w:sz w:val="28"/>
          <w:szCs w:val="28"/>
        </w:rPr>
        <w:t xml:space="preserve">   Increasing Choice to Decrease Aversions to Care</w:t>
      </w:r>
      <w:r w:rsidR="00D2465E" w:rsidRPr="004D7E93">
        <w:rPr>
          <w:sz w:val="28"/>
          <w:szCs w:val="28"/>
        </w:rPr>
        <w:t>………………</w:t>
      </w:r>
      <w:r w:rsidRPr="004D7E93">
        <w:rPr>
          <w:sz w:val="28"/>
          <w:szCs w:val="28"/>
        </w:rPr>
        <w:t>……</w:t>
      </w:r>
      <w:proofErr w:type="gramStart"/>
      <w:r w:rsidRPr="004D7E93">
        <w:rPr>
          <w:sz w:val="28"/>
          <w:szCs w:val="28"/>
        </w:rPr>
        <w:t>…..</w:t>
      </w:r>
      <w:proofErr w:type="gramEnd"/>
      <w:r w:rsidR="00665E05">
        <w:rPr>
          <w:sz w:val="28"/>
          <w:szCs w:val="28"/>
        </w:rPr>
        <w:t>…………..30</w:t>
      </w:r>
    </w:p>
    <w:p w14:paraId="7A015B37" w14:textId="77777777" w:rsidR="00D2465E" w:rsidRPr="004D7E93" w:rsidRDefault="00A72F97" w:rsidP="00A72F97">
      <w:pPr>
        <w:pStyle w:val="paragraph"/>
        <w:spacing w:before="0" w:beforeAutospacing="0" w:after="0" w:afterAutospacing="0"/>
        <w:textAlignment w:val="baseline"/>
        <w:rPr>
          <w:sz w:val="28"/>
          <w:szCs w:val="28"/>
        </w:rPr>
      </w:pPr>
      <w:r w:rsidRPr="004D7E93">
        <w:rPr>
          <w:sz w:val="28"/>
          <w:szCs w:val="28"/>
        </w:rPr>
        <w:t xml:space="preserve">   The Emotional Overlay of Health &amp; Care</w:t>
      </w:r>
      <w:r w:rsidR="00D2465E" w:rsidRPr="004D7E93">
        <w:rPr>
          <w:sz w:val="28"/>
          <w:szCs w:val="28"/>
        </w:rPr>
        <w:t>……………………………...……</w:t>
      </w:r>
      <w:r w:rsidRPr="004D7E93">
        <w:rPr>
          <w:sz w:val="28"/>
          <w:szCs w:val="28"/>
        </w:rPr>
        <w:t>……….</w:t>
      </w:r>
      <w:r w:rsidR="00665E05">
        <w:rPr>
          <w:sz w:val="28"/>
          <w:szCs w:val="28"/>
        </w:rPr>
        <w:t>32</w:t>
      </w:r>
    </w:p>
    <w:p w14:paraId="21155773" w14:textId="77777777" w:rsidR="00A72F97" w:rsidRPr="004D7E93" w:rsidRDefault="00A72F97" w:rsidP="00A72F97">
      <w:pPr>
        <w:pStyle w:val="paragraph"/>
        <w:spacing w:before="0" w:beforeAutospacing="0" w:after="0" w:afterAutospacing="0"/>
        <w:textAlignment w:val="baseline"/>
        <w:rPr>
          <w:sz w:val="28"/>
          <w:szCs w:val="28"/>
        </w:rPr>
      </w:pPr>
      <w:r w:rsidRPr="004D7E93">
        <w:rPr>
          <w:sz w:val="28"/>
          <w:szCs w:val="28"/>
        </w:rPr>
        <w:t xml:space="preserve">   Valuing Older Pe</w:t>
      </w:r>
      <w:r w:rsidR="00110BA8" w:rsidRPr="004D7E93">
        <w:rPr>
          <w:sz w:val="28"/>
          <w:szCs w:val="28"/>
        </w:rPr>
        <w:t>oples’ Experiences of Health &amp; Care Over Time &amp;</w:t>
      </w:r>
      <w:r w:rsidRPr="004D7E93">
        <w:rPr>
          <w:sz w:val="28"/>
          <w:szCs w:val="28"/>
        </w:rPr>
        <w:t xml:space="preserve"> Place</w:t>
      </w:r>
      <w:r w:rsidR="00110BA8" w:rsidRPr="004D7E93">
        <w:rPr>
          <w:sz w:val="28"/>
          <w:szCs w:val="28"/>
        </w:rPr>
        <w:t>….</w:t>
      </w:r>
      <w:r w:rsidRPr="004D7E93">
        <w:rPr>
          <w:sz w:val="28"/>
          <w:szCs w:val="28"/>
        </w:rPr>
        <w:t>…</w:t>
      </w:r>
      <w:proofErr w:type="gramStart"/>
      <w:r w:rsidRPr="004D7E93">
        <w:rPr>
          <w:sz w:val="28"/>
          <w:szCs w:val="28"/>
        </w:rPr>
        <w:t>…</w:t>
      </w:r>
      <w:r w:rsidR="00665E05">
        <w:rPr>
          <w:sz w:val="28"/>
          <w:szCs w:val="28"/>
        </w:rPr>
        <w:t>..</w:t>
      </w:r>
      <w:proofErr w:type="gramEnd"/>
      <w:r w:rsidR="00665E05">
        <w:rPr>
          <w:sz w:val="28"/>
          <w:szCs w:val="28"/>
        </w:rPr>
        <w:t>38</w:t>
      </w:r>
    </w:p>
    <w:p w14:paraId="4AC8A407" w14:textId="77777777" w:rsidR="00A72F97" w:rsidRPr="004D7E93" w:rsidRDefault="00A72F97" w:rsidP="00A72F97">
      <w:pPr>
        <w:pStyle w:val="paragraph"/>
        <w:spacing w:before="0" w:beforeAutospacing="0" w:after="0" w:afterAutospacing="0"/>
        <w:textAlignment w:val="baseline"/>
        <w:rPr>
          <w:sz w:val="28"/>
          <w:szCs w:val="28"/>
        </w:rPr>
      </w:pPr>
      <w:r w:rsidRPr="004D7E93">
        <w:rPr>
          <w:sz w:val="28"/>
          <w:szCs w:val="28"/>
        </w:rPr>
        <w:t xml:space="preserve">   </w:t>
      </w:r>
      <w:r w:rsidR="00EC1002" w:rsidRPr="004D7E93">
        <w:rPr>
          <w:sz w:val="28"/>
          <w:szCs w:val="28"/>
        </w:rPr>
        <w:t>Five Common Experiences of Rural Older Adult Transitions in Care.</w:t>
      </w:r>
      <w:r w:rsidRPr="004D7E93">
        <w:rPr>
          <w:sz w:val="28"/>
          <w:szCs w:val="28"/>
        </w:rPr>
        <w:t>………………</w:t>
      </w:r>
      <w:r w:rsidR="00665E05">
        <w:rPr>
          <w:sz w:val="28"/>
          <w:szCs w:val="28"/>
        </w:rPr>
        <w:t>39</w:t>
      </w:r>
    </w:p>
    <w:p w14:paraId="0E4984CD" w14:textId="77777777" w:rsidR="00A72F97" w:rsidRPr="004D7E93" w:rsidRDefault="00A72F97" w:rsidP="00A72F97">
      <w:pPr>
        <w:pStyle w:val="paragraph"/>
        <w:spacing w:before="0" w:beforeAutospacing="0" w:after="0" w:afterAutospacing="0"/>
        <w:textAlignment w:val="baseline"/>
        <w:rPr>
          <w:sz w:val="28"/>
          <w:szCs w:val="28"/>
        </w:rPr>
      </w:pPr>
      <w:r w:rsidRPr="004D7E93">
        <w:rPr>
          <w:b/>
          <w:noProof/>
          <w:sz w:val="28"/>
          <w:szCs w:val="28"/>
        </w:rPr>
        <w:t xml:space="preserve">  </w:t>
      </w:r>
      <w:r w:rsidR="001C5400" w:rsidRPr="004D7E93">
        <w:rPr>
          <w:b/>
          <w:noProof/>
          <w:sz w:val="28"/>
          <w:szCs w:val="28"/>
        </w:rPr>
        <w:t xml:space="preserve"> </w:t>
      </w:r>
      <w:r w:rsidRPr="004D7E93">
        <w:rPr>
          <w:sz w:val="28"/>
          <w:szCs w:val="28"/>
        </w:rPr>
        <w:t>Involving Everyone in Caring for Rural Older Adults……………………………</w:t>
      </w:r>
      <w:r w:rsidR="00D93C4D" w:rsidRPr="004D7E93">
        <w:rPr>
          <w:sz w:val="28"/>
          <w:szCs w:val="28"/>
        </w:rPr>
        <w:t>…</w:t>
      </w:r>
      <w:r w:rsidRPr="004D7E93">
        <w:rPr>
          <w:sz w:val="28"/>
          <w:szCs w:val="28"/>
        </w:rPr>
        <w:t>.</w:t>
      </w:r>
      <w:r w:rsidR="00D93C4D" w:rsidRPr="004D7E93">
        <w:rPr>
          <w:sz w:val="28"/>
          <w:szCs w:val="28"/>
        </w:rPr>
        <w:t>4</w:t>
      </w:r>
      <w:r w:rsidR="00665E05">
        <w:rPr>
          <w:sz w:val="28"/>
          <w:szCs w:val="28"/>
        </w:rPr>
        <w:t>1</w:t>
      </w:r>
    </w:p>
    <w:p w14:paraId="3578614C" w14:textId="77777777" w:rsidR="00A72F97" w:rsidRPr="004D7E93" w:rsidRDefault="00A72F97" w:rsidP="00D2465E">
      <w:pPr>
        <w:spacing w:line="240" w:lineRule="auto"/>
        <w:rPr>
          <w:rFonts w:ascii="Times New Roman" w:hAnsi="Times New Roman" w:cs="Times New Roman"/>
          <w:color w:val="auto"/>
          <w:szCs w:val="28"/>
        </w:rPr>
      </w:pPr>
    </w:p>
    <w:p w14:paraId="66397C9F" w14:textId="77777777" w:rsidR="00D93C4D" w:rsidRPr="004D7E93" w:rsidRDefault="00D2465E" w:rsidP="00D2465E">
      <w:pPr>
        <w:spacing w:line="240" w:lineRule="auto"/>
        <w:rPr>
          <w:rFonts w:ascii="Times New Roman" w:hAnsi="Times New Roman" w:cs="Times New Roman"/>
          <w:color w:val="auto"/>
          <w:szCs w:val="28"/>
        </w:rPr>
      </w:pPr>
      <w:r w:rsidRPr="004D7E93">
        <w:rPr>
          <w:rFonts w:ascii="Times New Roman" w:hAnsi="Times New Roman" w:cs="Times New Roman"/>
          <w:color w:val="auto"/>
          <w:szCs w:val="28"/>
        </w:rPr>
        <w:t>Recommendations</w:t>
      </w:r>
      <w:r w:rsidR="00A72F97" w:rsidRPr="004D7E93">
        <w:rPr>
          <w:rFonts w:ascii="Times New Roman" w:hAnsi="Times New Roman" w:cs="Times New Roman"/>
          <w:color w:val="auto"/>
          <w:szCs w:val="28"/>
        </w:rPr>
        <w:t xml:space="preserve"> </w:t>
      </w:r>
    </w:p>
    <w:p w14:paraId="466EBBB3" w14:textId="77777777" w:rsidR="00D93C4D" w:rsidRPr="004D7E93" w:rsidRDefault="00D93C4D" w:rsidP="00D93C4D">
      <w:pPr>
        <w:spacing w:line="240" w:lineRule="auto"/>
        <w:rPr>
          <w:rFonts w:ascii="Times New Roman" w:hAnsi="Times New Roman" w:cs="Times New Roman"/>
          <w:b w:val="0"/>
          <w:color w:val="auto"/>
          <w:szCs w:val="28"/>
        </w:rPr>
      </w:pPr>
      <w:r w:rsidRPr="004D7E93">
        <w:rPr>
          <w:rFonts w:ascii="Times New Roman" w:hAnsi="Times New Roman" w:cs="Times New Roman"/>
          <w:b w:val="0"/>
          <w:color w:val="auto"/>
          <w:szCs w:val="28"/>
        </w:rPr>
        <w:t xml:space="preserve">   Recommendations </w:t>
      </w:r>
      <w:r w:rsidR="00A72F97" w:rsidRPr="004D7E93">
        <w:rPr>
          <w:rFonts w:ascii="Times New Roman" w:hAnsi="Times New Roman" w:cs="Times New Roman"/>
          <w:b w:val="0"/>
          <w:color w:val="auto"/>
          <w:szCs w:val="28"/>
        </w:rPr>
        <w:t>from the Participants</w:t>
      </w:r>
      <w:r w:rsidRPr="004D7E93">
        <w:rPr>
          <w:rFonts w:ascii="Times New Roman" w:hAnsi="Times New Roman" w:cs="Times New Roman"/>
          <w:b w:val="0"/>
          <w:color w:val="auto"/>
          <w:szCs w:val="28"/>
        </w:rPr>
        <w:t>………………………………………</w:t>
      </w:r>
      <w:proofErr w:type="gramStart"/>
      <w:r w:rsidRPr="004D7E93">
        <w:rPr>
          <w:rFonts w:ascii="Times New Roman" w:hAnsi="Times New Roman" w:cs="Times New Roman"/>
          <w:b w:val="0"/>
          <w:color w:val="auto"/>
          <w:szCs w:val="28"/>
        </w:rPr>
        <w:t>…..</w:t>
      </w:r>
      <w:proofErr w:type="gramEnd"/>
      <w:r w:rsidRPr="004D7E93">
        <w:rPr>
          <w:rFonts w:ascii="Times New Roman" w:hAnsi="Times New Roman" w:cs="Times New Roman"/>
          <w:b w:val="0"/>
          <w:color w:val="auto"/>
          <w:szCs w:val="28"/>
        </w:rPr>
        <w:t>…</w:t>
      </w:r>
      <w:r w:rsidR="00665E05">
        <w:rPr>
          <w:rFonts w:ascii="Times New Roman" w:hAnsi="Times New Roman" w:cs="Times New Roman"/>
          <w:b w:val="0"/>
          <w:color w:val="auto"/>
          <w:szCs w:val="28"/>
        </w:rPr>
        <w:t>42</w:t>
      </w:r>
    </w:p>
    <w:p w14:paraId="21239700" w14:textId="77777777" w:rsidR="00A72F97" w:rsidRPr="004D7E93" w:rsidRDefault="00D93C4D" w:rsidP="00D93C4D">
      <w:pPr>
        <w:tabs>
          <w:tab w:val="left" w:pos="270"/>
        </w:tabs>
        <w:spacing w:line="240" w:lineRule="auto"/>
        <w:rPr>
          <w:rFonts w:ascii="Times New Roman" w:hAnsi="Times New Roman" w:cs="Times New Roman"/>
          <w:b w:val="0"/>
          <w:color w:val="auto"/>
          <w:szCs w:val="28"/>
        </w:rPr>
      </w:pPr>
      <w:r w:rsidRPr="004D7E93">
        <w:rPr>
          <w:rFonts w:ascii="Times New Roman" w:hAnsi="Times New Roman" w:cs="Times New Roman"/>
          <w:b w:val="0"/>
          <w:color w:val="auto"/>
          <w:szCs w:val="28"/>
        </w:rPr>
        <w:t xml:space="preserve">   </w:t>
      </w:r>
      <w:r w:rsidR="00A72F97" w:rsidRPr="004D7E93">
        <w:rPr>
          <w:rFonts w:ascii="Times New Roman" w:hAnsi="Times New Roman" w:cs="Times New Roman"/>
          <w:b w:val="0"/>
          <w:color w:val="auto"/>
          <w:szCs w:val="28"/>
        </w:rPr>
        <w:t>Recommendations for HHHS……………………………………………</w:t>
      </w:r>
      <w:proofErr w:type="gramStart"/>
      <w:r w:rsidR="00A72F97" w:rsidRPr="004D7E93">
        <w:rPr>
          <w:rFonts w:ascii="Times New Roman" w:hAnsi="Times New Roman" w:cs="Times New Roman"/>
          <w:b w:val="0"/>
          <w:color w:val="auto"/>
          <w:szCs w:val="28"/>
        </w:rPr>
        <w:t>…</w:t>
      </w:r>
      <w:r w:rsidRPr="004D7E93">
        <w:rPr>
          <w:rFonts w:ascii="Times New Roman" w:hAnsi="Times New Roman" w:cs="Times New Roman"/>
          <w:b w:val="0"/>
          <w:color w:val="auto"/>
          <w:szCs w:val="28"/>
        </w:rPr>
        <w:t>..</w:t>
      </w:r>
      <w:proofErr w:type="gramEnd"/>
      <w:r w:rsidRPr="004D7E93">
        <w:rPr>
          <w:rFonts w:ascii="Times New Roman" w:hAnsi="Times New Roman" w:cs="Times New Roman"/>
          <w:b w:val="0"/>
          <w:color w:val="auto"/>
          <w:szCs w:val="28"/>
        </w:rPr>
        <w:t>……….</w:t>
      </w:r>
      <w:r w:rsidR="00665E05">
        <w:rPr>
          <w:rFonts w:ascii="Times New Roman" w:hAnsi="Times New Roman" w:cs="Times New Roman"/>
          <w:b w:val="0"/>
          <w:color w:val="auto"/>
          <w:szCs w:val="28"/>
        </w:rPr>
        <w:t>45</w:t>
      </w:r>
    </w:p>
    <w:p w14:paraId="6D648DB9" w14:textId="77777777" w:rsidR="00D2465E" w:rsidRPr="004D7E93" w:rsidRDefault="00D93C4D" w:rsidP="00D93C4D">
      <w:pPr>
        <w:spacing w:line="240" w:lineRule="auto"/>
        <w:rPr>
          <w:rFonts w:ascii="Times New Roman" w:hAnsi="Times New Roman" w:cs="Times New Roman"/>
          <w:b w:val="0"/>
          <w:color w:val="auto"/>
          <w:szCs w:val="28"/>
        </w:rPr>
      </w:pPr>
      <w:r w:rsidRPr="004D7E93">
        <w:rPr>
          <w:rFonts w:ascii="Times New Roman" w:hAnsi="Times New Roman" w:cs="Times New Roman"/>
          <w:b w:val="0"/>
          <w:color w:val="auto"/>
          <w:szCs w:val="28"/>
        </w:rPr>
        <w:t xml:space="preserve">   </w:t>
      </w:r>
      <w:r w:rsidR="00A72F97" w:rsidRPr="004D7E93">
        <w:rPr>
          <w:rFonts w:ascii="Times New Roman" w:hAnsi="Times New Roman" w:cs="Times New Roman"/>
          <w:b w:val="0"/>
          <w:color w:val="auto"/>
          <w:szCs w:val="28"/>
        </w:rPr>
        <w:t>Recommendations for SCN</w:t>
      </w:r>
      <w:r w:rsidRPr="004D7E93">
        <w:rPr>
          <w:rFonts w:ascii="Times New Roman" w:hAnsi="Times New Roman" w:cs="Times New Roman"/>
          <w:b w:val="0"/>
          <w:color w:val="auto"/>
          <w:szCs w:val="28"/>
        </w:rPr>
        <w:t>………………………………………………….……….</w:t>
      </w:r>
      <w:r w:rsidR="00665E05">
        <w:rPr>
          <w:rFonts w:ascii="Times New Roman" w:hAnsi="Times New Roman" w:cs="Times New Roman"/>
          <w:b w:val="0"/>
          <w:color w:val="auto"/>
          <w:szCs w:val="28"/>
        </w:rPr>
        <w:t>48</w:t>
      </w:r>
    </w:p>
    <w:p w14:paraId="459DF149" w14:textId="77777777" w:rsidR="003100D8" w:rsidRPr="004D7E93" w:rsidRDefault="003100D8" w:rsidP="00D93C4D">
      <w:pPr>
        <w:spacing w:line="240" w:lineRule="auto"/>
        <w:rPr>
          <w:rFonts w:ascii="Times New Roman" w:hAnsi="Times New Roman" w:cs="Times New Roman"/>
          <w:b w:val="0"/>
          <w:color w:val="auto"/>
          <w:szCs w:val="28"/>
        </w:rPr>
      </w:pPr>
    </w:p>
    <w:p w14:paraId="573E59C1" w14:textId="77777777" w:rsidR="003100D8" w:rsidRPr="004D7E93" w:rsidRDefault="003100D8" w:rsidP="00D93C4D">
      <w:pPr>
        <w:spacing w:line="240" w:lineRule="auto"/>
        <w:rPr>
          <w:rFonts w:ascii="Times New Roman" w:hAnsi="Times New Roman" w:cs="Times New Roman"/>
          <w:color w:val="auto"/>
          <w:szCs w:val="28"/>
        </w:rPr>
      </w:pPr>
      <w:r w:rsidRPr="004D7E93">
        <w:rPr>
          <w:rFonts w:ascii="Times New Roman" w:hAnsi="Times New Roman" w:cs="Times New Roman"/>
          <w:color w:val="auto"/>
          <w:szCs w:val="28"/>
        </w:rPr>
        <w:t>References</w:t>
      </w:r>
      <w:r w:rsidRPr="004D7E93">
        <w:rPr>
          <w:rFonts w:ascii="Times New Roman" w:hAnsi="Times New Roman" w:cs="Times New Roman"/>
          <w:b w:val="0"/>
          <w:color w:val="auto"/>
          <w:szCs w:val="28"/>
        </w:rPr>
        <w:t>……………………………………………………………………………..</w:t>
      </w:r>
      <w:r w:rsidR="00021CEC" w:rsidRPr="004D7E93">
        <w:rPr>
          <w:rFonts w:ascii="Times New Roman" w:hAnsi="Times New Roman" w:cs="Times New Roman"/>
          <w:b w:val="0"/>
          <w:color w:val="auto"/>
          <w:szCs w:val="28"/>
        </w:rPr>
        <w:t>.</w:t>
      </w:r>
      <w:r w:rsidR="00E71EA4" w:rsidRPr="004D7E93">
        <w:rPr>
          <w:rFonts w:ascii="Times New Roman" w:hAnsi="Times New Roman" w:cs="Times New Roman"/>
          <w:b w:val="0"/>
          <w:color w:val="auto"/>
          <w:szCs w:val="28"/>
        </w:rPr>
        <w:t>50</w:t>
      </w:r>
    </w:p>
    <w:p w14:paraId="0E0631F5" w14:textId="77777777" w:rsidR="00E359EA" w:rsidRDefault="00E359EA">
      <w:pPr>
        <w:rPr>
          <w:b w:val="0"/>
        </w:rPr>
      </w:pPr>
    </w:p>
    <w:p w14:paraId="1EB74C9D" w14:textId="77777777" w:rsidR="00E359EA" w:rsidRDefault="00E359EA">
      <w:pPr>
        <w:spacing w:after="200"/>
        <w:rPr>
          <w:b w:val="0"/>
        </w:rPr>
      </w:pPr>
      <w:r>
        <w:rPr>
          <w:b w:val="0"/>
        </w:rPr>
        <w:br w:type="page"/>
      </w:r>
    </w:p>
    <w:p w14:paraId="7902D6E2" w14:textId="77777777" w:rsidR="004B5C41" w:rsidRPr="00292162" w:rsidRDefault="00E359EA" w:rsidP="00292162">
      <w:pPr>
        <w:pStyle w:val="paragraph"/>
        <w:spacing w:before="0" w:beforeAutospacing="0" w:after="240" w:afterAutospacing="0"/>
        <w:jc w:val="center"/>
        <w:textAlignment w:val="baseline"/>
        <w:rPr>
          <w:rFonts w:asciiTheme="majorHAnsi" w:eastAsiaTheme="minorEastAsia" w:hAnsiTheme="majorHAnsi" w:cstheme="minorBidi"/>
          <w:b/>
          <w:color w:val="1594FE" w:themeColor="accent1" w:themeTint="E6"/>
          <w:sz w:val="36"/>
          <w:szCs w:val="40"/>
        </w:rPr>
      </w:pPr>
      <w:r w:rsidRPr="00292162">
        <w:rPr>
          <w:rFonts w:asciiTheme="majorHAnsi" w:eastAsiaTheme="minorEastAsia" w:hAnsiTheme="majorHAnsi" w:cstheme="minorBidi"/>
          <w:b/>
          <w:noProof/>
          <w:color w:val="1594FE" w:themeColor="accent1" w:themeTint="E6"/>
          <w:sz w:val="36"/>
          <w:szCs w:val="40"/>
        </w:rPr>
        <w:lastRenderedPageBreak/>
        <mc:AlternateContent>
          <mc:Choice Requires="wps">
            <w:drawing>
              <wp:anchor distT="0" distB="0" distL="114300" distR="114300" simplePos="0" relativeHeight="251717632" behindDoc="0" locked="0" layoutInCell="1" allowOverlap="1" wp14:anchorId="42737DD5" wp14:editId="63AF230D">
                <wp:simplePos x="0" y="0"/>
                <wp:positionH relativeFrom="column">
                  <wp:posOffset>-248920</wp:posOffset>
                </wp:positionH>
                <wp:positionV relativeFrom="page">
                  <wp:posOffset>571500</wp:posOffset>
                </wp:positionV>
                <wp:extent cx="3291840" cy="1007110"/>
                <wp:effectExtent l="0" t="0" r="0" b="2540"/>
                <wp:wrapNone/>
                <wp:docPr id="451" name="Text Box 451"/>
                <wp:cNvGraphicFramePr/>
                <a:graphic xmlns:a="http://schemas.openxmlformats.org/drawingml/2006/main">
                  <a:graphicData uri="http://schemas.microsoft.com/office/word/2010/wordprocessingShape">
                    <wps:wsp>
                      <wps:cNvSpPr txBox="1"/>
                      <wps:spPr>
                        <a:xfrm>
                          <a:off x="0" y="0"/>
                          <a:ext cx="3291840" cy="1007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C6B394" w14:textId="77777777" w:rsidR="004D7E93" w:rsidRPr="0010043A" w:rsidRDefault="004D7E93" w:rsidP="00DF5A37">
                            <w:pPr>
                              <w:pStyle w:val="Heading1"/>
                              <w:jc w:val="left"/>
                            </w:pPr>
                            <w:r>
                              <w:t>Glossary of Terms/Abbreviations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7DD5" id="Text Box 451" o:spid="_x0000_s1031" type="#_x0000_t202" style="position:absolute;left:0;text-align:left;margin-left:-19.6pt;margin-top:45pt;width:259.2pt;height:7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" filled="f" stroked="f">
                <v:textbox>
                  <w:txbxContent>
                    <w:p w14:paraId="1AC6B394" w14:textId="77777777" w:rsidR="004D7E93" w:rsidRPr="0010043A" w:rsidRDefault="004D7E93" w:rsidP="00DF5A37">
                      <w:pPr>
                        <w:pStyle w:val="Heading1"/>
                        <w:jc w:val="left"/>
                      </w:pPr>
                      <w:r>
                        <w:t>Glossary of Terms/Abbreviations</w:t>
                      </w:r>
                    </w:p>
                  </w:txbxContent>
                </v:textbox>
                <w10:wrap anchory="page"/>
              </v:shape>
            </w:pict>
          </mc:Fallback>
        </mc:AlternateContent>
      </w:r>
      <w:r w:rsidR="004B5C41" w:rsidRPr="00292162">
        <w:rPr>
          <w:rFonts w:asciiTheme="majorHAnsi" w:eastAsiaTheme="minorEastAsia" w:hAnsiTheme="majorHAnsi" w:cstheme="minorBidi"/>
          <w:b/>
          <w:color w:val="1594FE" w:themeColor="accent1" w:themeTint="E6"/>
          <w:sz w:val="36"/>
          <w:szCs w:val="40"/>
        </w:rPr>
        <w:t>Abbreviations</w:t>
      </w:r>
    </w:p>
    <w:p w14:paraId="7CFA909D"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ADL</w:t>
      </w:r>
      <w:r w:rsidRPr="002671F1">
        <w:rPr>
          <w:rFonts w:ascii="Times New Roman" w:hAnsi="Times New Roman" w:cs="Times New Roman"/>
          <w:b w:val="0"/>
          <w:color w:val="auto"/>
          <w:szCs w:val="24"/>
        </w:rPr>
        <w:t xml:space="preserve"> - Activities of Daily Living </w:t>
      </w:r>
    </w:p>
    <w:p w14:paraId="338AC242"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CIHR</w:t>
      </w:r>
      <w:r w:rsidRPr="002671F1">
        <w:rPr>
          <w:rFonts w:ascii="Times New Roman" w:hAnsi="Times New Roman" w:cs="Times New Roman"/>
          <w:b w:val="0"/>
          <w:color w:val="auto"/>
          <w:szCs w:val="24"/>
        </w:rPr>
        <w:t xml:space="preserve"> - Canadian Institutes of Health Research</w:t>
      </w:r>
    </w:p>
    <w:p w14:paraId="6D4B351E"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 xml:space="preserve">FTC </w:t>
      </w:r>
      <w:r w:rsidRPr="002671F1">
        <w:rPr>
          <w:rFonts w:ascii="Times New Roman" w:hAnsi="Times New Roman" w:cs="Times New Roman"/>
          <w:b w:val="0"/>
          <w:color w:val="auto"/>
          <w:szCs w:val="24"/>
        </w:rPr>
        <w:t>- Failure to Cope</w:t>
      </w:r>
    </w:p>
    <w:p w14:paraId="7941A340"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HHHS</w:t>
      </w:r>
      <w:r w:rsidRPr="002671F1">
        <w:rPr>
          <w:rFonts w:ascii="Times New Roman" w:hAnsi="Times New Roman" w:cs="Times New Roman"/>
          <w:b w:val="0"/>
          <w:color w:val="auto"/>
          <w:szCs w:val="24"/>
        </w:rPr>
        <w:t xml:space="preserve"> - Haliburton Highlands Health Services </w:t>
      </w:r>
    </w:p>
    <w:p w14:paraId="6620C90E"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 xml:space="preserve">IADL </w:t>
      </w:r>
      <w:r w:rsidRPr="002671F1">
        <w:rPr>
          <w:rFonts w:ascii="Times New Roman" w:hAnsi="Times New Roman" w:cs="Times New Roman"/>
          <w:b w:val="0"/>
          <w:color w:val="auto"/>
          <w:szCs w:val="24"/>
        </w:rPr>
        <w:t xml:space="preserve">- Instrumental Activities of Daily Living </w:t>
      </w:r>
    </w:p>
    <w:p w14:paraId="12CE1334"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LHIN</w:t>
      </w:r>
      <w:r w:rsidRPr="002671F1">
        <w:rPr>
          <w:rFonts w:ascii="Times New Roman" w:hAnsi="Times New Roman" w:cs="Times New Roman"/>
          <w:b w:val="0"/>
          <w:color w:val="auto"/>
          <w:szCs w:val="24"/>
        </w:rPr>
        <w:t xml:space="preserve"> - Local Health Integration </w:t>
      </w:r>
      <w:r w:rsidR="004D7E93">
        <w:rPr>
          <w:rFonts w:ascii="Times New Roman" w:hAnsi="Times New Roman" w:cs="Times New Roman"/>
          <w:b w:val="0"/>
          <w:color w:val="auto"/>
          <w:szCs w:val="24"/>
        </w:rPr>
        <w:t>Network</w:t>
      </w:r>
      <w:r w:rsidR="004D7E93">
        <w:rPr>
          <w:rStyle w:val="FootnoteReference"/>
          <w:rFonts w:ascii="Times New Roman" w:hAnsi="Times New Roman" w:cs="Times New Roman"/>
          <w:b w:val="0"/>
          <w:color w:val="auto"/>
          <w:szCs w:val="24"/>
        </w:rPr>
        <w:footnoteReference w:id="1"/>
      </w:r>
      <w:r w:rsidRPr="002671F1">
        <w:rPr>
          <w:rFonts w:ascii="Times New Roman" w:hAnsi="Times New Roman" w:cs="Times New Roman"/>
          <w:b w:val="0"/>
          <w:color w:val="auto"/>
          <w:szCs w:val="24"/>
        </w:rPr>
        <w:br/>
      </w:r>
      <w:r w:rsidRPr="002671F1">
        <w:rPr>
          <w:rFonts w:ascii="Times New Roman" w:hAnsi="Times New Roman" w:cs="Times New Roman"/>
          <w:color w:val="auto"/>
          <w:szCs w:val="24"/>
        </w:rPr>
        <w:t>IV</w:t>
      </w:r>
      <w:r w:rsidRPr="002671F1">
        <w:rPr>
          <w:rFonts w:ascii="Times New Roman" w:hAnsi="Times New Roman" w:cs="Times New Roman"/>
          <w:b w:val="0"/>
          <w:color w:val="auto"/>
          <w:szCs w:val="24"/>
        </w:rPr>
        <w:t xml:space="preserve"> - Intravenous</w:t>
      </w:r>
    </w:p>
    <w:p w14:paraId="06C361B3"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POA</w:t>
      </w:r>
      <w:r w:rsidR="00292162" w:rsidRPr="002671F1">
        <w:rPr>
          <w:rFonts w:ascii="Times New Roman" w:hAnsi="Times New Roman" w:cs="Times New Roman"/>
          <w:b w:val="0"/>
          <w:color w:val="auto"/>
          <w:szCs w:val="24"/>
        </w:rPr>
        <w:t xml:space="preserve"> </w:t>
      </w:r>
      <w:r w:rsidRPr="002671F1">
        <w:rPr>
          <w:rFonts w:ascii="Times New Roman" w:hAnsi="Times New Roman" w:cs="Times New Roman"/>
          <w:b w:val="0"/>
          <w:color w:val="auto"/>
          <w:szCs w:val="24"/>
        </w:rPr>
        <w:t>- Power of Attorney</w:t>
      </w:r>
    </w:p>
    <w:p w14:paraId="1087BF29"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SCN</w:t>
      </w:r>
      <w:r w:rsidRPr="002671F1">
        <w:rPr>
          <w:rFonts w:ascii="Times New Roman" w:hAnsi="Times New Roman" w:cs="Times New Roman"/>
          <w:b w:val="0"/>
          <w:color w:val="auto"/>
          <w:szCs w:val="24"/>
        </w:rPr>
        <w:t xml:space="preserve"> - Seniors Care Network</w:t>
      </w:r>
    </w:p>
    <w:p w14:paraId="42BD4509"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SDM</w:t>
      </w:r>
      <w:r w:rsidRPr="002671F1">
        <w:rPr>
          <w:rFonts w:ascii="Times New Roman" w:hAnsi="Times New Roman" w:cs="Times New Roman"/>
          <w:b w:val="0"/>
          <w:color w:val="auto"/>
          <w:szCs w:val="24"/>
        </w:rPr>
        <w:t xml:space="preserve"> - Substitute Decision Maker</w:t>
      </w:r>
    </w:p>
    <w:p w14:paraId="720E4C7F"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 xml:space="preserve">TCAS </w:t>
      </w:r>
      <w:r w:rsidRPr="002671F1">
        <w:rPr>
          <w:rFonts w:ascii="Times New Roman" w:hAnsi="Times New Roman" w:cs="Times New Roman"/>
          <w:b w:val="0"/>
          <w:color w:val="auto"/>
          <w:szCs w:val="24"/>
        </w:rPr>
        <w:t>- Trent Centre for Aging &amp; Society</w:t>
      </w:r>
    </w:p>
    <w:p w14:paraId="2999A95C" w14:textId="77777777" w:rsidR="004B5C41" w:rsidRPr="002671F1" w:rsidRDefault="004B5C41" w:rsidP="004B5C41">
      <w:pPr>
        <w:spacing w:line="480" w:lineRule="auto"/>
        <w:rPr>
          <w:rFonts w:ascii="Times New Roman" w:hAnsi="Times New Roman" w:cs="Times New Roman"/>
          <w:b w:val="0"/>
          <w:color w:val="auto"/>
          <w:szCs w:val="24"/>
        </w:rPr>
      </w:pPr>
      <w:r w:rsidRPr="002671F1">
        <w:rPr>
          <w:rFonts w:ascii="Times New Roman" w:hAnsi="Times New Roman" w:cs="Times New Roman"/>
          <w:color w:val="auto"/>
          <w:szCs w:val="24"/>
        </w:rPr>
        <w:t xml:space="preserve">WHO </w:t>
      </w:r>
      <w:r w:rsidRPr="002671F1">
        <w:rPr>
          <w:rFonts w:ascii="Times New Roman" w:hAnsi="Times New Roman" w:cs="Times New Roman"/>
          <w:b w:val="0"/>
          <w:color w:val="auto"/>
          <w:szCs w:val="24"/>
        </w:rPr>
        <w:t>- World Health Organization</w:t>
      </w:r>
    </w:p>
    <w:p w14:paraId="070306C4" w14:textId="77777777" w:rsidR="004B5C41" w:rsidRPr="004B5C41" w:rsidRDefault="00D05983" w:rsidP="004B5C41">
      <w:pPr>
        <w:rPr>
          <w:rFonts w:ascii="Times New Roman" w:hAnsi="Times New Roman" w:cs="Times New Roman"/>
          <w:b w:val="0"/>
          <w:sz w:val="24"/>
          <w:szCs w:val="24"/>
        </w:rPr>
      </w:pPr>
      <w:r>
        <w:rPr>
          <w:rFonts w:ascii="Times New Roman" w:hAnsi="Times New Roman" w:cs="Times New Roman"/>
          <w:b w:val="0"/>
          <w:noProof/>
          <w:sz w:val="24"/>
          <w:szCs w:val="24"/>
        </w:rPr>
        <mc:AlternateContent>
          <mc:Choice Requires="wps">
            <w:drawing>
              <wp:anchor distT="0" distB="0" distL="114300" distR="114300" simplePos="0" relativeHeight="251852800" behindDoc="0" locked="0" layoutInCell="1" allowOverlap="1" wp14:anchorId="50E09F49" wp14:editId="544B8D22">
                <wp:simplePos x="0" y="0"/>
                <wp:positionH relativeFrom="column">
                  <wp:posOffset>6476104</wp:posOffset>
                </wp:positionH>
                <wp:positionV relativeFrom="paragraph">
                  <wp:posOffset>2228737</wp:posOffset>
                </wp:positionV>
                <wp:extent cx="349623" cy="322729"/>
                <wp:effectExtent l="0" t="0" r="0" b="1270"/>
                <wp:wrapNone/>
                <wp:docPr id="222" name="Text Box 222"/>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6C901ED1" w14:textId="77777777" w:rsidR="004D7E93" w:rsidRPr="00D05983" w:rsidRDefault="004D7E93">
                            <w:pPr>
                              <w:rPr>
                                <w:rFonts w:ascii="Times New Roman" w:hAnsi="Times New Roman" w:cs="Times New Roman"/>
                                <w:b w:val="0"/>
                                <w:color w:val="FFFFFF" w:themeColor="background1"/>
                                <w:sz w:val="24"/>
                                <w14:textFill>
                                  <w14:noFill/>
                                </w14:textFill>
                              </w:rPr>
                            </w:pPr>
                            <w:r w:rsidRPr="00D05983">
                              <w:rPr>
                                <w:rFonts w:ascii="Times New Roman" w:hAnsi="Times New Roman" w:cs="Times New Roman"/>
                                <w:b w:val="0"/>
                                <w:sz w:val="2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09F49" id="Text Box 222" o:spid="_x0000_s1032" type="#_x0000_t202" style="position:absolute;margin-left:509.95pt;margin-top:175.5pt;width:27.55pt;height:2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" filled="f" stroked="f" strokeweight=".5pt">
                <v:textbox>
                  <w:txbxContent>
                    <w:p w14:paraId="6C901ED1" w14:textId="77777777" w:rsidR="004D7E93" w:rsidRPr="00D05983" w:rsidRDefault="004D7E93">
                      <w:pPr>
                        <w:rPr>
                          <w:rFonts w:ascii="Times New Roman" w:hAnsi="Times New Roman" w:cs="Times New Roman"/>
                          <w:b w:val="0"/>
                          <w:color w:val="FFFFFF" w:themeColor="background1"/>
                          <w:sz w:val="24"/>
                          <w14:textFill>
                            <w14:noFill/>
                          </w14:textFill>
                        </w:rPr>
                      </w:pPr>
                      <w:r w:rsidRPr="00D05983">
                        <w:rPr>
                          <w:rFonts w:ascii="Times New Roman" w:hAnsi="Times New Roman" w:cs="Times New Roman"/>
                          <w:b w:val="0"/>
                          <w:sz w:val="24"/>
                        </w:rPr>
                        <w:t>4</w:t>
                      </w:r>
                    </w:p>
                  </w:txbxContent>
                </v:textbox>
              </v:shape>
            </w:pict>
          </mc:Fallback>
        </mc:AlternateContent>
      </w:r>
      <w:r w:rsidR="004B5C41" w:rsidRPr="004B5C41">
        <w:rPr>
          <w:rFonts w:ascii="Times New Roman" w:hAnsi="Times New Roman" w:cs="Times New Roman"/>
          <w:b w:val="0"/>
          <w:sz w:val="24"/>
          <w:szCs w:val="24"/>
        </w:rPr>
        <w:br w:type="page"/>
      </w:r>
    </w:p>
    <w:p w14:paraId="1A27469A" w14:textId="77777777" w:rsidR="00DF5A37" w:rsidRPr="00DF5A37" w:rsidRDefault="004B5C41" w:rsidP="00DF5A37">
      <w:pPr>
        <w:pStyle w:val="paragraph"/>
        <w:spacing w:before="0" w:beforeAutospacing="0" w:after="240" w:afterAutospacing="0"/>
        <w:jc w:val="center"/>
        <w:textAlignment w:val="baseline"/>
        <w:rPr>
          <w:rFonts w:asciiTheme="majorHAnsi" w:eastAsiaTheme="minorEastAsia" w:hAnsiTheme="majorHAnsi" w:cstheme="minorBidi"/>
          <w:b/>
          <w:color w:val="1594FE" w:themeColor="accent1" w:themeTint="E6"/>
          <w:sz w:val="36"/>
          <w:szCs w:val="40"/>
        </w:rPr>
      </w:pPr>
      <w:r>
        <w:rPr>
          <w:noProof/>
        </w:rPr>
        <w:lastRenderedPageBreak/>
        <mc:AlternateContent>
          <mc:Choice Requires="wps">
            <w:drawing>
              <wp:anchor distT="0" distB="0" distL="114300" distR="114300" simplePos="0" relativeHeight="251751424" behindDoc="0" locked="0" layoutInCell="1" allowOverlap="1" wp14:anchorId="7172347B" wp14:editId="45543870">
                <wp:simplePos x="0" y="0"/>
                <wp:positionH relativeFrom="column">
                  <wp:posOffset>-363220</wp:posOffset>
                </wp:positionH>
                <wp:positionV relativeFrom="page">
                  <wp:posOffset>584200</wp:posOffset>
                </wp:positionV>
                <wp:extent cx="3291840" cy="1007110"/>
                <wp:effectExtent l="0" t="0" r="0" b="2540"/>
                <wp:wrapNone/>
                <wp:docPr id="9" name="Text Box 9"/>
                <wp:cNvGraphicFramePr/>
                <a:graphic xmlns:a="http://schemas.openxmlformats.org/drawingml/2006/main">
                  <a:graphicData uri="http://schemas.microsoft.com/office/word/2010/wordprocessingShape">
                    <wps:wsp>
                      <wps:cNvSpPr txBox="1"/>
                      <wps:spPr>
                        <a:xfrm>
                          <a:off x="0" y="0"/>
                          <a:ext cx="3291840" cy="1007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51BF90" w14:textId="77777777" w:rsidR="004D7E93" w:rsidRPr="0010043A" w:rsidRDefault="004D7E93" w:rsidP="00DF5A37">
                            <w:pPr>
                              <w:pStyle w:val="Heading1"/>
                              <w:jc w:val="left"/>
                            </w:pPr>
                            <w:r>
                              <w:t>Glossary of Terms/Abbreviations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2347B" id="Text Box 9" o:spid="_x0000_s1033" type="#_x0000_t202" style="position:absolute;left:0;text-align:left;margin-left:-28.6pt;margin-top:46pt;width:259.2pt;height:79.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" filled="f" stroked="f">
                <v:textbox>
                  <w:txbxContent>
                    <w:p w14:paraId="1351BF90" w14:textId="77777777" w:rsidR="004D7E93" w:rsidRPr="0010043A" w:rsidRDefault="004D7E93" w:rsidP="00DF5A37">
                      <w:pPr>
                        <w:pStyle w:val="Heading1"/>
                        <w:jc w:val="left"/>
                      </w:pPr>
                      <w:r>
                        <w:t>Glossary of Terms/Abbreviations</w:t>
                      </w:r>
                    </w:p>
                  </w:txbxContent>
                </v:textbox>
                <w10:wrap anchory="page"/>
              </v:shape>
            </w:pict>
          </mc:Fallback>
        </mc:AlternateContent>
      </w:r>
      <w:r w:rsidR="00DF5A37" w:rsidRPr="00DF5A37">
        <w:rPr>
          <w:rFonts w:asciiTheme="majorHAnsi" w:eastAsiaTheme="minorEastAsia" w:hAnsiTheme="majorHAnsi" w:cstheme="minorBidi"/>
          <w:b/>
          <w:color w:val="1594FE" w:themeColor="accent1" w:themeTint="E6"/>
          <w:sz w:val="36"/>
          <w:szCs w:val="40"/>
        </w:rPr>
        <w:t xml:space="preserve">Glossary of Terms </w:t>
      </w:r>
    </w:p>
    <w:p w14:paraId="6FCC3AAA" w14:textId="77777777" w:rsidR="004B5C41" w:rsidRPr="002671F1" w:rsidRDefault="004B5C41" w:rsidP="004B5C41">
      <w:pPr>
        <w:rPr>
          <w:rFonts w:ascii="Times New Roman" w:hAnsi="Times New Roman" w:cs="Times New Roman"/>
          <w:b w:val="0"/>
          <w:bCs/>
          <w:color w:val="auto"/>
          <w:szCs w:val="24"/>
        </w:rPr>
      </w:pPr>
      <w:r w:rsidRPr="002671F1">
        <w:rPr>
          <w:rFonts w:ascii="Times New Roman" w:hAnsi="Times New Roman" w:cs="Times New Roman"/>
          <w:color w:val="auto"/>
          <w:szCs w:val="24"/>
        </w:rPr>
        <w:t>Activities of Daily Living</w:t>
      </w:r>
      <w:r w:rsidRPr="002671F1">
        <w:rPr>
          <w:rFonts w:ascii="Times New Roman" w:hAnsi="Times New Roman" w:cs="Times New Roman"/>
          <w:b w:val="0"/>
          <w:color w:val="auto"/>
          <w:szCs w:val="24"/>
        </w:rPr>
        <w:t xml:space="preserve"> - A term used to describe the competencies required to independently care for oneself including but not limited to: eating, bathing, mobility</w:t>
      </w:r>
      <w:r w:rsidR="00110BA8" w:rsidRPr="002671F1">
        <w:rPr>
          <w:rFonts w:ascii="Times New Roman" w:hAnsi="Times New Roman" w:cs="Times New Roman"/>
          <w:b w:val="0"/>
          <w:color w:val="auto"/>
          <w:szCs w:val="24"/>
        </w:rPr>
        <w:t>,</w:t>
      </w:r>
      <w:r w:rsidRPr="002671F1">
        <w:rPr>
          <w:rFonts w:ascii="Times New Roman" w:hAnsi="Times New Roman" w:cs="Times New Roman"/>
          <w:b w:val="0"/>
          <w:color w:val="auto"/>
          <w:szCs w:val="24"/>
        </w:rPr>
        <w:t xml:space="preserve"> etc.</w:t>
      </w:r>
    </w:p>
    <w:p w14:paraId="08F378DB" w14:textId="77777777" w:rsidR="004B5C41" w:rsidRPr="002671F1" w:rsidRDefault="004B5C41" w:rsidP="004B5C41">
      <w:pPr>
        <w:rPr>
          <w:rFonts w:ascii="Times New Roman" w:hAnsi="Times New Roman" w:cs="Times New Roman"/>
          <w:b w:val="0"/>
          <w:bCs/>
          <w:color w:val="auto"/>
          <w:szCs w:val="24"/>
        </w:rPr>
      </w:pPr>
    </w:p>
    <w:p w14:paraId="7F702F03"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r w:rsidRPr="002671F1">
        <w:rPr>
          <w:rFonts w:ascii="Times New Roman" w:hAnsi="Times New Roman" w:cs="Times New Roman"/>
          <w:color w:val="auto"/>
          <w:szCs w:val="24"/>
        </w:rPr>
        <w:t>Alternate Level of Care</w:t>
      </w:r>
      <w:r w:rsidRPr="002671F1">
        <w:rPr>
          <w:rFonts w:ascii="Times New Roman" w:hAnsi="Times New Roman" w:cs="Times New Roman"/>
          <w:b w:val="0"/>
          <w:color w:val="auto"/>
          <w:szCs w:val="24"/>
        </w:rPr>
        <w:t xml:space="preserve"> - A designation given to patients in hospital when their</w:t>
      </w:r>
      <w:r w:rsidR="0099429E">
        <w:rPr>
          <w:rFonts w:ascii="Times New Roman" w:hAnsi="Times New Roman" w:cs="Times New Roman"/>
          <w:b w:val="0"/>
          <w:color w:val="auto"/>
          <w:szCs w:val="24"/>
        </w:rPr>
        <w:t xml:space="preserve"> acute medical needs have</w:t>
      </w:r>
      <w:r w:rsidRPr="002671F1">
        <w:rPr>
          <w:rFonts w:ascii="Times New Roman" w:hAnsi="Times New Roman" w:cs="Times New Roman"/>
          <w:b w:val="0"/>
          <w:color w:val="auto"/>
          <w:szCs w:val="24"/>
        </w:rPr>
        <w:t xml:space="preserve"> stabilized but they cannot be discharged as they are awaiting a ‘bed’ in another sector.</w:t>
      </w:r>
    </w:p>
    <w:p w14:paraId="0DC894E8" w14:textId="77777777" w:rsidR="004B5C41" w:rsidRPr="002671F1" w:rsidRDefault="004B5C41" w:rsidP="004B5C41">
      <w:pPr>
        <w:tabs>
          <w:tab w:val="left" w:pos="4230"/>
        </w:tabs>
        <w:spacing w:line="240" w:lineRule="auto"/>
        <w:rPr>
          <w:rFonts w:ascii="Times New Roman" w:hAnsi="Times New Roman" w:cs="Times New Roman"/>
          <w:color w:val="auto"/>
          <w:szCs w:val="24"/>
        </w:rPr>
      </w:pPr>
    </w:p>
    <w:p w14:paraId="630543D9"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Bed Flow, Systems Flow, Patient Flow</w:t>
      </w:r>
      <w:r w:rsidRPr="002671F1">
        <w:rPr>
          <w:rFonts w:ascii="Times New Roman" w:hAnsi="Times New Roman" w:cs="Times New Roman"/>
          <w:b w:val="0"/>
          <w:color w:val="auto"/>
          <w:szCs w:val="24"/>
        </w:rPr>
        <w:t xml:space="preserve"> - The movement of patients through the health care system. This movement can be between care sectors or between departments/services in one organization. For example, the flow of patients from the emergency department into acute care.</w:t>
      </w:r>
    </w:p>
    <w:p w14:paraId="5C08C52E" w14:textId="77777777" w:rsidR="004B5C41" w:rsidRPr="002671F1" w:rsidRDefault="004B5C41" w:rsidP="004B5C41">
      <w:pPr>
        <w:tabs>
          <w:tab w:val="left" w:pos="4230"/>
        </w:tabs>
        <w:rPr>
          <w:rFonts w:ascii="Times New Roman" w:hAnsi="Times New Roman" w:cs="Times New Roman"/>
          <w:color w:val="auto"/>
          <w:szCs w:val="24"/>
        </w:rPr>
      </w:pPr>
      <w:r w:rsidRPr="002671F1">
        <w:rPr>
          <w:rFonts w:ascii="Times New Roman" w:hAnsi="Times New Roman" w:cs="Times New Roman"/>
          <w:b w:val="0"/>
          <w:color w:val="auto"/>
          <w:szCs w:val="24"/>
        </w:rPr>
        <w:t xml:space="preserve"> </w:t>
      </w:r>
    </w:p>
    <w:p w14:paraId="57815E62"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Biomedical Model</w:t>
      </w:r>
      <w:r w:rsidRPr="002671F1">
        <w:rPr>
          <w:rFonts w:ascii="Times New Roman" w:hAnsi="Times New Roman" w:cs="Times New Roman"/>
          <w:b w:val="0"/>
          <w:color w:val="auto"/>
          <w:szCs w:val="24"/>
        </w:rPr>
        <w:t xml:space="preserve"> - The dominant model used in Westernized medicine where health is defined based on the absence of illness. This model focuses on disease, diagnoses and physical aspects of health rather than acknowledging the ways that sociocultural and psychoso</w:t>
      </w:r>
      <w:r w:rsidR="00913F78" w:rsidRPr="002671F1">
        <w:rPr>
          <w:rFonts w:ascii="Times New Roman" w:hAnsi="Times New Roman" w:cs="Times New Roman"/>
          <w:b w:val="0"/>
          <w:color w:val="auto"/>
          <w:szCs w:val="24"/>
        </w:rPr>
        <w:t xml:space="preserve">cial factors influence health. </w:t>
      </w:r>
    </w:p>
    <w:p w14:paraId="190ECC4A" w14:textId="77777777" w:rsidR="004B5C41" w:rsidRPr="002671F1" w:rsidRDefault="004B5C41" w:rsidP="004B5C41">
      <w:pPr>
        <w:tabs>
          <w:tab w:val="left" w:pos="4230"/>
        </w:tabs>
        <w:rPr>
          <w:rFonts w:ascii="Times New Roman" w:hAnsi="Times New Roman" w:cs="Times New Roman"/>
          <w:b w:val="0"/>
          <w:color w:val="auto"/>
          <w:szCs w:val="24"/>
        </w:rPr>
      </w:pPr>
    </w:p>
    <w:p w14:paraId="67C001EE"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Continuum of Care</w:t>
      </w:r>
      <w:r w:rsidRPr="002671F1">
        <w:rPr>
          <w:rFonts w:ascii="Times New Roman" w:hAnsi="Times New Roman" w:cs="Times New Roman"/>
          <w:b w:val="0"/>
          <w:color w:val="auto"/>
          <w:szCs w:val="24"/>
        </w:rPr>
        <w:t xml:space="preserve"> - An integrated system of care that is provided to patients over time and which may include many health and social services from different sectors (Swan, Haas &amp; Jessie, 2019).</w:t>
      </w:r>
    </w:p>
    <w:p w14:paraId="4C16F980" w14:textId="77777777" w:rsidR="004B5C41" w:rsidRPr="002671F1" w:rsidRDefault="004B5C41" w:rsidP="004B5C41">
      <w:pPr>
        <w:tabs>
          <w:tab w:val="left" w:pos="4230"/>
        </w:tabs>
        <w:rPr>
          <w:rFonts w:ascii="Times New Roman" w:hAnsi="Times New Roman" w:cs="Times New Roman"/>
          <w:b w:val="0"/>
          <w:color w:val="auto"/>
          <w:szCs w:val="24"/>
        </w:rPr>
      </w:pPr>
    </w:p>
    <w:p w14:paraId="286E8EE0"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Follow-Up</w:t>
      </w:r>
      <w:r w:rsidRPr="002671F1">
        <w:rPr>
          <w:rFonts w:ascii="Times New Roman" w:hAnsi="Times New Roman" w:cs="Times New Roman"/>
          <w:b w:val="0"/>
          <w:color w:val="auto"/>
          <w:szCs w:val="24"/>
        </w:rPr>
        <w:t xml:space="preserve"> - Making contact with patients after discharge to identify barriers to successful transitions to other care settings and to ensure the provision of on-going support. </w:t>
      </w:r>
    </w:p>
    <w:p w14:paraId="346BE604" w14:textId="77777777" w:rsidR="004B5C41" w:rsidRPr="002671F1" w:rsidRDefault="004B5C41" w:rsidP="004B5C41">
      <w:pPr>
        <w:tabs>
          <w:tab w:val="left" w:pos="4230"/>
        </w:tabs>
        <w:rPr>
          <w:rFonts w:ascii="Times New Roman" w:hAnsi="Times New Roman" w:cs="Times New Roman"/>
          <w:b w:val="0"/>
          <w:color w:val="auto"/>
          <w:szCs w:val="24"/>
        </w:rPr>
      </w:pPr>
    </w:p>
    <w:p w14:paraId="2A63FB99"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Holistic Care</w:t>
      </w:r>
      <w:r w:rsidRPr="002671F1">
        <w:rPr>
          <w:rFonts w:ascii="Times New Roman" w:hAnsi="Times New Roman" w:cs="Times New Roman"/>
          <w:b w:val="0"/>
          <w:color w:val="auto"/>
          <w:szCs w:val="24"/>
        </w:rPr>
        <w:t xml:space="preserve"> - Encompassing sociocultural, psychosocial, biological/medical, spiritual and personalized constructions of health into the care provided. </w:t>
      </w:r>
    </w:p>
    <w:p w14:paraId="58B7F5BF" w14:textId="77777777" w:rsidR="004B5C41" w:rsidRPr="002671F1" w:rsidRDefault="004B5C41" w:rsidP="004B5C41">
      <w:pPr>
        <w:tabs>
          <w:tab w:val="left" w:pos="4230"/>
        </w:tabs>
        <w:rPr>
          <w:rFonts w:ascii="Times New Roman" w:hAnsi="Times New Roman" w:cs="Times New Roman"/>
          <w:b w:val="0"/>
          <w:color w:val="auto"/>
          <w:szCs w:val="24"/>
        </w:rPr>
      </w:pPr>
    </w:p>
    <w:p w14:paraId="245B8012"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Identity</w:t>
      </w:r>
      <w:r w:rsidRPr="002671F1">
        <w:rPr>
          <w:rFonts w:ascii="Times New Roman" w:hAnsi="Times New Roman" w:cs="Times New Roman"/>
          <w:b w:val="0"/>
          <w:color w:val="auto"/>
          <w:szCs w:val="24"/>
        </w:rPr>
        <w:t xml:space="preserve"> - A term used to describe the </w:t>
      </w:r>
      <w:r w:rsidR="00913F78" w:rsidRPr="002671F1">
        <w:rPr>
          <w:rFonts w:ascii="Times New Roman" w:hAnsi="Times New Roman" w:cs="Times New Roman"/>
          <w:b w:val="0"/>
          <w:color w:val="auto"/>
          <w:szCs w:val="24"/>
        </w:rPr>
        <w:t>factors that shape an</w:t>
      </w:r>
      <w:r w:rsidRPr="002671F1">
        <w:rPr>
          <w:rFonts w:ascii="Times New Roman" w:hAnsi="Times New Roman" w:cs="Times New Roman"/>
          <w:b w:val="0"/>
          <w:color w:val="auto"/>
          <w:szCs w:val="24"/>
        </w:rPr>
        <w:t xml:space="preserve"> individual</w:t>
      </w:r>
      <w:r w:rsidR="00913F78" w:rsidRPr="002671F1">
        <w:rPr>
          <w:rFonts w:ascii="Times New Roman" w:hAnsi="Times New Roman" w:cs="Times New Roman"/>
          <w:b w:val="0"/>
          <w:color w:val="auto"/>
          <w:szCs w:val="24"/>
        </w:rPr>
        <w:t xml:space="preserve"> and their ways of life</w:t>
      </w:r>
      <w:r w:rsidRPr="002671F1">
        <w:rPr>
          <w:rFonts w:ascii="Times New Roman" w:hAnsi="Times New Roman" w:cs="Times New Roman"/>
          <w:b w:val="0"/>
          <w:color w:val="auto"/>
          <w:szCs w:val="24"/>
        </w:rPr>
        <w:t xml:space="preserve"> including but not limited to </w:t>
      </w:r>
      <w:r w:rsidR="00913F78" w:rsidRPr="002671F1">
        <w:rPr>
          <w:rFonts w:ascii="Times New Roman" w:hAnsi="Times New Roman" w:cs="Times New Roman"/>
          <w:b w:val="0"/>
          <w:color w:val="auto"/>
          <w:szCs w:val="24"/>
        </w:rPr>
        <w:t xml:space="preserve">rurality, </w:t>
      </w:r>
      <w:r w:rsidRPr="002671F1">
        <w:rPr>
          <w:rFonts w:ascii="Times New Roman" w:hAnsi="Times New Roman" w:cs="Times New Roman"/>
          <w:b w:val="0"/>
          <w:color w:val="auto"/>
          <w:szCs w:val="24"/>
        </w:rPr>
        <w:t>gender, sexuality, ethnicity</w:t>
      </w:r>
      <w:r w:rsidR="00913F78" w:rsidRPr="002671F1">
        <w:rPr>
          <w:rFonts w:ascii="Times New Roman" w:hAnsi="Times New Roman" w:cs="Times New Roman"/>
          <w:b w:val="0"/>
          <w:color w:val="auto"/>
          <w:szCs w:val="24"/>
        </w:rPr>
        <w:t>,</w:t>
      </w:r>
      <w:r w:rsidRPr="002671F1">
        <w:rPr>
          <w:rFonts w:ascii="Times New Roman" w:hAnsi="Times New Roman" w:cs="Times New Roman"/>
          <w:b w:val="0"/>
          <w:color w:val="auto"/>
          <w:szCs w:val="24"/>
        </w:rPr>
        <w:t xml:space="preserve"> etc.</w:t>
      </w:r>
    </w:p>
    <w:p w14:paraId="654D0AA7"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r w:rsidRPr="002671F1">
        <w:rPr>
          <w:rFonts w:ascii="Times New Roman" w:hAnsi="Times New Roman" w:cs="Times New Roman"/>
          <w:color w:val="auto"/>
          <w:szCs w:val="24"/>
        </w:rPr>
        <w:lastRenderedPageBreak/>
        <w:t>Older Adult Health Construction</w:t>
      </w:r>
      <w:r w:rsidRPr="002671F1">
        <w:rPr>
          <w:rFonts w:ascii="Times New Roman" w:hAnsi="Times New Roman" w:cs="Times New Roman"/>
          <w:b w:val="0"/>
          <w:color w:val="auto"/>
          <w:szCs w:val="24"/>
        </w:rPr>
        <w:t xml:space="preserve"> - The contributing factors that shape interpretations and presentations of older adult health.</w:t>
      </w:r>
    </w:p>
    <w:p w14:paraId="579E99E2"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p>
    <w:p w14:paraId="7A825E8C" w14:textId="77777777" w:rsidR="004B5C41" w:rsidRPr="002671F1" w:rsidRDefault="004B5C41" w:rsidP="004B5C41">
      <w:pPr>
        <w:tabs>
          <w:tab w:val="left" w:pos="4230"/>
        </w:tabs>
        <w:spacing w:line="240" w:lineRule="auto"/>
        <w:rPr>
          <w:rFonts w:ascii="Times New Roman" w:hAnsi="Times New Roman" w:cs="Times New Roman"/>
          <w:b w:val="0"/>
          <w:color w:val="auto"/>
          <w:szCs w:val="28"/>
        </w:rPr>
      </w:pPr>
      <w:r w:rsidRPr="002671F1">
        <w:rPr>
          <w:rFonts w:ascii="Times New Roman" w:hAnsi="Times New Roman" w:cs="Times New Roman"/>
          <w:color w:val="auto"/>
          <w:szCs w:val="28"/>
        </w:rPr>
        <w:t>Informal</w:t>
      </w:r>
      <w:r w:rsidR="002671F1">
        <w:rPr>
          <w:rFonts w:ascii="Times New Roman" w:hAnsi="Times New Roman" w:cs="Times New Roman"/>
          <w:color w:val="auto"/>
          <w:szCs w:val="28"/>
        </w:rPr>
        <w:t xml:space="preserve"> Caregiver</w:t>
      </w:r>
      <w:r w:rsidRPr="002671F1">
        <w:rPr>
          <w:rFonts w:ascii="Times New Roman" w:hAnsi="Times New Roman" w:cs="Times New Roman"/>
          <w:b w:val="0"/>
          <w:color w:val="auto"/>
          <w:szCs w:val="28"/>
        </w:rPr>
        <w:t xml:space="preserve"> - Any person that has a connection to a patient and provides support for their health and care including but not limited to: family, friends, neighbours, colleagues, community members, etc. The level of support provided by each informal </w:t>
      </w:r>
      <w:r w:rsidR="002671F1">
        <w:rPr>
          <w:rFonts w:ascii="Times New Roman" w:hAnsi="Times New Roman" w:cs="Times New Roman"/>
          <w:b w:val="0"/>
          <w:color w:val="auto"/>
          <w:szCs w:val="28"/>
        </w:rPr>
        <w:t xml:space="preserve">caregiver </w:t>
      </w:r>
      <w:r w:rsidRPr="002671F1">
        <w:rPr>
          <w:rFonts w:ascii="Times New Roman" w:hAnsi="Times New Roman" w:cs="Times New Roman"/>
          <w:b w:val="0"/>
          <w:color w:val="auto"/>
          <w:szCs w:val="28"/>
        </w:rPr>
        <w:t xml:space="preserve">ranges greatly and is not necessarily on-going. </w:t>
      </w:r>
    </w:p>
    <w:p w14:paraId="76720CD4" w14:textId="77777777" w:rsidR="004B5C41" w:rsidRPr="002671F1" w:rsidRDefault="004B5C41" w:rsidP="004B5C41">
      <w:pPr>
        <w:tabs>
          <w:tab w:val="left" w:pos="4230"/>
        </w:tabs>
        <w:spacing w:line="240" w:lineRule="auto"/>
        <w:rPr>
          <w:rFonts w:ascii="Times New Roman" w:hAnsi="Times New Roman" w:cs="Times New Roman"/>
          <w:b w:val="0"/>
          <w:color w:val="auto"/>
          <w:szCs w:val="28"/>
        </w:rPr>
      </w:pPr>
    </w:p>
    <w:p w14:paraId="1063177B" w14:textId="77777777" w:rsidR="004B5C41" w:rsidRPr="002671F1" w:rsidRDefault="00DF5A37" w:rsidP="004B5C41">
      <w:pPr>
        <w:tabs>
          <w:tab w:val="left" w:pos="4230"/>
        </w:tabs>
        <w:spacing w:line="240" w:lineRule="auto"/>
        <w:rPr>
          <w:rFonts w:ascii="Times New Roman" w:hAnsi="Times New Roman" w:cs="Times New Roman"/>
          <w:b w:val="0"/>
          <w:color w:val="auto"/>
          <w:szCs w:val="28"/>
        </w:rPr>
      </w:pPr>
      <w:r w:rsidRPr="002671F1">
        <w:rPr>
          <w:noProof/>
          <w:color w:val="auto"/>
          <w:szCs w:val="28"/>
        </w:rPr>
        <mc:AlternateContent>
          <mc:Choice Requires="wps">
            <w:drawing>
              <wp:anchor distT="0" distB="0" distL="114300" distR="114300" simplePos="0" relativeHeight="251755520" behindDoc="0" locked="0" layoutInCell="1" allowOverlap="1" wp14:anchorId="4B05EDF0" wp14:editId="3D85F471">
                <wp:simplePos x="0" y="0"/>
                <wp:positionH relativeFrom="column">
                  <wp:posOffset>-337820</wp:posOffset>
                </wp:positionH>
                <wp:positionV relativeFrom="page">
                  <wp:posOffset>584200</wp:posOffset>
                </wp:positionV>
                <wp:extent cx="3291840" cy="1007110"/>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3291840" cy="1007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0CBA05" w14:textId="77777777" w:rsidR="004D7E93" w:rsidRPr="0010043A" w:rsidRDefault="004D7E93" w:rsidP="00DF5A37">
                            <w:pPr>
                              <w:pStyle w:val="Heading1"/>
                              <w:jc w:val="left"/>
                            </w:pPr>
                            <w:r>
                              <w:t>Glossary of Terms/Abbreviations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EDF0" id="Text Box 12" o:spid="_x0000_s1034" type="#_x0000_t202" style="position:absolute;margin-left:-26.6pt;margin-top:46pt;width:259.2pt;height:79.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" filled="f" stroked="f">
                <v:textbox>
                  <w:txbxContent>
                    <w:p w14:paraId="160CBA05" w14:textId="77777777" w:rsidR="004D7E93" w:rsidRPr="0010043A" w:rsidRDefault="004D7E93" w:rsidP="00DF5A37">
                      <w:pPr>
                        <w:pStyle w:val="Heading1"/>
                        <w:jc w:val="left"/>
                      </w:pPr>
                      <w:r>
                        <w:t>Glossary of Terms/Abbreviations</w:t>
                      </w:r>
                    </w:p>
                  </w:txbxContent>
                </v:textbox>
                <w10:wrap anchory="page"/>
              </v:shape>
            </w:pict>
          </mc:Fallback>
        </mc:AlternateContent>
      </w:r>
      <w:r w:rsidR="004B5C41" w:rsidRPr="002671F1">
        <w:rPr>
          <w:rFonts w:ascii="Times New Roman" w:hAnsi="Times New Roman" w:cs="Times New Roman"/>
          <w:color w:val="auto"/>
          <w:szCs w:val="28"/>
        </w:rPr>
        <w:t>Instrumental Activities of Daily Living</w:t>
      </w:r>
      <w:r w:rsidR="004B5C41" w:rsidRPr="002671F1">
        <w:rPr>
          <w:rFonts w:ascii="Times New Roman" w:hAnsi="Times New Roman" w:cs="Times New Roman"/>
          <w:b w:val="0"/>
          <w:color w:val="auto"/>
          <w:szCs w:val="28"/>
        </w:rPr>
        <w:t xml:space="preserve"> - A term used to describe the competencies required to independently care for oneself in the community, including but not limited to: grocery shopping, preparing meals, housekeeping, taking medications, etc.</w:t>
      </w:r>
    </w:p>
    <w:p w14:paraId="448883E7" w14:textId="77777777" w:rsidR="004B5C41" w:rsidRPr="002671F1" w:rsidRDefault="004B5C41" w:rsidP="004B5C41">
      <w:pPr>
        <w:tabs>
          <w:tab w:val="left" w:pos="4230"/>
        </w:tabs>
        <w:spacing w:line="240" w:lineRule="auto"/>
        <w:rPr>
          <w:rFonts w:ascii="Times New Roman" w:hAnsi="Times New Roman" w:cs="Times New Roman"/>
          <w:b w:val="0"/>
          <w:color w:val="auto"/>
          <w:szCs w:val="28"/>
        </w:rPr>
      </w:pPr>
    </w:p>
    <w:p w14:paraId="443913ED" w14:textId="77777777" w:rsidR="004B5C41" w:rsidRPr="002671F1" w:rsidRDefault="004B5C41" w:rsidP="004B5C41">
      <w:pPr>
        <w:tabs>
          <w:tab w:val="left" w:pos="4230"/>
        </w:tabs>
        <w:spacing w:line="240" w:lineRule="auto"/>
        <w:rPr>
          <w:rFonts w:ascii="Times New Roman" w:hAnsi="Times New Roman" w:cs="Times New Roman"/>
          <w:b w:val="0"/>
          <w:color w:val="auto"/>
          <w:szCs w:val="28"/>
        </w:rPr>
      </w:pPr>
      <w:r w:rsidRPr="002671F1">
        <w:rPr>
          <w:rFonts w:ascii="Times New Roman" w:hAnsi="Times New Roman" w:cs="Times New Roman"/>
          <w:color w:val="auto"/>
          <w:szCs w:val="28"/>
        </w:rPr>
        <w:t>Length of Stay</w:t>
      </w:r>
      <w:r w:rsidRPr="002671F1">
        <w:rPr>
          <w:rFonts w:ascii="Times New Roman" w:hAnsi="Times New Roman" w:cs="Times New Roman"/>
          <w:b w:val="0"/>
          <w:color w:val="auto"/>
          <w:szCs w:val="28"/>
        </w:rPr>
        <w:t xml:space="preserve"> - The total number of days a patient has resided in hospital, including the number of days spent in the emergency department. </w:t>
      </w:r>
    </w:p>
    <w:p w14:paraId="5CBE5139" w14:textId="77777777" w:rsidR="004B5C41" w:rsidRPr="002671F1" w:rsidRDefault="004B5C41" w:rsidP="004B5C41">
      <w:pPr>
        <w:tabs>
          <w:tab w:val="left" w:pos="4230"/>
        </w:tabs>
        <w:spacing w:line="240" w:lineRule="auto"/>
        <w:rPr>
          <w:rFonts w:ascii="Times New Roman" w:hAnsi="Times New Roman" w:cs="Times New Roman"/>
          <w:b w:val="0"/>
          <w:color w:val="auto"/>
          <w:szCs w:val="28"/>
        </w:rPr>
      </w:pPr>
    </w:p>
    <w:p w14:paraId="0C3EE7A7" w14:textId="77777777" w:rsidR="004B5C41" w:rsidRPr="002671F1" w:rsidRDefault="004B5C41" w:rsidP="004B5C41">
      <w:pPr>
        <w:tabs>
          <w:tab w:val="left" w:pos="4230"/>
        </w:tabs>
        <w:rPr>
          <w:rFonts w:ascii="Times New Roman" w:hAnsi="Times New Roman" w:cs="Times New Roman"/>
          <w:b w:val="0"/>
          <w:color w:val="auto"/>
          <w:szCs w:val="28"/>
        </w:rPr>
      </w:pPr>
      <w:r w:rsidRPr="002671F1">
        <w:rPr>
          <w:rFonts w:ascii="Times New Roman" w:hAnsi="Times New Roman" w:cs="Times New Roman"/>
          <w:color w:val="auto"/>
          <w:szCs w:val="28"/>
        </w:rPr>
        <w:t>Linear Algorithm of Care</w:t>
      </w:r>
      <w:r w:rsidRPr="002671F1">
        <w:rPr>
          <w:rFonts w:ascii="Times New Roman" w:hAnsi="Times New Roman" w:cs="Times New Roman"/>
          <w:b w:val="0"/>
          <w:color w:val="auto"/>
          <w:szCs w:val="28"/>
        </w:rPr>
        <w:t xml:space="preserve"> - a set of rules that determine if a patient qualifies for discharge resources.</w:t>
      </w:r>
    </w:p>
    <w:p w14:paraId="6449B361" w14:textId="77777777" w:rsidR="004B5C41" w:rsidRPr="002671F1" w:rsidRDefault="004B5C41" w:rsidP="004B5C41">
      <w:pPr>
        <w:tabs>
          <w:tab w:val="left" w:pos="4230"/>
        </w:tabs>
        <w:rPr>
          <w:rFonts w:ascii="Times New Roman" w:hAnsi="Times New Roman" w:cs="Times New Roman"/>
          <w:b w:val="0"/>
          <w:color w:val="auto"/>
          <w:szCs w:val="28"/>
        </w:rPr>
      </w:pPr>
    </w:p>
    <w:p w14:paraId="7A73758A" w14:textId="77777777" w:rsidR="004B5C41" w:rsidRPr="002671F1" w:rsidRDefault="004B5C41" w:rsidP="004B5C41">
      <w:pPr>
        <w:tabs>
          <w:tab w:val="left" w:pos="4230"/>
        </w:tabs>
        <w:rPr>
          <w:rFonts w:ascii="Times New Roman" w:hAnsi="Times New Roman" w:cs="Times New Roman"/>
          <w:b w:val="0"/>
          <w:color w:val="auto"/>
          <w:szCs w:val="28"/>
        </w:rPr>
      </w:pPr>
      <w:r w:rsidRPr="002671F1">
        <w:rPr>
          <w:rFonts w:ascii="Times New Roman" w:hAnsi="Times New Roman" w:cs="Times New Roman"/>
          <w:color w:val="auto"/>
          <w:szCs w:val="28"/>
        </w:rPr>
        <w:t xml:space="preserve">Local Health Integration Network </w:t>
      </w:r>
      <w:r w:rsidR="0099429E">
        <w:rPr>
          <w:rFonts w:ascii="Times New Roman" w:hAnsi="Times New Roman" w:cs="Times New Roman"/>
          <w:b w:val="0"/>
          <w:color w:val="auto"/>
          <w:szCs w:val="28"/>
        </w:rPr>
        <w:t>-</w:t>
      </w:r>
      <w:r w:rsidRPr="002671F1">
        <w:rPr>
          <w:rFonts w:ascii="Times New Roman" w:hAnsi="Times New Roman" w:cs="Times New Roman"/>
          <w:b w:val="0"/>
          <w:color w:val="auto"/>
          <w:szCs w:val="28"/>
        </w:rPr>
        <w:t xml:space="preserve"> </w:t>
      </w:r>
      <w:r w:rsidR="004D7E93">
        <w:rPr>
          <w:rFonts w:ascii="Times New Roman" w:hAnsi="Times New Roman" w:cs="Times New Roman"/>
          <w:b w:val="0"/>
          <w:color w:val="auto"/>
          <w:szCs w:val="28"/>
        </w:rPr>
        <w:t xml:space="preserve">Prior to 2021, </w:t>
      </w:r>
      <w:r w:rsidRPr="002671F1">
        <w:rPr>
          <w:rFonts w:ascii="Times New Roman" w:hAnsi="Times New Roman" w:cs="Times New Roman"/>
          <w:b w:val="0"/>
          <w:color w:val="auto"/>
          <w:szCs w:val="28"/>
        </w:rPr>
        <w:t xml:space="preserve">the </w:t>
      </w:r>
      <w:r w:rsidR="004D7E93">
        <w:rPr>
          <w:rFonts w:ascii="Times New Roman" w:hAnsi="Times New Roman" w:cs="Times New Roman"/>
          <w:b w:val="0"/>
          <w:color w:val="auto"/>
          <w:szCs w:val="28"/>
        </w:rPr>
        <w:t>government</w:t>
      </w:r>
      <w:r w:rsidRPr="002671F1">
        <w:rPr>
          <w:rFonts w:ascii="Times New Roman" w:hAnsi="Times New Roman" w:cs="Times New Roman"/>
          <w:b w:val="0"/>
          <w:color w:val="auto"/>
          <w:szCs w:val="28"/>
        </w:rPr>
        <w:t xml:space="preserve"> of Ontario </w:t>
      </w:r>
      <w:r w:rsidR="004D7E93">
        <w:rPr>
          <w:rFonts w:ascii="Times New Roman" w:hAnsi="Times New Roman" w:cs="Times New Roman"/>
          <w:b w:val="0"/>
          <w:color w:val="auto"/>
          <w:szCs w:val="28"/>
        </w:rPr>
        <w:t xml:space="preserve">established </w:t>
      </w:r>
      <w:r w:rsidRPr="002671F1">
        <w:rPr>
          <w:rFonts w:ascii="Times New Roman" w:hAnsi="Times New Roman" w:cs="Times New Roman"/>
          <w:b w:val="0"/>
          <w:color w:val="auto"/>
          <w:szCs w:val="28"/>
        </w:rPr>
        <w:t xml:space="preserve">Local Health Integration Networks (LHINs) to act as regional authorities to coordinate, integrate and fund health services at a local level including hospitals, community health centres, long-term care homes, mental health and addictions agencies and community support service agencies. </w:t>
      </w:r>
    </w:p>
    <w:p w14:paraId="3A711F27" w14:textId="77777777" w:rsidR="004B5C41" w:rsidRPr="002671F1" w:rsidRDefault="004B5C41" w:rsidP="004B5C41">
      <w:pPr>
        <w:tabs>
          <w:tab w:val="left" w:pos="4230"/>
        </w:tabs>
        <w:rPr>
          <w:rFonts w:ascii="Times New Roman" w:hAnsi="Times New Roman" w:cs="Times New Roman"/>
          <w:b w:val="0"/>
          <w:color w:val="auto"/>
          <w:szCs w:val="28"/>
        </w:rPr>
      </w:pPr>
    </w:p>
    <w:p w14:paraId="20C4E3ED" w14:textId="77777777" w:rsidR="004B5C41" w:rsidRPr="002671F1" w:rsidRDefault="004B5C41" w:rsidP="004B5C41">
      <w:pPr>
        <w:tabs>
          <w:tab w:val="left" w:pos="4230"/>
        </w:tabs>
        <w:rPr>
          <w:rFonts w:ascii="Times New Roman" w:hAnsi="Times New Roman" w:cs="Times New Roman"/>
          <w:b w:val="0"/>
          <w:color w:val="auto"/>
          <w:szCs w:val="28"/>
        </w:rPr>
      </w:pPr>
      <w:r w:rsidRPr="002671F1">
        <w:rPr>
          <w:rFonts w:ascii="Times New Roman" w:hAnsi="Times New Roman" w:cs="Times New Roman"/>
          <w:color w:val="auto"/>
          <w:szCs w:val="28"/>
        </w:rPr>
        <w:t>Patient-</w:t>
      </w:r>
      <w:proofErr w:type="spellStart"/>
      <w:r w:rsidRPr="002671F1">
        <w:rPr>
          <w:rFonts w:ascii="Times New Roman" w:hAnsi="Times New Roman" w:cs="Times New Roman"/>
          <w:color w:val="auto"/>
          <w:szCs w:val="28"/>
        </w:rPr>
        <w:t>Centred</w:t>
      </w:r>
      <w:proofErr w:type="spellEnd"/>
      <w:r w:rsidRPr="002671F1">
        <w:rPr>
          <w:rFonts w:ascii="Times New Roman" w:hAnsi="Times New Roman" w:cs="Times New Roman"/>
          <w:color w:val="auto"/>
          <w:szCs w:val="28"/>
        </w:rPr>
        <w:t xml:space="preserve"> Care</w:t>
      </w:r>
      <w:r w:rsidRPr="002671F1">
        <w:rPr>
          <w:rFonts w:ascii="Times New Roman" w:hAnsi="Times New Roman" w:cs="Times New Roman"/>
          <w:b w:val="0"/>
          <w:color w:val="auto"/>
          <w:szCs w:val="28"/>
        </w:rPr>
        <w:t xml:space="preserve"> - </w:t>
      </w:r>
      <w:r w:rsidR="004D7E93">
        <w:rPr>
          <w:rFonts w:ascii="Times New Roman" w:hAnsi="Times New Roman" w:cs="Times New Roman"/>
          <w:b w:val="0"/>
          <w:color w:val="auto"/>
          <w:szCs w:val="28"/>
        </w:rPr>
        <w:t>A</w:t>
      </w:r>
      <w:r w:rsidRPr="002671F1">
        <w:rPr>
          <w:rFonts w:ascii="Times New Roman" w:hAnsi="Times New Roman" w:cs="Times New Roman"/>
          <w:b w:val="0"/>
          <w:color w:val="auto"/>
          <w:szCs w:val="28"/>
        </w:rPr>
        <w:t xml:space="preserve"> range of activities from </w:t>
      </w:r>
      <w:r w:rsidR="004D7E93">
        <w:rPr>
          <w:rFonts w:ascii="Times New Roman" w:hAnsi="Times New Roman" w:cs="Times New Roman"/>
          <w:b w:val="0"/>
          <w:color w:val="auto"/>
          <w:szCs w:val="28"/>
        </w:rPr>
        <w:t xml:space="preserve">a </w:t>
      </w:r>
      <w:r w:rsidRPr="002671F1">
        <w:rPr>
          <w:rFonts w:ascii="Times New Roman" w:hAnsi="Times New Roman" w:cs="Times New Roman"/>
          <w:b w:val="0"/>
          <w:color w:val="auto"/>
          <w:szCs w:val="28"/>
        </w:rPr>
        <w:t>patient’s involvement in front-line care to the public’s involvement in developing health policy (Higgins et al., 2016). Health professionals, administrators, educators and policy makers have all developed different meanings of this term to shape research, policy and practice (Higgins et al., 2016). Whole-system patient-</w:t>
      </w:r>
      <w:proofErr w:type="spellStart"/>
      <w:r w:rsidRPr="002671F1">
        <w:rPr>
          <w:rFonts w:ascii="Times New Roman" w:hAnsi="Times New Roman" w:cs="Times New Roman"/>
          <w:b w:val="0"/>
          <w:color w:val="auto"/>
          <w:szCs w:val="28"/>
        </w:rPr>
        <w:t>centred</w:t>
      </w:r>
      <w:proofErr w:type="spellEnd"/>
      <w:r w:rsidRPr="002671F1">
        <w:rPr>
          <w:rFonts w:ascii="Times New Roman" w:hAnsi="Times New Roman" w:cs="Times New Roman"/>
          <w:b w:val="0"/>
          <w:color w:val="auto"/>
          <w:szCs w:val="28"/>
        </w:rPr>
        <w:t xml:space="preserve"> care identifies the common goal of streamlining services to personalize care provision (i.e. a focus on patient’s goals, needs and preferences) across the care continuum (</w:t>
      </w:r>
      <w:proofErr w:type="spellStart"/>
      <w:r w:rsidRPr="002671F1">
        <w:rPr>
          <w:rFonts w:ascii="Times New Roman" w:hAnsi="Times New Roman" w:cs="Times New Roman"/>
          <w:b w:val="0"/>
          <w:color w:val="auto"/>
          <w:szCs w:val="28"/>
        </w:rPr>
        <w:t>Flumian</w:t>
      </w:r>
      <w:proofErr w:type="spellEnd"/>
      <w:r w:rsidRPr="002671F1">
        <w:rPr>
          <w:rFonts w:ascii="Times New Roman" w:hAnsi="Times New Roman" w:cs="Times New Roman"/>
          <w:b w:val="0"/>
          <w:color w:val="auto"/>
          <w:szCs w:val="28"/>
        </w:rPr>
        <w:t>, 2018; Khan et al., 2018).</w:t>
      </w:r>
    </w:p>
    <w:p w14:paraId="3C68BCE3" w14:textId="77777777" w:rsidR="004B5C41" w:rsidRPr="002671F1" w:rsidRDefault="004B5C41" w:rsidP="004B5C41">
      <w:pPr>
        <w:tabs>
          <w:tab w:val="left" w:pos="4230"/>
        </w:tabs>
        <w:rPr>
          <w:rFonts w:ascii="Times New Roman" w:hAnsi="Times New Roman" w:cs="Times New Roman"/>
          <w:b w:val="0"/>
          <w:color w:val="auto"/>
          <w:szCs w:val="28"/>
        </w:rPr>
      </w:pPr>
    </w:p>
    <w:p w14:paraId="19231660" w14:textId="77777777" w:rsidR="004B5C41" w:rsidRPr="002671F1" w:rsidRDefault="004B5C41" w:rsidP="004B5C41">
      <w:pPr>
        <w:tabs>
          <w:tab w:val="left" w:pos="4230"/>
        </w:tabs>
        <w:spacing w:line="240" w:lineRule="auto"/>
        <w:rPr>
          <w:rFonts w:ascii="Times New Roman" w:hAnsi="Times New Roman" w:cs="Times New Roman"/>
          <w:b w:val="0"/>
          <w:color w:val="auto"/>
          <w:szCs w:val="28"/>
        </w:rPr>
      </w:pPr>
      <w:r w:rsidRPr="002671F1">
        <w:rPr>
          <w:rFonts w:ascii="Times New Roman" w:hAnsi="Times New Roman" w:cs="Times New Roman"/>
          <w:color w:val="auto"/>
          <w:szCs w:val="28"/>
        </w:rPr>
        <w:t>Power of Attorney</w:t>
      </w:r>
      <w:r w:rsidRPr="002671F1">
        <w:rPr>
          <w:rFonts w:ascii="Times New Roman" w:hAnsi="Times New Roman" w:cs="Times New Roman"/>
          <w:b w:val="0"/>
          <w:color w:val="auto"/>
          <w:szCs w:val="28"/>
        </w:rPr>
        <w:t xml:space="preserve"> - A legal document that gives the authority for another person to make decisions regarding property, finances and medical care if a person has been </w:t>
      </w:r>
      <w:r w:rsidRPr="002671F1">
        <w:rPr>
          <w:rFonts w:ascii="Times New Roman" w:hAnsi="Times New Roman" w:cs="Times New Roman"/>
          <w:b w:val="0"/>
          <w:color w:val="auto"/>
          <w:szCs w:val="28"/>
        </w:rPr>
        <w:lastRenderedPageBreak/>
        <w:t>deemed incapable of doing so. Power of Attorney papers are divided by 1) finances, property and estate and 2) personal/medical care.</w:t>
      </w:r>
    </w:p>
    <w:p w14:paraId="721E2668" w14:textId="77777777" w:rsidR="004B5C41" w:rsidRPr="002671F1" w:rsidRDefault="004B5C41" w:rsidP="004B5C41">
      <w:pPr>
        <w:tabs>
          <w:tab w:val="left" w:pos="4230"/>
        </w:tabs>
        <w:spacing w:line="240" w:lineRule="auto"/>
        <w:rPr>
          <w:rFonts w:ascii="Times New Roman" w:hAnsi="Times New Roman" w:cs="Times New Roman"/>
          <w:b w:val="0"/>
          <w:color w:val="auto"/>
          <w:szCs w:val="28"/>
        </w:rPr>
      </w:pPr>
    </w:p>
    <w:p w14:paraId="09B45334" w14:textId="77777777" w:rsidR="004B5C41" w:rsidRPr="002671F1" w:rsidRDefault="004B5C41" w:rsidP="004B5C41">
      <w:pPr>
        <w:tabs>
          <w:tab w:val="left" w:pos="4230"/>
        </w:tabs>
        <w:rPr>
          <w:rFonts w:ascii="Times New Roman" w:hAnsi="Times New Roman" w:cs="Times New Roman"/>
          <w:b w:val="0"/>
          <w:color w:val="auto"/>
          <w:szCs w:val="28"/>
        </w:rPr>
      </w:pPr>
      <w:r w:rsidRPr="002671F1">
        <w:rPr>
          <w:rFonts w:ascii="Times New Roman" w:hAnsi="Times New Roman" w:cs="Times New Roman"/>
          <w:color w:val="auto"/>
          <w:szCs w:val="28"/>
        </w:rPr>
        <w:t>Psychosocial Aspects of Health</w:t>
      </w:r>
      <w:r w:rsidRPr="002671F1">
        <w:rPr>
          <w:rFonts w:ascii="Times New Roman" w:hAnsi="Times New Roman" w:cs="Times New Roman"/>
          <w:b w:val="0"/>
          <w:color w:val="auto"/>
          <w:szCs w:val="28"/>
        </w:rPr>
        <w:t xml:space="preserve"> - Mental, emotional, social and spiritual aspects of health.</w:t>
      </w:r>
    </w:p>
    <w:p w14:paraId="65E8A943" w14:textId="77777777" w:rsidR="004B5C41" w:rsidRPr="002671F1" w:rsidRDefault="004B5C41" w:rsidP="004B5C41">
      <w:pPr>
        <w:tabs>
          <w:tab w:val="left" w:pos="4230"/>
        </w:tabs>
        <w:rPr>
          <w:rFonts w:ascii="Times New Roman" w:hAnsi="Times New Roman" w:cs="Times New Roman"/>
          <w:b w:val="0"/>
          <w:color w:val="auto"/>
          <w:szCs w:val="24"/>
        </w:rPr>
      </w:pPr>
    </w:p>
    <w:p w14:paraId="29B25219"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Quality of Life</w:t>
      </w:r>
      <w:r w:rsidRPr="002671F1">
        <w:rPr>
          <w:rFonts w:ascii="Times New Roman" w:hAnsi="Times New Roman" w:cs="Times New Roman"/>
          <w:b w:val="0"/>
          <w:color w:val="auto"/>
          <w:szCs w:val="24"/>
        </w:rPr>
        <w:t xml:space="preserve"> - The World Health Organization defines quality of life as “an individual’s perception of their position in life in the context of culture and value systems in which they live and in relation to their goals, expectations, standards and concerns” (WHO, 2012, p.11)</w:t>
      </w:r>
      <w:r w:rsidR="004D7E93">
        <w:rPr>
          <w:rFonts w:ascii="Times New Roman" w:hAnsi="Times New Roman" w:cs="Times New Roman"/>
          <w:b w:val="0"/>
          <w:color w:val="auto"/>
          <w:szCs w:val="24"/>
        </w:rPr>
        <w:t>.</w:t>
      </w:r>
    </w:p>
    <w:p w14:paraId="39044BFE" w14:textId="77777777" w:rsidR="004B5C41" w:rsidRPr="002671F1" w:rsidRDefault="004B5C41" w:rsidP="004B5C41">
      <w:pPr>
        <w:tabs>
          <w:tab w:val="left" w:pos="4230"/>
        </w:tabs>
        <w:rPr>
          <w:rFonts w:ascii="Times New Roman" w:hAnsi="Times New Roman" w:cs="Times New Roman"/>
          <w:color w:val="auto"/>
          <w:szCs w:val="24"/>
        </w:rPr>
      </w:pPr>
    </w:p>
    <w:p w14:paraId="74E430FA" w14:textId="77777777" w:rsidR="004B5C41" w:rsidRPr="002671F1" w:rsidRDefault="00DF5A37"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Relational</w:t>
      </w:r>
      <w:r w:rsidR="004B5C41" w:rsidRPr="002671F1">
        <w:rPr>
          <w:rFonts w:ascii="Times New Roman" w:hAnsi="Times New Roman" w:cs="Times New Roman"/>
          <w:b w:val="0"/>
          <w:color w:val="auto"/>
          <w:szCs w:val="24"/>
        </w:rPr>
        <w:t xml:space="preserve"> </w:t>
      </w:r>
      <w:r w:rsidRPr="002671F1">
        <w:rPr>
          <w:rFonts w:ascii="Times New Roman" w:hAnsi="Times New Roman" w:cs="Times New Roman"/>
          <w:color w:val="auto"/>
          <w:szCs w:val="24"/>
        </w:rPr>
        <w:t xml:space="preserve">Care </w:t>
      </w:r>
      <w:r w:rsidR="004B5C41" w:rsidRPr="002671F1">
        <w:rPr>
          <w:rFonts w:ascii="Times New Roman" w:hAnsi="Times New Roman" w:cs="Times New Roman"/>
          <w:b w:val="0"/>
          <w:color w:val="auto"/>
          <w:szCs w:val="24"/>
        </w:rPr>
        <w:t xml:space="preserve">- </w:t>
      </w:r>
      <w:r w:rsidRPr="002671F1">
        <w:rPr>
          <w:rFonts w:ascii="Times New Roman" w:hAnsi="Times New Roman" w:cs="Times New Roman"/>
          <w:b w:val="0"/>
          <w:color w:val="auto"/>
          <w:szCs w:val="24"/>
        </w:rPr>
        <w:t>Developing care that reflects local strengths and is flexible to adapt to the diverse needs, preferences and goals of patients.</w:t>
      </w:r>
      <w:r w:rsidR="004B5C41" w:rsidRPr="002671F1">
        <w:rPr>
          <w:rFonts w:ascii="Times New Roman" w:hAnsi="Times New Roman" w:cs="Times New Roman"/>
          <w:b w:val="0"/>
          <w:color w:val="auto"/>
          <w:szCs w:val="24"/>
        </w:rPr>
        <w:t xml:space="preserve"> </w:t>
      </w:r>
    </w:p>
    <w:p w14:paraId="7137E1A0" w14:textId="77777777" w:rsidR="004B5C41" w:rsidRPr="002671F1" w:rsidRDefault="004B5C41" w:rsidP="004B5C41">
      <w:pPr>
        <w:tabs>
          <w:tab w:val="left" w:pos="4230"/>
        </w:tabs>
        <w:rPr>
          <w:rFonts w:ascii="Times New Roman" w:hAnsi="Times New Roman" w:cs="Times New Roman"/>
          <w:b w:val="0"/>
          <w:color w:val="auto"/>
          <w:szCs w:val="24"/>
        </w:rPr>
      </w:pPr>
    </w:p>
    <w:p w14:paraId="07D7AC3E" w14:textId="77777777" w:rsidR="008808CF" w:rsidRPr="002671F1" w:rsidRDefault="008808CF" w:rsidP="00913F78">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 xml:space="preserve">Rural Care Context - </w:t>
      </w:r>
      <w:r w:rsidRPr="002671F1">
        <w:rPr>
          <w:rFonts w:ascii="Times New Roman" w:hAnsi="Times New Roman" w:cs="Times New Roman"/>
          <w:b w:val="0"/>
          <w:color w:val="auto"/>
          <w:szCs w:val="24"/>
        </w:rPr>
        <w:t xml:space="preserve">Elements of the rural community and the health care system that influence the health and care of </w:t>
      </w:r>
      <w:r w:rsidR="006D4AB9">
        <w:rPr>
          <w:rFonts w:ascii="Times New Roman" w:hAnsi="Times New Roman" w:cs="Times New Roman"/>
          <w:b w:val="0"/>
          <w:color w:val="auto"/>
          <w:szCs w:val="24"/>
        </w:rPr>
        <w:t>patients</w:t>
      </w:r>
      <w:r w:rsidRPr="002671F1">
        <w:rPr>
          <w:rFonts w:ascii="Times New Roman" w:hAnsi="Times New Roman" w:cs="Times New Roman"/>
          <w:b w:val="0"/>
          <w:color w:val="auto"/>
          <w:szCs w:val="24"/>
        </w:rPr>
        <w:t>.</w:t>
      </w:r>
    </w:p>
    <w:p w14:paraId="77F77666" w14:textId="77777777" w:rsidR="00110BA8" w:rsidRPr="002671F1" w:rsidRDefault="00110BA8" w:rsidP="00913F78">
      <w:pPr>
        <w:tabs>
          <w:tab w:val="left" w:pos="4230"/>
        </w:tabs>
        <w:rPr>
          <w:rFonts w:ascii="Times New Roman" w:hAnsi="Times New Roman" w:cs="Times New Roman"/>
          <w:color w:val="auto"/>
          <w:szCs w:val="24"/>
        </w:rPr>
      </w:pPr>
    </w:p>
    <w:p w14:paraId="6B8629E1" w14:textId="77777777" w:rsidR="00913F78" w:rsidRPr="002671F1" w:rsidRDefault="004B5C41" w:rsidP="00913F78">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Rurality</w:t>
      </w:r>
      <w:r w:rsidRPr="002671F1">
        <w:rPr>
          <w:rFonts w:ascii="Times New Roman" w:hAnsi="Times New Roman" w:cs="Times New Roman"/>
          <w:b w:val="0"/>
          <w:color w:val="auto"/>
          <w:szCs w:val="24"/>
        </w:rPr>
        <w:t xml:space="preserve"> - a term used to describe </w:t>
      </w:r>
      <w:r w:rsidR="00913F78" w:rsidRPr="002671F1">
        <w:rPr>
          <w:rFonts w:ascii="Times New Roman" w:hAnsi="Times New Roman" w:cs="Times New Roman"/>
          <w:b w:val="0"/>
          <w:color w:val="auto"/>
          <w:szCs w:val="24"/>
        </w:rPr>
        <w:t>how facets of local contexts influence residents’ lives, perceptions, wants, needs, actions and attitudes</w:t>
      </w:r>
      <w:r w:rsidR="006D4AB9">
        <w:rPr>
          <w:rFonts w:ascii="Times New Roman" w:hAnsi="Times New Roman" w:cs="Times New Roman"/>
          <w:b w:val="0"/>
          <w:color w:val="auto"/>
          <w:szCs w:val="24"/>
        </w:rPr>
        <w:t>. Rurality</w:t>
      </w:r>
      <w:r w:rsidR="00913F78" w:rsidRPr="002671F1">
        <w:rPr>
          <w:rFonts w:ascii="Times New Roman" w:hAnsi="Times New Roman" w:cs="Times New Roman"/>
          <w:b w:val="0"/>
          <w:color w:val="auto"/>
          <w:szCs w:val="24"/>
        </w:rPr>
        <w:t xml:space="preserve"> </w:t>
      </w:r>
      <w:r w:rsidR="006D4AB9">
        <w:rPr>
          <w:rFonts w:ascii="Times New Roman" w:hAnsi="Times New Roman" w:cs="Times New Roman"/>
          <w:b w:val="0"/>
          <w:color w:val="auto"/>
          <w:szCs w:val="24"/>
        </w:rPr>
        <w:t>encompasses the</w:t>
      </w:r>
      <w:r w:rsidR="00913F78" w:rsidRPr="002671F1">
        <w:rPr>
          <w:rFonts w:ascii="Times New Roman" w:hAnsi="Times New Roman" w:cs="Times New Roman"/>
          <w:b w:val="0"/>
          <w:color w:val="auto"/>
          <w:szCs w:val="24"/>
        </w:rPr>
        <w:t xml:space="preserve"> connection between</w:t>
      </w:r>
      <w:r w:rsidR="00DF5A37" w:rsidRPr="002671F1">
        <w:rPr>
          <w:rFonts w:ascii="Times New Roman" w:hAnsi="Times New Roman" w:cs="Times New Roman"/>
          <w:b w:val="0"/>
          <w:color w:val="auto"/>
          <w:szCs w:val="24"/>
        </w:rPr>
        <w:t xml:space="preserve"> </w:t>
      </w:r>
      <w:r w:rsidR="006D4AB9">
        <w:rPr>
          <w:rFonts w:ascii="Times New Roman" w:hAnsi="Times New Roman" w:cs="Times New Roman"/>
          <w:b w:val="0"/>
          <w:color w:val="auto"/>
          <w:szCs w:val="24"/>
        </w:rPr>
        <w:t>residents</w:t>
      </w:r>
      <w:r w:rsidR="00913F78" w:rsidRPr="002671F1">
        <w:rPr>
          <w:rFonts w:ascii="Times New Roman" w:hAnsi="Times New Roman" w:cs="Times New Roman"/>
          <w:b w:val="0"/>
          <w:color w:val="auto"/>
          <w:szCs w:val="24"/>
        </w:rPr>
        <w:t xml:space="preserve"> and the places that they live.</w:t>
      </w:r>
    </w:p>
    <w:p w14:paraId="15017C46" w14:textId="77777777" w:rsidR="004B5C41" w:rsidRPr="002671F1" w:rsidRDefault="00DF5A37" w:rsidP="004B5C41">
      <w:pPr>
        <w:tabs>
          <w:tab w:val="left" w:pos="4230"/>
        </w:tabs>
        <w:rPr>
          <w:rFonts w:ascii="Times New Roman" w:hAnsi="Times New Roman" w:cs="Times New Roman"/>
          <w:b w:val="0"/>
          <w:color w:val="auto"/>
          <w:szCs w:val="24"/>
        </w:rPr>
      </w:pPr>
      <w:r w:rsidRPr="002671F1">
        <w:rPr>
          <w:noProof/>
          <w:color w:val="auto"/>
          <w:sz w:val="32"/>
        </w:rPr>
        <mc:AlternateContent>
          <mc:Choice Requires="wps">
            <w:drawing>
              <wp:anchor distT="0" distB="0" distL="114300" distR="114300" simplePos="0" relativeHeight="251757568" behindDoc="0" locked="0" layoutInCell="1" allowOverlap="1" wp14:anchorId="56FF6E3D" wp14:editId="2034F62D">
                <wp:simplePos x="0" y="0"/>
                <wp:positionH relativeFrom="column">
                  <wp:posOffset>-350520</wp:posOffset>
                </wp:positionH>
                <wp:positionV relativeFrom="page">
                  <wp:posOffset>584200</wp:posOffset>
                </wp:positionV>
                <wp:extent cx="3291840" cy="1007110"/>
                <wp:effectExtent l="0" t="0" r="0" b="2540"/>
                <wp:wrapNone/>
                <wp:docPr id="24" name="Text Box 24"/>
                <wp:cNvGraphicFramePr/>
                <a:graphic xmlns:a="http://schemas.openxmlformats.org/drawingml/2006/main">
                  <a:graphicData uri="http://schemas.microsoft.com/office/word/2010/wordprocessingShape">
                    <wps:wsp>
                      <wps:cNvSpPr txBox="1"/>
                      <wps:spPr>
                        <a:xfrm>
                          <a:off x="0" y="0"/>
                          <a:ext cx="3291840" cy="1007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8D9235" w14:textId="77777777" w:rsidR="004D7E93" w:rsidRPr="0010043A" w:rsidRDefault="004D7E93" w:rsidP="00DF5A37">
                            <w:pPr>
                              <w:pStyle w:val="Heading1"/>
                              <w:jc w:val="left"/>
                            </w:pPr>
                            <w:r>
                              <w:t>Glossary of Terms/Abbreviations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F6E3D" id="Text Box 24" o:spid="_x0000_s1035" type="#_x0000_t202" style="position:absolute;margin-left:-27.6pt;margin-top:46pt;width:259.2pt;height:79.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" filled="f" stroked="f">
                <v:textbox>
                  <w:txbxContent>
                    <w:p w14:paraId="6A8D9235" w14:textId="77777777" w:rsidR="004D7E93" w:rsidRPr="0010043A" w:rsidRDefault="004D7E93" w:rsidP="00DF5A37">
                      <w:pPr>
                        <w:pStyle w:val="Heading1"/>
                        <w:jc w:val="left"/>
                      </w:pPr>
                      <w:r>
                        <w:t>Glossary of Terms/Abbreviations</w:t>
                      </w:r>
                    </w:p>
                  </w:txbxContent>
                </v:textbox>
                <w10:wrap anchory="page"/>
              </v:shape>
            </w:pict>
          </mc:Fallback>
        </mc:AlternateContent>
      </w:r>
    </w:p>
    <w:p w14:paraId="750953AE"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Social Determinants of Health</w:t>
      </w:r>
      <w:r w:rsidRPr="002671F1">
        <w:rPr>
          <w:rFonts w:ascii="Times New Roman" w:hAnsi="Times New Roman" w:cs="Times New Roman"/>
          <w:b w:val="0"/>
          <w:color w:val="auto"/>
          <w:szCs w:val="24"/>
        </w:rPr>
        <w:t xml:space="preserve"> - Social and economic factors that influence health </w:t>
      </w:r>
      <w:r w:rsidR="00E25562" w:rsidRPr="002671F1">
        <w:rPr>
          <w:rFonts w:ascii="Times New Roman" w:hAnsi="Times New Roman" w:cs="Times New Roman"/>
          <w:b w:val="0"/>
          <w:color w:val="auto"/>
          <w:szCs w:val="24"/>
        </w:rPr>
        <w:t>such as income, education, social status, ethnicity, gender</w:t>
      </w:r>
      <w:r w:rsidR="00110BA8" w:rsidRPr="002671F1">
        <w:rPr>
          <w:rFonts w:ascii="Times New Roman" w:hAnsi="Times New Roman" w:cs="Times New Roman"/>
          <w:b w:val="0"/>
          <w:color w:val="auto"/>
          <w:szCs w:val="24"/>
        </w:rPr>
        <w:t>,</w:t>
      </w:r>
      <w:r w:rsidR="00E25562" w:rsidRPr="002671F1">
        <w:rPr>
          <w:rFonts w:ascii="Times New Roman" w:hAnsi="Times New Roman" w:cs="Times New Roman"/>
          <w:b w:val="0"/>
          <w:color w:val="auto"/>
          <w:szCs w:val="24"/>
        </w:rPr>
        <w:t xml:space="preserve"> etc. </w:t>
      </w:r>
      <w:r w:rsidRPr="002671F1">
        <w:rPr>
          <w:rFonts w:ascii="Times New Roman" w:hAnsi="Times New Roman" w:cs="Times New Roman"/>
          <w:b w:val="0"/>
          <w:color w:val="auto"/>
          <w:szCs w:val="24"/>
        </w:rPr>
        <w:t xml:space="preserve">(Canadian Public Health Association, 2021). </w:t>
      </w:r>
    </w:p>
    <w:p w14:paraId="01DC3AA4" w14:textId="77777777" w:rsidR="004B5C41" w:rsidRPr="002671F1" w:rsidRDefault="004B5C41" w:rsidP="004B5C41">
      <w:pPr>
        <w:tabs>
          <w:tab w:val="left" w:pos="4230"/>
        </w:tabs>
        <w:rPr>
          <w:rFonts w:ascii="Times New Roman" w:hAnsi="Times New Roman" w:cs="Times New Roman"/>
          <w:b w:val="0"/>
          <w:color w:val="auto"/>
          <w:szCs w:val="24"/>
        </w:rPr>
      </w:pPr>
    </w:p>
    <w:p w14:paraId="78C265F0" w14:textId="77777777" w:rsidR="004B5C41" w:rsidRPr="002671F1" w:rsidRDefault="004B5C41" w:rsidP="004B5C41">
      <w:pPr>
        <w:tabs>
          <w:tab w:val="left" w:pos="1800"/>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Social Positioning</w:t>
      </w:r>
      <w:r w:rsidRPr="002671F1">
        <w:rPr>
          <w:rFonts w:ascii="Times New Roman" w:hAnsi="Times New Roman" w:cs="Times New Roman"/>
          <w:b w:val="0"/>
          <w:color w:val="auto"/>
          <w:szCs w:val="24"/>
        </w:rPr>
        <w:t xml:space="preserve"> - The societal status of an individual based on the social stratification of society. </w:t>
      </w:r>
    </w:p>
    <w:p w14:paraId="54CDA984" w14:textId="77777777" w:rsidR="004B5C41" w:rsidRPr="002671F1" w:rsidRDefault="004B5C41" w:rsidP="004B5C41">
      <w:pPr>
        <w:tabs>
          <w:tab w:val="left" w:pos="4230"/>
        </w:tabs>
        <w:rPr>
          <w:rFonts w:ascii="Times New Roman" w:hAnsi="Times New Roman" w:cs="Times New Roman"/>
          <w:b w:val="0"/>
          <w:color w:val="auto"/>
          <w:szCs w:val="24"/>
        </w:rPr>
      </w:pPr>
    </w:p>
    <w:p w14:paraId="70ED0B23" w14:textId="77777777" w:rsidR="00EE02C4" w:rsidRPr="002671F1" w:rsidRDefault="00EE02C4" w:rsidP="004B5C41">
      <w:pPr>
        <w:tabs>
          <w:tab w:val="left" w:pos="4230"/>
        </w:tabs>
        <w:rPr>
          <w:rFonts w:ascii="Times New Roman" w:hAnsi="Times New Roman" w:cs="Times New Roman"/>
          <w:color w:val="auto"/>
          <w:szCs w:val="24"/>
        </w:rPr>
      </w:pPr>
      <w:r w:rsidRPr="002671F1">
        <w:rPr>
          <w:rFonts w:ascii="Times New Roman" w:hAnsi="Times New Roman" w:cs="Times New Roman"/>
          <w:color w:val="auto"/>
          <w:szCs w:val="24"/>
        </w:rPr>
        <w:t xml:space="preserve">Social Stratification - </w:t>
      </w:r>
      <w:r w:rsidRPr="002671F1">
        <w:rPr>
          <w:rFonts w:ascii="Times New Roman" w:hAnsi="Times New Roman" w:cs="Times New Roman"/>
          <w:b w:val="0"/>
          <w:color w:val="auto"/>
          <w:szCs w:val="24"/>
        </w:rPr>
        <w:t xml:space="preserve">The idea that systems and structures of society are designed to advantage certain sub-populations which leads to the hierarchal ranking of people based on income, age, race, education, </w:t>
      </w:r>
      <w:r w:rsidR="00110BA8" w:rsidRPr="002671F1">
        <w:rPr>
          <w:rFonts w:ascii="Times New Roman" w:hAnsi="Times New Roman" w:cs="Times New Roman"/>
          <w:b w:val="0"/>
          <w:color w:val="auto"/>
          <w:szCs w:val="24"/>
        </w:rPr>
        <w:t xml:space="preserve">gender, </w:t>
      </w:r>
      <w:r w:rsidRPr="002671F1">
        <w:rPr>
          <w:rFonts w:ascii="Times New Roman" w:hAnsi="Times New Roman" w:cs="Times New Roman"/>
          <w:b w:val="0"/>
          <w:color w:val="auto"/>
          <w:szCs w:val="24"/>
        </w:rPr>
        <w:t>etc.</w:t>
      </w:r>
      <w:r w:rsidRPr="002671F1">
        <w:rPr>
          <w:rFonts w:ascii="Times New Roman" w:hAnsi="Times New Roman" w:cs="Times New Roman"/>
          <w:color w:val="auto"/>
          <w:szCs w:val="24"/>
        </w:rPr>
        <w:t xml:space="preserve"> </w:t>
      </w:r>
    </w:p>
    <w:p w14:paraId="50D123EB" w14:textId="77777777" w:rsidR="00EE02C4" w:rsidRPr="002671F1" w:rsidRDefault="00EE02C4" w:rsidP="004B5C41">
      <w:pPr>
        <w:tabs>
          <w:tab w:val="left" w:pos="4230"/>
        </w:tabs>
        <w:rPr>
          <w:rFonts w:ascii="Times New Roman" w:hAnsi="Times New Roman" w:cs="Times New Roman"/>
          <w:color w:val="auto"/>
          <w:szCs w:val="24"/>
        </w:rPr>
      </w:pPr>
    </w:p>
    <w:p w14:paraId="025BBEEC" w14:textId="77777777" w:rsidR="004B5C41" w:rsidRPr="002671F1" w:rsidRDefault="002A5122" w:rsidP="004B5C41">
      <w:pPr>
        <w:tabs>
          <w:tab w:val="left" w:pos="4230"/>
        </w:tabs>
        <w:rPr>
          <w:rFonts w:ascii="Times New Roman" w:hAnsi="Times New Roman" w:cs="Times New Roman"/>
          <w:b w:val="0"/>
          <w:color w:val="auto"/>
          <w:szCs w:val="24"/>
        </w:rPr>
      </w:pPr>
      <w:r w:rsidRPr="002671F1">
        <w:rPr>
          <w:noProof/>
          <w:color w:val="auto"/>
          <w:sz w:val="32"/>
        </w:rPr>
        <w:lastRenderedPageBreak/>
        <mc:AlternateContent>
          <mc:Choice Requires="wps">
            <w:drawing>
              <wp:anchor distT="0" distB="0" distL="114300" distR="114300" simplePos="0" relativeHeight="251810816" behindDoc="0" locked="0" layoutInCell="1" allowOverlap="1" wp14:anchorId="2AD4D1EC" wp14:editId="41861FB4">
                <wp:simplePos x="0" y="0"/>
                <wp:positionH relativeFrom="column">
                  <wp:posOffset>-444500</wp:posOffset>
                </wp:positionH>
                <wp:positionV relativeFrom="page">
                  <wp:posOffset>586105</wp:posOffset>
                </wp:positionV>
                <wp:extent cx="3291840" cy="1007110"/>
                <wp:effectExtent l="0" t="0" r="0" b="2540"/>
                <wp:wrapNone/>
                <wp:docPr id="194" name="Text Box 194"/>
                <wp:cNvGraphicFramePr/>
                <a:graphic xmlns:a="http://schemas.openxmlformats.org/drawingml/2006/main">
                  <a:graphicData uri="http://schemas.microsoft.com/office/word/2010/wordprocessingShape">
                    <wps:wsp>
                      <wps:cNvSpPr txBox="1"/>
                      <wps:spPr>
                        <a:xfrm>
                          <a:off x="0" y="0"/>
                          <a:ext cx="3291840" cy="1007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272F06" w14:textId="77777777" w:rsidR="004D7E93" w:rsidRPr="0010043A" w:rsidRDefault="004D7E93" w:rsidP="002A5122">
                            <w:pPr>
                              <w:pStyle w:val="Heading1"/>
                              <w:jc w:val="left"/>
                            </w:pPr>
                            <w:r>
                              <w:t>Glossary of Terms/Abbreviations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4D1EC" id="Text Box 194" o:spid="_x0000_s1036" type="#_x0000_t202" style="position:absolute;margin-left:-35pt;margin-top:46.15pt;width:259.2pt;height:7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" filled="f" stroked="f">
                <v:textbox>
                  <w:txbxContent>
                    <w:p w14:paraId="27272F06" w14:textId="77777777" w:rsidR="004D7E93" w:rsidRPr="0010043A" w:rsidRDefault="004D7E93" w:rsidP="002A5122">
                      <w:pPr>
                        <w:pStyle w:val="Heading1"/>
                        <w:jc w:val="left"/>
                      </w:pPr>
                      <w:r>
                        <w:t>Glossary of Terms/Abbreviations</w:t>
                      </w:r>
                    </w:p>
                  </w:txbxContent>
                </v:textbox>
                <w10:wrap anchory="page"/>
              </v:shape>
            </w:pict>
          </mc:Fallback>
        </mc:AlternateContent>
      </w:r>
      <w:r w:rsidR="00DF5A37" w:rsidRPr="002671F1">
        <w:rPr>
          <w:rFonts w:ascii="Times New Roman" w:hAnsi="Times New Roman" w:cs="Times New Roman"/>
          <w:color w:val="auto"/>
          <w:szCs w:val="24"/>
        </w:rPr>
        <w:t>Systemic inequities</w:t>
      </w:r>
      <w:r w:rsidR="004B5C41" w:rsidRPr="002671F1">
        <w:rPr>
          <w:rFonts w:ascii="Times New Roman" w:hAnsi="Times New Roman" w:cs="Times New Roman"/>
          <w:b w:val="0"/>
          <w:color w:val="auto"/>
          <w:szCs w:val="24"/>
        </w:rPr>
        <w:t xml:space="preserve"> - The way </w:t>
      </w:r>
      <w:r w:rsidR="00DF5A37" w:rsidRPr="002671F1">
        <w:rPr>
          <w:rFonts w:ascii="Times New Roman" w:hAnsi="Times New Roman" w:cs="Times New Roman"/>
          <w:b w:val="0"/>
          <w:color w:val="auto"/>
          <w:szCs w:val="24"/>
        </w:rPr>
        <w:t>certain subgroups of people in society are disadvantaged due to engrained structures, systems and processes. For example, health and care inequities between patients exist in health care due to engrained facets of health care provision that disadvantage certain populations based on gender, ethnicity, sexu</w:t>
      </w:r>
      <w:r w:rsidR="00110BA8" w:rsidRPr="002671F1">
        <w:rPr>
          <w:rFonts w:ascii="Times New Roman" w:hAnsi="Times New Roman" w:cs="Times New Roman"/>
          <w:b w:val="0"/>
          <w:color w:val="auto"/>
          <w:szCs w:val="24"/>
        </w:rPr>
        <w:t xml:space="preserve">ality, socioeconomic status, </w:t>
      </w:r>
      <w:r w:rsidR="00DF5A37" w:rsidRPr="002671F1">
        <w:rPr>
          <w:rFonts w:ascii="Times New Roman" w:hAnsi="Times New Roman" w:cs="Times New Roman"/>
          <w:b w:val="0"/>
          <w:color w:val="auto"/>
          <w:szCs w:val="24"/>
        </w:rPr>
        <w:t>age</w:t>
      </w:r>
      <w:r w:rsidR="00110BA8" w:rsidRPr="002671F1">
        <w:rPr>
          <w:rFonts w:ascii="Times New Roman" w:hAnsi="Times New Roman" w:cs="Times New Roman"/>
          <w:b w:val="0"/>
          <w:color w:val="auto"/>
          <w:szCs w:val="24"/>
        </w:rPr>
        <w:t>, etc</w:t>
      </w:r>
      <w:r w:rsidR="00DF5A37" w:rsidRPr="002671F1">
        <w:rPr>
          <w:rFonts w:ascii="Times New Roman" w:hAnsi="Times New Roman" w:cs="Times New Roman"/>
          <w:b w:val="0"/>
          <w:color w:val="auto"/>
          <w:szCs w:val="24"/>
        </w:rPr>
        <w:t>.</w:t>
      </w:r>
    </w:p>
    <w:p w14:paraId="14B82154" w14:textId="77777777" w:rsidR="004B5C41" w:rsidRPr="002671F1" w:rsidRDefault="004B5C41" w:rsidP="004B5C41">
      <w:pPr>
        <w:tabs>
          <w:tab w:val="left" w:pos="4230"/>
        </w:tabs>
        <w:spacing w:line="240" w:lineRule="auto"/>
        <w:rPr>
          <w:rFonts w:ascii="Times New Roman" w:hAnsi="Times New Roman" w:cs="Times New Roman"/>
          <w:color w:val="auto"/>
          <w:szCs w:val="24"/>
        </w:rPr>
      </w:pPr>
    </w:p>
    <w:p w14:paraId="76E352D4"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r w:rsidRPr="002671F1">
        <w:rPr>
          <w:rFonts w:ascii="Times New Roman" w:hAnsi="Times New Roman" w:cs="Times New Roman"/>
          <w:color w:val="auto"/>
          <w:szCs w:val="24"/>
        </w:rPr>
        <w:t>Substitute Decision Maker</w:t>
      </w:r>
      <w:r w:rsidRPr="002671F1">
        <w:rPr>
          <w:rFonts w:ascii="Times New Roman" w:hAnsi="Times New Roman" w:cs="Times New Roman"/>
          <w:b w:val="0"/>
          <w:color w:val="auto"/>
          <w:szCs w:val="24"/>
        </w:rPr>
        <w:t xml:space="preserve"> - a person that by law is entitled to make decisions regarding property, finances and medical care if a person has been deemed incapable of doing so and in absence of Power of Attorney papers. A hierarchy of substitute decision makers </w:t>
      </w:r>
      <w:proofErr w:type="gramStart"/>
      <w:r w:rsidRPr="002671F1">
        <w:rPr>
          <w:rFonts w:ascii="Times New Roman" w:hAnsi="Times New Roman" w:cs="Times New Roman"/>
          <w:b w:val="0"/>
          <w:color w:val="auto"/>
          <w:szCs w:val="24"/>
        </w:rPr>
        <w:t>is designated</w:t>
      </w:r>
      <w:proofErr w:type="gramEnd"/>
      <w:r w:rsidRPr="002671F1">
        <w:rPr>
          <w:rFonts w:ascii="Times New Roman" w:hAnsi="Times New Roman" w:cs="Times New Roman"/>
          <w:b w:val="0"/>
          <w:color w:val="auto"/>
          <w:szCs w:val="24"/>
        </w:rPr>
        <w:t xml:space="preserve"> under the Ontario’s Health Care Consent Act (Speak Up Ontario, 2021).</w:t>
      </w:r>
    </w:p>
    <w:p w14:paraId="09ED9285"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p>
    <w:p w14:paraId="7A1AA366"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r w:rsidRPr="002671F1">
        <w:rPr>
          <w:rFonts w:ascii="Times New Roman" w:hAnsi="Times New Roman" w:cs="Times New Roman"/>
          <w:color w:val="auto"/>
          <w:szCs w:val="24"/>
        </w:rPr>
        <w:t>Transfer Events/Transitional Care Events</w:t>
      </w:r>
      <w:r w:rsidR="00292162" w:rsidRPr="002671F1">
        <w:rPr>
          <w:rFonts w:ascii="Times New Roman" w:hAnsi="Times New Roman" w:cs="Times New Roman"/>
          <w:b w:val="0"/>
          <w:color w:val="auto"/>
          <w:szCs w:val="24"/>
        </w:rPr>
        <w:t xml:space="preserve"> </w:t>
      </w:r>
      <w:r w:rsidRPr="002671F1">
        <w:rPr>
          <w:rFonts w:ascii="Times New Roman" w:hAnsi="Times New Roman" w:cs="Times New Roman"/>
          <w:b w:val="0"/>
          <w:color w:val="auto"/>
          <w:szCs w:val="24"/>
        </w:rPr>
        <w:t>- Admissions or discharges of patients.</w:t>
      </w:r>
    </w:p>
    <w:p w14:paraId="6AFB6AE6"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p>
    <w:p w14:paraId="4A40FAA8" w14:textId="77777777" w:rsidR="004B5C41" w:rsidRPr="002671F1" w:rsidRDefault="004B5C41" w:rsidP="004B5C41">
      <w:pPr>
        <w:tabs>
          <w:tab w:val="left" w:pos="4230"/>
        </w:tabs>
        <w:spacing w:line="240" w:lineRule="auto"/>
        <w:rPr>
          <w:rFonts w:ascii="Times New Roman" w:hAnsi="Times New Roman" w:cs="Times New Roman"/>
          <w:b w:val="0"/>
          <w:color w:val="auto"/>
          <w:szCs w:val="24"/>
        </w:rPr>
      </w:pPr>
      <w:r w:rsidRPr="002671F1">
        <w:rPr>
          <w:rFonts w:ascii="Times New Roman" w:hAnsi="Times New Roman" w:cs="Times New Roman"/>
          <w:color w:val="auto"/>
          <w:szCs w:val="24"/>
        </w:rPr>
        <w:t>Transitional care</w:t>
      </w:r>
      <w:r w:rsidRPr="002671F1">
        <w:rPr>
          <w:rFonts w:ascii="Times New Roman" w:hAnsi="Times New Roman" w:cs="Times New Roman"/>
          <w:b w:val="0"/>
          <w:color w:val="auto"/>
          <w:szCs w:val="24"/>
        </w:rPr>
        <w:t xml:space="preserve"> - is a model of care that employs a collaborative and streamlined approach to care for patients across care settings to ensure coordination and continuity of care (Hirschman et al., 2015). The benefits of this model have been linked to improving the health outcomes and quality care of patients, while also contributing to increased health system efficiencies such as reducing readmissions and overall health care costs (Hirschman et al., 2015). </w:t>
      </w:r>
    </w:p>
    <w:p w14:paraId="39DCD7AC" w14:textId="77777777" w:rsidR="004B5C41" w:rsidRPr="002671F1" w:rsidRDefault="004B5C41" w:rsidP="004B5C41">
      <w:pPr>
        <w:tabs>
          <w:tab w:val="left" w:pos="4230"/>
        </w:tabs>
        <w:rPr>
          <w:rFonts w:ascii="Times New Roman" w:hAnsi="Times New Roman" w:cs="Times New Roman"/>
          <w:b w:val="0"/>
          <w:color w:val="auto"/>
          <w:szCs w:val="24"/>
        </w:rPr>
      </w:pPr>
    </w:p>
    <w:p w14:paraId="684AB6C0"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Transitions</w:t>
      </w:r>
      <w:r w:rsidRPr="002671F1">
        <w:rPr>
          <w:rFonts w:ascii="Times New Roman" w:hAnsi="Times New Roman" w:cs="Times New Roman"/>
          <w:b w:val="0"/>
          <w:color w:val="auto"/>
          <w:szCs w:val="24"/>
        </w:rPr>
        <w:t xml:space="preserve"> - The experiences of patients as they interact with the health </w:t>
      </w:r>
      <w:r w:rsidR="006D4AB9">
        <w:rPr>
          <w:rFonts w:ascii="Times New Roman" w:hAnsi="Times New Roman" w:cs="Times New Roman"/>
          <w:b w:val="0"/>
          <w:color w:val="auto"/>
          <w:szCs w:val="24"/>
        </w:rPr>
        <w:t xml:space="preserve">care </w:t>
      </w:r>
      <w:r w:rsidRPr="002671F1">
        <w:rPr>
          <w:rFonts w:ascii="Times New Roman" w:hAnsi="Times New Roman" w:cs="Times New Roman"/>
          <w:b w:val="0"/>
          <w:color w:val="auto"/>
          <w:szCs w:val="24"/>
        </w:rPr>
        <w:t>system over time and care setting.</w:t>
      </w:r>
    </w:p>
    <w:p w14:paraId="1551D8B7" w14:textId="77777777" w:rsidR="004B5C41" w:rsidRPr="002671F1" w:rsidRDefault="004B5C41" w:rsidP="004B5C41">
      <w:pPr>
        <w:tabs>
          <w:tab w:val="left" w:pos="4230"/>
        </w:tabs>
        <w:rPr>
          <w:rFonts w:ascii="Times New Roman" w:hAnsi="Times New Roman" w:cs="Times New Roman"/>
          <w:color w:val="auto"/>
          <w:szCs w:val="24"/>
        </w:rPr>
      </w:pPr>
    </w:p>
    <w:p w14:paraId="7FF3ACB5" w14:textId="77777777" w:rsidR="004B5C41" w:rsidRPr="002671F1" w:rsidRDefault="004B5C41" w:rsidP="004B5C41">
      <w:pPr>
        <w:tabs>
          <w:tab w:val="left" w:pos="4230"/>
        </w:tabs>
        <w:rPr>
          <w:rFonts w:ascii="Times New Roman" w:hAnsi="Times New Roman" w:cs="Times New Roman"/>
          <w:b w:val="0"/>
          <w:color w:val="auto"/>
          <w:szCs w:val="24"/>
        </w:rPr>
      </w:pPr>
      <w:r w:rsidRPr="002671F1">
        <w:rPr>
          <w:rFonts w:ascii="Times New Roman" w:hAnsi="Times New Roman" w:cs="Times New Roman"/>
          <w:color w:val="auto"/>
          <w:szCs w:val="24"/>
        </w:rPr>
        <w:t>Urban Centrism</w:t>
      </w:r>
      <w:r w:rsidRPr="002671F1">
        <w:rPr>
          <w:rFonts w:ascii="Times New Roman" w:hAnsi="Times New Roman" w:cs="Times New Roman"/>
          <w:b w:val="0"/>
          <w:color w:val="auto"/>
          <w:szCs w:val="24"/>
        </w:rPr>
        <w:t xml:space="preserve"> - The dominance and prioritization of systems, structures and processes that more readily align with and provide support for populations in urban centres. </w:t>
      </w:r>
    </w:p>
    <w:p w14:paraId="42359FDA" w14:textId="77777777" w:rsidR="004B5C41" w:rsidRDefault="004B5C41" w:rsidP="004B5C41">
      <w:pPr>
        <w:rPr>
          <w:b w:val="0"/>
        </w:rPr>
      </w:pPr>
    </w:p>
    <w:p w14:paraId="1E425107" w14:textId="77777777" w:rsidR="0065467C" w:rsidRPr="009B1001" w:rsidRDefault="0065467C">
      <w:pPr>
        <w:rPr>
          <w:b w:val="0"/>
        </w:rPr>
      </w:pPr>
      <w:r>
        <w:rPr>
          <w:b w:val="0"/>
        </w:rPr>
        <w:br w:type="page"/>
      </w:r>
    </w:p>
    <w:p w14:paraId="712B436B" w14:textId="77777777" w:rsidR="00D2465E" w:rsidRDefault="000D5E12">
      <w:bookmarkStart w:id="9" w:name="_Toc77145214"/>
      <w:r>
        <w:rPr>
          <w:noProof/>
        </w:rPr>
        <w:lastRenderedPageBreak/>
        <mc:AlternateContent>
          <mc:Choice Requires="wps">
            <w:drawing>
              <wp:anchor distT="0" distB="0" distL="114300" distR="114300" simplePos="0" relativeHeight="251697152" behindDoc="1" locked="0" layoutInCell="1" allowOverlap="1" wp14:anchorId="517B157B" wp14:editId="79F3E865">
                <wp:simplePos x="0" y="0"/>
                <wp:positionH relativeFrom="column">
                  <wp:posOffset>-86995</wp:posOffset>
                </wp:positionH>
                <wp:positionV relativeFrom="page">
                  <wp:posOffset>1629410</wp:posOffset>
                </wp:positionV>
                <wp:extent cx="6693535" cy="8293735"/>
                <wp:effectExtent l="0" t="0" r="0" b="0"/>
                <wp:wrapTopAndBottom/>
                <wp:docPr id="448" name="Text Box 448"/>
                <wp:cNvGraphicFramePr/>
                <a:graphic xmlns:a="http://schemas.openxmlformats.org/drawingml/2006/main">
                  <a:graphicData uri="http://schemas.microsoft.com/office/word/2010/wordprocessingShape">
                    <wps:wsp>
                      <wps:cNvSpPr txBox="1"/>
                      <wps:spPr>
                        <a:xfrm>
                          <a:off x="0" y="0"/>
                          <a:ext cx="6693535" cy="8293735"/>
                        </a:xfrm>
                        <a:prstGeom prst="rect">
                          <a:avLst/>
                        </a:prstGeom>
                        <a:noFill/>
                        <a:ln w="6350">
                          <a:noFill/>
                        </a:ln>
                      </wps:spPr>
                      <wps:txbx>
                        <w:txbxContent>
                          <w:p w14:paraId="343FECCB" w14:textId="77777777" w:rsidR="004D7E93" w:rsidRPr="002A5122" w:rsidRDefault="004D7E93" w:rsidP="0065467C">
                            <w:pPr>
                              <w:pStyle w:val="Heading2"/>
                              <w:spacing w:after="0"/>
                              <w:ind w:right="716"/>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The “Rural Older Adult Transitions in Care” project explored the influence of older adult health construction and the rural care context on the experiences of older adults as they transferred between:</w:t>
                            </w:r>
                          </w:p>
                          <w:p w14:paraId="136BFBF8" w14:textId="77777777" w:rsidR="004D7E93" w:rsidRPr="002A5122" w:rsidRDefault="004D7E93" w:rsidP="0065467C">
                            <w:pPr>
                              <w:spacing w:line="240" w:lineRule="auto"/>
                              <w:rPr>
                                <w:rFonts w:ascii="Times New Roman" w:hAnsi="Times New Roman" w:cs="Times New Roman"/>
                                <w:b w:val="0"/>
                                <w:szCs w:val="24"/>
                              </w:rPr>
                            </w:pPr>
                          </w:p>
                          <w:p w14:paraId="30AE12DD" w14:textId="77777777" w:rsidR="004D7E93" w:rsidRPr="002A5122" w:rsidRDefault="004D7E93" w:rsidP="0065467C">
                            <w:pPr>
                              <w:pStyle w:val="Heading2"/>
                              <w:keepNext/>
                              <w:keepLines/>
                              <w:numPr>
                                <w:ilvl w:val="0"/>
                                <w:numId w:val="31"/>
                              </w:numPr>
                              <w:spacing w:after="0" w:line="288" w:lineRule="auto"/>
                              <w:ind w:right="716"/>
                              <w:contextualSpacing/>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 xml:space="preserve">a hospital and a long-term care home or </w:t>
                            </w:r>
                          </w:p>
                          <w:p w14:paraId="211683DA" w14:textId="77777777" w:rsidR="004D7E93" w:rsidRPr="002A5122" w:rsidRDefault="004D7E93" w:rsidP="0065467C">
                            <w:pPr>
                              <w:pStyle w:val="Heading2"/>
                              <w:keepNext/>
                              <w:keepLines/>
                              <w:numPr>
                                <w:ilvl w:val="0"/>
                                <w:numId w:val="31"/>
                              </w:numPr>
                              <w:spacing w:after="0" w:line="288" w:lineRule="auto"/>
                              <w:ind w:right="716"/>
                              <w:contextualSpacing/>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 xml:space="preserve">a hospital and a </w:t>
                            </w:r>
                            <w:r w:rsidR="006D4AB9">
                              <w:rPr>
                                <w:rFonts w:ascii="Times New Roman" w:hAnsi="Times New Roman" w:cs="Times New Roman"/>
                                <w:b w:val="0"/>
                                <w:color w:val="auto"/>
                                <w:sz w:val="28"/>
                                <w:szCs w:val="24"/>
                              </w:rPr>
                              <w:t xml:space="preserve">residential </w:t>
                            </w:r>
                            <w:r w:rsidRPr="002A5122">
                              <w:rPr>
                                <w:rFonts w:ascii="Times New Roman" w:hAnsi="Times New Roman" w:cs="Times New Roman"/>
                                <w:b w:val="0"/>
                                <w:color w:val="auto"/>
                                <w:sz w:val="28"/>
                                <w:szCs w:val="24"/>
                              </w:rPr>
                              <w:t xml:space="preserve">home in the community </w:t>
                            </w:r>
                          </w:p>
                          <w:p w14:paraId="77CCF452" w14:textId="77777777" w:rsidR="004D7E93" w:rsidRPr="002A5122" w:rsidRDefault="004D7E93" w:rsidP="0065467C">
                            <w:pPr>
                              <w:pStyle w:val="Heading2"/>
                              <w:spacing w:after="0"/>
                              <w:ind w:right="716"/>
                              <w:rPr>
                                <w:rFonts w:ascii="Times New Roman" w:hAnsi="Times New Roman" w:cs="Times New Roman"/>
                                <w:b w:val="0"/>
                                <w:color w:val="auto"/>
                                <w:sz w:val="28"/>
                                <w:szCs w:val="24"/>
                              </w:rPr>
                            </w:pPr>
                          </w:p>
                          <w:p w14:paraId="0CC5DB7D" w14:textId="77777777" w:rsidR="004D7E93" w:rsidRPr="002A5122" w:rsidRDefault="004D7E93" w:rsidP="0065467C">
                            <w:pPr>
                              <w:pStyle w:val="Heading2"/>
                              <w:spacing w:after="0"/>
                              <w:ind w:right="716"/>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The results provide in</w:t>
                            </w:r>
                            <w:r>
                              <w:rPr>
                                <w:rFonts w:ascii="Times New Roman" w:hAnsi="Times New Roman" w:cs="Times New Roman"/>
                                <w:b w:val="0"/>
                                <w:color w:val="auto"/>
                                <w:sz w:val="28"/>
                                <w:szCs w:val="24"/>
                              </w:rPr>
                              <w:t>sight into the ways in which</w:t>
                            </w:r>
                            <w:r w:rsidRPr="002A5122">
                              <w:rPr>
                                <w:rFonts w:ascii="Times New Roman" w:hAnsi="Times New Roman" w:cs="Times New Roman"/>
                                <w:b w:val="0"/>
                                <w:color w:val="auto"/>
                                <w:sz w:val="28"/>
                                <w:szCs w:val="24"/>
                              </w:rPr>
                              <w:t xml:space="preserve"> rural care </w:t>
                            </w:r>
                            <w:r>
                              <w:rPr>
                                <w:rFonts w:ascii="Times New Roman" w:hAnsi="Times New Roman" w:cs="Times New Roman"/>
                                <w:b w:val="0"/>
                                <w:color w:val="auto"/>
                                <w:sz w:val="28"/>
                                <w:szCs w:val="24"/>
                              </w:rPr>
                              <w:t>settings</w:t>
                            </w:r>
                            <w:r w:rsidRPr="002A5122">
                              <w:rPr>
                                <w:rFonts w:ascii="Times New Roman" w:hAnsi="Times New Roman" w:cs="Times New Roman"/>
                                <w:b w:val="0"/>
                                <w:color w:val="auto"/>
                                <w:sz w:val="28"/>
                                <w:szCs w:val="24"/>
                              </w:rPr>
                              <w:t xml:space="preserve"> both enhance and inhibit older adult health during transitions in care. Quality rural older adult transitions in c</w:t>
                            </w:r>
                            <w:r>
                              <w:rPr>
                                <w:rFonts w:ascii="Times New Roman" w:hAnsi="Times New Roman" w:cs="Times New Roman"/>
                                <w:b w:val="0"/>
                                <w:color w:val="auto"/>
                                <w:sz w:val="28"/>
                                <w:szCs w:val="24"/>
                              </w:rPr>
                              <w:t>are in Haliburton County depend</w:t>
                            </w:r>
                            <w:r w:rsidRPr="002A5122">
                              <w:rPr>
                                <w:rFonts w:ascii="Times New Roman" w:hAnsi="Times New Roman" w:cs="Times New Roman"/>
                                <w:b w:val="0"/>
                                <w:color w:val="auto"/>
                                <w:sz w:val="28"/>
                                <w:szCs w:val="24"/>
                              </w:rPr>
                              <w:t xml:space="preserve"> on rural health care pro</w:t>
                            </w:r>
                            <w:r>
                              <w:rPr>
                                <w:rFonts w:ascii="Times New Roman" w:hAnsi="Times New Roman" w:cs="Times New Roman"/>
                                <w:b w:val="0"/>
                                <w:color w:val="auto"/>
                                <w:sz w:val="28"/>
                                <w:szCs w:val="24"/>
                              </w:rPr>
                              <w:t>viders leveraging</w:t>
                            </w:r>
                            <w:r w:rsidRPr="002A5122">
                              <w:rPr>
                                <w:rFonts w:ascii="Times New Roman" w:hAnsi="Times New Roman" w:cs="Times New Roman"/>
                                <w:b w:val="0"/>
                                <w:color w:val="auto"/>
                                <w:sz w:val="28"/>
                                <w:szCs w:val="24"/>
                              </w:rPr>
                              <w:t xml:space="preserve"> the strengths of rural communities and</w:t>
                            </w:r>
                            <w:r>
                              <w:rPr>
                                <w:rFonts w:ascii="Times New Roman" w:hAnsi="Times New Roman" w:cs="Times New Roman"/>
                                <w:b w:val="0"/>
                                <w:color w:val="auto"/>
                                <w:sz w:val="28"/>
                                <w:szCs w:val="24"/>
                              </w:rPr>
                              <w:t xml:space="preserve"> </w:t>
                            </w:r>
                            <w:r w:rsidRPr="002A5122">
                              <w:rPr>
                                <w:rFonts w:ascii="Times New Roman" w:hAnsi="Times New Roman" w:cs="Times New Roman"/>
                                <w:b w:val="0"/>
                                <w:color w:val="auto"/>
                                <w:sz w:val="28"/>
                                <w:szCs w:val="24"/>
                              </w:rPr>
                              <w:t>redressing macro approaches to care, such as:</w:t>
                            </w:r>
                          </w:p>
                          <w:p w14:paraId="1D81FAE4" w14:textId="77777777" w:rsidR="004D7E93" w:rsidRPr="0068206C" w:rsidRDefault="004D7E93" w:rsidP="0065467C">
                            <w:pPr>
                              <w:pStyle w:val="Heading2"/>
                              <w:spacing w:after="0"/>
                              <w:ind w:right="716"/>
                              <w:rPr>
                                <w:rFonts w:ascii="Times New Roman" w:hAnsi="Times New Roman" w:cs="Times New Roman"/>
                                <w:b w:val="0"/>
                                <w:color w:val="auto"/>
                                <w:sz w:val="24"/>
                                <w:szCs w:val="24"/>
                              </w:rPr>
                            </w:pPr>
                          </w:p>
                          <w:p w14:paraId="1E82C450" w14:textId="77777777" w:rsidR="004D7E93" w:rsidRPr="0068206C" w:rsidRDefault="004D7E93" w:rsidP="00B45BB3">
                            <w:pPr>
                              <w:pStyle w:val="Heading2"/>
                              <w:spacing w:after="0"/>
                              <w:ind w:right="716"/>
                              <w:rPr>
                                <w:rFonts w:ascii="Times New Roman" w:hAnsi="Times New Roman" w:cs="Times New Roman"/>
                                <w:sz w:val="24"/>
                                <w:szCs w:val="24"/>
                              </w:rPr>
                            </w:pPr>
                            <w:r>
                              <w:rPr>
                                <w:rFonts w:ascii="Times New Roman" w:hAnsi="Times New Roman" w:cs="Times New Roman"/>
                                <w:noProof/>
                                <w:sz w:val="24"/>
                                <w:szCs w:val="24"/>
                              </w:rPr>
                              <w:t xml:space="preserve">                             </w:t>
                            </w:r>
                            <w:r w:rsidRPr="0068206C">
                              <w:rPr>
                                <w:rFonts w:ascii="Times New Roman" w:hAnsi="Times New Roman" w:cs="Times New Roman"/>
                                <w:noProof/>
                                <w:sz w:val="24"/>
                                <w:szCs w:val="24"/>
                              </w:rPr>
                              <w:drawing>
                                <wp:inline distT="0" distB="0" distL="0" distR="0" wp14:anchorId="18F0E2BD" wp14:editId="6C371AE3">
                                  <wp:extent cx="1663700" cy="936601"/>
                                  <wp:effectExtent l="0" t="0" r="0" b="0"/>
                                  <wp:docPr id="202" name="Picture 202" descr="a multi-coloured illustration on a city " title="Urban centris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poulin\Downloads\Untitled design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5570" cy="943283"/>
                                          </a:xfrm>
                                          <a:prstGeom prst="rect">
                                            <a:avLst/>
                                          </a:prstGeom>
                                          <a:noFill/>
                                          <a:ln>
                                            <a:noFill/>
                                          </a:ln>
                                        </pic:spPr>
                                      </pic:pic>
                                    </a:graphicData>
                                  </a:graphic>
                                </wp:inline>
                              </w:drawing>
                            </w:r>
                            <w:r w:rsidRPr="006820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sidRPr="0068206C">
                              <w:rPr>
                                <w:rFonts w:ascii="Times New Roman" w:hAnsi="Times New Roman" w:cs="Times New Roman"/>
                                <w:noProof/>
                                <w:sz w:val="24"/>
                                <w:szCs w:val="24"/>
                              </w:rPr>
                              <w:drawing>
                                <wp:inline distT="0" distB="0" distL="0" distR="0" wp14:anchorId="190F7971" wp14:editId="01B2AB03">
                                  <wp:extent cx="789940" cy="759099"/>
                                  <wp:effectExtent l="0" t="0" r="0" b="3175"/>
                                  <wp:docPr id="203" name="Picture 203" descr="grey and green picture of a hospital bed" title="Bed Flow Priori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poulin\Downloads\Untitled design (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051" t="10634" r="27759" b="8815"/>
                                          <a:stretch/>
                                        </pic:blipFill>
                                        <pic:spPr bwMode="auto">
                                          <a:xfrm>
                                            <a:off x="0" y="0"/>
                                            <a:ext cx="803225" cy="771866"/>
                                          </a:xfrm>
                                          <a:prstGeom prst="rect">
                                            <a:avLst/>
                                          </a:prstGeom>
                                          <a:noFill/>
                                          <a:ln>
                                            <a:noFill/>
                                          </a:ln>
                                          <a:extLst>
                                            <a:ext uri="{53640926-AAD7-44D8-BBD7-CCE9431645EC}">
                                              <a14:shadowObscured xmlns:a14="http://schemas.microsoft.com/office/drawing/2010/main"/>
                                            </a:ext>
                                          </a:extLst>
                                        </pic:spPr>
                                      </pic:pic>
                                    </a:graphicData>
                                  </a:graphic>
                                </wp:inline>
                              </w:drawing>
                            </w:r>
                          </w:p>
                          <w:p w14:paraId="19B1EF7B" w14:textId="77777777" w:rsidR="004D7E93" w:rsidRDefault="004D7E93" w:rsidP="0065467C">
                            <w:pPr>
                              <w:pStyle w:val="Heading2"/>
                              <w:spacing w:after="0"/>
                              <w:ind w:right="716"/>
                              <w:rPr>
                                <w:rFonts w:ascii="Times New Roman" w:hAnsi="Times New Roman" w:cs="Times New Roman"/>
                                <w:b w:val="0"/>
                                <w:color w:val="auto"/>
                                <w:sz w:val="24"/>
                                <w:szCs w:val="24"/>
                              </w:rPr>
                            </w:pP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68206C">
                              <w:rPr>
                                <w:rFonts w:ascii="Times New Roman" w:hAnsi="Times New Roman" w:cs="Times New Roman"/>
                                <w:color w:val="auto"/>
                                <w:sz w:val="24"/>
                                <w:szCs w:val="24"/>
                              </w:rPr>
                              <w:t>Urban Centrism</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68206C">
                              <w:rPr>
                                <w:rFonts w:ascii="Times New Roman" w:hAnsi="Times New Roman" w:cs="Times New Roman"/>
                                <w:color w:val="auto"/>
                                <w:sz w:val="24"/>
                                <w:szCs w:val="24"/>
                              </w:rPr>
                              <w:t>Bed Flow Prioritization</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p>
                          <w:p w14:paraId="5A3D00EC" w14:textId="77777777" w:rsidR="004D7E93" w:rsidRPr="00BF75E3" w:rsidRDefault="004D7E93" w:rsidP="00BF75E3"/>
                          <w:p w14:paraId="71594342" w14:textId="77777777" w:rsidR="004D7E93" w:rsidRDefault="004D7E93" w:rsidP="0065467C">
                            <w:pPr>
                              <w:pStyle w:val="Heading2"/>
                              <w:spacing w:after="0"/>
                              <w:ind w:right="716"/>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Pr>
                                <w:noProof/>
                              </w:rPr>
                              <w:t xml:space="preserve">       </w:t>
                            </w:r>
                            <w:r w:rsidRPr="00A63275">
                              <w:rPr>
                                <w:noProof/>
                              </w:rPr>
                              <w:drawing>
                                <wp:inline distT="0" distB="0" distL="0" distR="0" wp14:anchorId="3E574617" wp14:editId="3528BC72">
                                  <wp:extent cx="863600" cy="823464"/>
                                  <wp:effectExtent l="0" t="0" r="0" b="0"/>
                                  <wp:docPr id="204" name="Picture 204" descr="illustration of a pink heart with a heart monitoring line through it" title="Biomedical Model Dom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poulin\Downloads\Untitled design (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6046" t="24671" r="35398" b="26962"/>
                                          <a:stretch/>
                                        </pic:blipFill>
                                        <pic:spPr bwMode="auto">
                                          <a:xfrm>
                                            <a:off x="0" y="0"/>
                                            <a:ext cx="870702" cy="8302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581933">
                              <w:rPr>
                                <w:noProof/>
                              </w:rPr>
                              <w:drawing>
                                <wp:inline distT="0" distB="0" distL="0" distR="0" wp14:anchorId="76D234F5" wp14:editId="79468925">
                                  <wp:extent cx="1003300" cy="927100"/>
                                  <wp:effectExtent l="0" t="0" r="6350" b="6350"/>
                                  <wp:docPr id="205" name="Picture 205" descr="Picture of an older person and health care staff " title="systemic inequit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laurapoulin\Downloads\Untitled design (8).jpg"/>
                                          <pic:cNvPicPr preferRelativeResize="0">
                                            <a:picLocks noChangeAspect="1" noChangeArrowheads="1"/>
                                          </pic:cNvPicPr>
                                        </pic:nvPicPr>
                                        <pic:blipFill rotWithShape="1">
                                          <a:blip r:embed="rId24">
                                            <a:extLst>
                                              <a:ext uri="{28A0092B-C50C-407E-A947-70E740481C1C}">
                                                <a14:useLocalDpi xmlns:a14="http://schemas.microsoft.com/office/drawing/2010/main" val="0"/>
                                              </a:ext>
                                            </a:extLst>
                                          </a:blip>
                                          <a:srcRect l="64902" t="27551" r="11835" b="28520"/>
                                          <a:stretch/>
                                        </pic:blipFill>
                                        <pic:spPr bwMode="auto">
                                          <a:xfrm>
                                            <a:off x="0" y="0"/>
                                            <a:ext cx="1006133" cy="9297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C74F57">
                              <w:rPr>
                                <w:noProof/>
                              </w:rPr>
                              <w:drawing>
                                <wp:inline distT="0" distB="0" distL="0" distR="0" wp14:anchorId="2208513F" wp14:editId="34219AA8">
                                  <wp:extent cx="863600" cy="877418"/>
                                  <wp:effectExtent l="0" t="0" r="0" b="0"/>
                                  <wp:docPr id="206" name="Picture 206" descr="a broken chain" title="sectored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poulin\Downloads\Copy of Untitled.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1610" r="22981"/>
                                          <a:stretch/>
                                        </pic:blipFill>
                                        <pic:spPr bwMode="auto">
                                          <a:xfrm>
                                            <a:off x="0" y="0"/>
                                            <a:ext cx="872962" cy="886930"/>
                                          </a:xfrm>
                                          <a:prstGeom prst="rect">
                                            <a:avLst/>
                                          </a:prstGeom>
                                          <a:noFill/>
                                          <a:ln>
                                            <a:noFill/>
                                          </a:ln>
                                          <a:extLst>
                                            <a:ext uri="{53640926-AAD7-44D8-BBD7-CCE9431645EC}">
                                              <a14:shadowObscured xmlns:a14="http://schemas.microsoft.com/office/drawing/2010/main"/>
                                            </a:ext>
                                          </a:extLst>
                                        </pic:spPr>
                                      </pic:pic>
                                    </a:graphicData>
                                  </a:graphic>
                                </wp:inline>
                              </w:drawing>
                            </w:r>
                          </w:p>
                          <w:p w14:paraId="08763FE7" w14:textId="77777777" w:rsidR="004D7E93" w:rsidRPr="0068206C" w:rsidRDefault="004D7E93" w:rsidP="00581933">
                            <w:pPr>
                              <w:pStyle w:val="Heading2"/>
                              <w:spacing w:after="0"/>
                              <w:ind w:right="716"/>
                              <w:rPr>
                                <w:rFonts w:ascii="Times New Roman" w:hAnsi="Times New Roman" w:cs="Times New Roman"/>
                                <w:b w:val="0"/>
                                <w:color w:val="auto"/>
                                <w:sz w:val="24"/>
                                <w:szCs w:val="24"/>
                              </w:rPr>
                            </w:pPr>
                            <w:r>
                              <w:rPr>
                                <w:rFonts w:ascii="Times New Roman" w:hAnsi="Times New Roman" w:cs="Times New Roman"/>
                                <w:color w:val="auto"/>
                                <w:sz w:val="24"/>
                                <w:szCs w:val="24"/>
                              </w:rPr>
                              <w:t xml:space="preserve">        Biomedical</w:t>
                            </w:r>
                            <w:r w:rsidRPr="0068206C">
                              <w:rPr>
                                <w:rFonts w:ascii="Times New Roman" w:hAnsi="Times New Roman" w:cs="Times New Roman"/>
                                <w:color w:val="auto"/>
                                <w:sz w:val="24"/>
                                <w:szCs w:val="24"/>
                              </w:rPr>
                              <w:t xml:space="preserve"> Dominance</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581933">
                              <w:rPr>
                                <w:rFonts w:ascii="Times New Roman" w:hAnsi="Times New Roman" w:cs="Times New Roman"/>
                                <w:color w:val="auto"/>
                                <w:sz w:val="24"/>
                                <w:szCs w:val="24"/>
                              </w:rPr>
                              <w:t xml:space="preserve">Systemic </w:t>
                            </w:r>
                            <w:r>
                              <w:rPr>
                                <w:rFonts w:ascii="Times New Roman" w:hAnsi="Times New Roman" w:cs="Times New Roman"/>
                                <w:color w:val="auto"/>
                                <w:sz w:val="24"/>
                                <w:szCs w:val="24"/>
                              </w:rPr>
                              <w:t>Inequities                       Sectored Divisions</w:t>
                            </w:r>
                          </w:p>
                          <w:p w14:paraId="3B7E3D63" w14:textId="77777777" w:rsidR="004D7E93" w:rsidRDefault="004D7E93" w:rsidP="0065467C">
                            <w:pPr>
                              <w:pStyle w:val="Heading2"/>
                              <w:spacing w:after="0"/>
                              <w:ind w:right="716"/>
                              <w:rPr>
                                <w:rFonts w:ascii="Times New Roman" w:hAnsi="Times New Roman" w:cs="Times New Roman"/>
                                <w:b w:val="0"/>
                                <w:color w:val="auto"/>
                                <w:sz w:val="24"/>
                                <w:szCs w:val="24"/>
                              </w:rPr>
                            </w:pPr>
                          </w:p>
                          <w:p w14:paraId="7505C8D7" w14:textId="77777777" w:rsidR="004D7E93" w:rsidRPr="002A5122" w:rsidRDefault="004D7E93" w:rsidP="00B45BB3">
                            <w:pPr>
                              <w:pStyle w:val="Heading2"/>
                              <w:spacing w:after="0"/>
                              <w:ind w:right="716"/>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 xml:space="preserve">These features of the health care system do not allow rural care providers the flexibility to </w:t>
                            </w:r>
                            <w:r>
                              <w:rPr>
                                <w:rFonts w:ascii="Times New Roman" w:hAnsi="Times New Roman" w:cs="Times New Roman"/>
                                <w:b w:val="0"/>
                                <w:color w:val="auto"/>
                                <w:sz w:val="28"/>
                                <w:szCs w:val="24"/>
                              </w:rPr>
                              <w:t xml:space="preserve">adapt </w:t>
                            </w:r>
                            <w:r w:rsidRPr="002A5122">
                              <w:rPr>
                                <w:rFonts w:ascii="Times New Roman" w:hAnsi="Times New Roman" w:cs="Times New Roman"/>
                                <w:b w:val="0"/>
                                <w:color w:val="auto"/>
                                <w:sz w:val="28"/>
                                <w:szCs w:val="24"/>
                              </w:rPr>
                              <w:t>care to the goals, needs and p</w:t>
                            </w:r>
                            <w:r>
                              <w:rPr>
                                <w:rFonts w:ascii="Times New Roman" w:hAnsi="Times New Roman" w:cs="Times New Roman"/>
                                <w:b w:val="0"/>
                                <w:color w:val="auto"/>
                                <w:sz w:val="28"/>
                                <w:szCs w:val="24"/>
                              </w:rPr>
                              <w:t xml:space="preserve">references of rural older </w:t>
                            </w:r>
                            <w:r w:rsidRPr="002A5122">
                              <w:rPr>
                                <w:rFonts w:ascii="Times New Roman" w:hAnsi="Times New Roman" w:cs="Times New Roman"/>
                                <w:b w:val="0"/>
                                <w:color w:val="auto"/>
                                <w:sz w:val="28"/>
                                <w:szCs w:val="24"/>
                              </w:rPr>
                              <w:t xml:space="preserve">patients or leverage local strengths that could improve rural older adult transitions in care. </w:t>
                            </w:r>
                          </w:p>
                          <w:p w14:paraId="79F6E40D" w14:textId="77777777" w:rsidR="004D7E93" w:rsidRPr="002A5122" w:rsidRDefault="004D7E93" w:rsidP="00B45BB3">
                            <w:pPr>
                              <w:pStyle w:val="Heading2"/>
                              <w:spacing w:after="0"/>
                              <w:ind w:right="716"/>
                              <w:rPr>
                                <w:rFonts w:ascii="Times New Roman" w:hAnsi="Times New Roman" w:cs="Times New Roman"/>
                                <w:b w:val="0"/>
                                <w:color w:val="auto"/>
                                <w:sz w:val="28"/>
                                <w:szCs w:val="24"/>
                              </w:rPr>
                            </w:pPr>
                          </w:p>
                          <w:p w14:paraId="0F97C1FC" w14:textId="77777777" w:rsidR="004D7E93" w:rsidRPr="0068206C" w:rsidRDefault="004D7E93" w:rsidP="0018109D">
                            <w:pPr>
                              <w:pStyle w:val="Heading2"/>
                              <w:pBdr>
                                <w:top w:val="single" w:sz="4" w:space="1" w:color="000000"/>
                                <w:left w:val="single" w:sz="4" w:space="4" w:color="000000"/>
                                <w:bottom w:val="single" w:sz="4" w:space="1" w:color="000000"/>
                                <w:right w:val="single" w:sz="4" w:space="4" w:color="000000"/>
                              </w:pBdr>
                              <w:spacing w:after="0"/>
                              <w:ind w:right="716"/>
                              <w:rPr>
                                <w:rFonts w:ascii="Times New Roman" w:hAnsi="Times New Roman" w:cs="Times New Roman"/>
                                <w:b w:val="0"/>
                                <w:color w:val="auto"/>
                                <w:sz w:val="24"/>
                                <w:szCs w:val="24"/>
                              </w:rPr>
                            </w:pPr>
                            <w:r w:rsidRPr="002A5122">
                              <w:rPr>
                                <w:rFonts w:ascii="Times New Roman" w:hAnsi="Times New Roman" w:cs="Times New Roman"/>
                                <w:b w:val="0"/>
                                <w:color w:val="auto"/>
                                <w:sz w:val="28"/>
                                <w:szCs w:val="24"/>
                              </w:rPr>
                              <w:t xml:space="preserve">To all </w:t>
                            </w:r>
                            <w:r w:rsidRPr="00BF75E3">
                              <w:rPr>
                                <w:rFonts w:ascii="Times New Roman" w:hAnsi="Times New Roman" w:cs="Times New Roman"/>
                                <w:b w:val="0"/>
                                <w:color w:val="auto"/>
                                <w:sz w:val="28"/>
                                <w:szCs w:val="28"/>
                              </w:rPr>
                              <w:t>of the participants, thank you for your openness and willingness to participate and for sharing your personal experiences with me. I hope that by sharing your stories and your words that it will compel others to recognize the strengths of rural communities and acknowledge the importance of your experiences across the care continuum.</w:t>
                            </w:r>
                            <w:r w:rsidRPr="0068206C">
                              <w:rPr>
                                <w:rFonts w:ascii="Times New Roman" w:hAnsi="Times New Roman" w:cs="Times New Roman"/>
                                <w:b w:val="0"/>
                                <w:color w:val="auto"/>
                                <w:sz w:val="24"/>
                                <w:szCs w:val="24"/>
                              </w:rPr>
                              <w:t xml:space="preserve"> </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B157B" id="Text Box 448" o:spid="_x0000_s1037" type="#_x0000_t202" style="position:absolute;margin-left:-6.85pt;margin-top:128.3pt;width:527.05pt;height:653.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" filled="f" stroked="f" strokeweight=".5pt">
                <v:textbox inset=",14.4pt">
                  <w:txbxContent>
                    <w:p w14:paraId="343FECCB" w14:textId="77777777" w:rsidR="004D7E93" w:rsidRPr="002A5122" w:rsidRDefault="004D7E93" w:rsidP="0065467C">
                      <w:pPr>
                        <w:pStyle w:val="Heading2"/>
                        <w:spacing w:after="0"/>
                        <w:ind w:right="716"/>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The “Rural Older Adult Transitions in Care” project explored the influence of older adult health construction and the rural care context on the experiences of older adults as they transferred between:</w:t>
                      </w:r>
                    </w:p>
                    <w:p w14:paraId="136BFBF8" w14:textId="77777777" w:rsidR="004D7E93" w:rsidRPr="002A5122" w:rsidRDefault="004D7E93" w:rsidP="0065467C">
                      <w:pPr>
                        <w:spacing w:line="240" w:lineRule="auto"/>
                        <w:rPr>
                          <w:rFonts w:ascii="Times New Roman" w:hAnsi="Times New Roman" w:cs="Times New Roman"/>
                          <w:b w:val="0"/>
                          <w:szCs w:val="24"/>
                        </w:rPr>
                      </w:pPr>
                    </w:p>
                    <w:p w14:paraId="30AE12DD" w14:textId="77777777" w:rsidR="004D7E93" w:rsidRPr="002A5122" w:rsidRDefault="004D7E93" w:rsidP="0065467C">
                      <w:pPr>
                        <w:pStyle w:val="Heading2"/>
                        <w:keepNext/>
                        <w:keepLines/>
                        <w:numPr>
                          <w:ilvl w:val="0"/>
                          <w:numId w:val="31"/>
                        </w:numPr>
                        <w:spacing w:after="0" w:line="288" w:lineRule="auto"/>
                        <w:ind w:right="716"/>
                        <w:contextualSpacing/>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 xml:space="preserve">a hospital and a long-term care home or </w:t>
                      </w:r>
                    </w:p>
                    <w:p w14:paraId="211683DA" w14:textId="77777777" w:rsidR="004D7E93" w:rsidRPr="002A5122" w:rsidRDefault="004D7E93" w:rsidP="0065467C">
                      <w:pPr>
                        <w:pStyle w:val="Heading2"/>
                        <w:keepNext/>
                        <w:keepLines/>
                        <w:numPr>
                          <w:ilvl w:val="0"/>
                          <w:numId w:val="31"/>
                        </w:numPr>
                        <w:spacing w:after="0" w:line="288" w:lineRule="auto"/>
                        <w:ind w:right="716"/>
                        <w:contextualSpacing/>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 xml:space="preserve">a hospital and a </w:t>
                      </w:r>
                      <w:r w:rsidR="006D4AB9">
                        <w:rPr>
                          <w:rFonts w:ascii="Times New Roman" w:hAnsi="Times New Roman" w:cs="Times New Roman"/>
                          <w:b w:val="0"/>
                          <w:color w:val="auto"/>
                          <w:sz w:val="28"/>
                          <w:szCs w:val="24"/>
                        </w:rPr>
                        <w:t xml:space="preserve">residential </w:t>
                      </w:r>
                      <w:r w:rsidRPr="002A5122">
                        <w:rPr>
                          <w:rFonts w:ascii="Times New Roman" w:hAnsi="Times New Roman" w:cs="Times New Roman"/>
                          <w:b w:val="0"/>
                          <w:color w:val="auto"/>
                          <w:sz w:val="28"/>
                          <w:szCs w:val="24"/>
                        </w:rPr>
                        <w:t xml:space="preserve">home in the community </w:t>
                      </w:r>
                    </w:p>
                    <w:p w14:paraId="77CCF452" w14:textId="77777777" w:rsidR="004D7E93" w:rsidRPr="002A5122" w:rsidRDefault="004D7E93" w:rsidP="0065467C">
                      <w:pPr>
                        <w:pStyle w:val="Heading2"/>
                        <w:spacing w:after="0"/>
                        <w:ind w:right="716"/>
                        <w:rPr>
                          <w:rFonts w:ascii="Times New Roman" w:hAnsi="Times New Roman" w:cs="Times New Roman"/>
                          <w:b w:val="0"/>
                          <w:color w:val="auto"/>
                          <w:sz w:val="28"/>
                          <w:szCs w:val="24"/>
                        </w:rPr>
                      </w:pPr>
                    </w:p>
                    <w:p w14:paraId="0CC5DB7D" w14:textId="77777777" w:rsidR="004D7E93" w:rsidRPr="002A5122" w:rsidRDefault="004D7E93" w:rsidP="0065467C">
                      <w:pPr>
                        <w:pStyle w:val="Heading2"/>
                        <w:spacing w:after="0"/>
                        <w:ind w:right="716"/>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The results provide in</w:t>
                      </w:r>
                      <w:r>
                        <w:rPr>
                          <w:rFonts w:ascii="Times New Roman" w:hAnsi="Times New Roman" w:cs="Times New Roman"/>
                          <w:b w:val="0"/>
                          <w:color w:val="auto"/>
                          <w:sz w:val="28"/>
                          <w:szCs w:val="24"/>
                        </w:rPr>
                        <w:t>sight into the ways in which</w:t>
                      </w:r>
                      <w:r w:rsidRPr="002A5122">
                        <w:rPr>
                          <w:rFonts w:ascii="Times New Roman" w:hAnsi="Times New Roman" w:cs="Times New Roman"/>
                          <w:b w:val="0"/>
                          <w:color w:val="auto"/>
                          <w:sz w:val="28"/>
                          <w:szCs w:val="24"/>
                        </w:rPr>
                        <w:t xml:space="preserve"> rural care </w:t>
                      </w:r>
                      <w:r>
                        <w:rPr>
                          <w:rFonts w:ascii="Times New Roman" w:hAnsi="Times New Roman" w:cs="Times New Roman"/>
                          <w:b w:val="0"/>
                          <w:color w:val="auto"/>
                          <w:sz w:val="28"/>
                          <w:szCs w:val="24"/>
                        </w:rPr>
                        <w:t>settings</w:t>
                      </w:r>
                      <w:r w:rsidRPr="002A5122">
                        <w:rPr>
                          <w:rFonts w:ascii="Times New Roman" w:hAnsi="Times New Roman" w:cs="Times New Roman"/>
                          <w:b w:val="0"/>
                          <w:color w:val="auto"/>
                          <w:sz w:val="28"/>
                          <w:szCs w:val="24"/>
                        </w:rPr>
                        <w:t xml:space="preserve"> both enhance and inhibit older adult health during transitions in care. Quality rural older adult transitions in c</w:t>
                      </w:r>
                      <w:r>
                        <w:rPr>
                          <w:rFonts w:ascii="Times New Roman" w:hAnsi="Times New Roman" w:cs="Times New Roman"/>
                          <w:b w:val="0"/>
                          <w:color w:val="auto"/>
                          <w:sz w:val="28"/>
                          <w:szCs w:val="24"/>
                        </w:rPr>
                        <w:t>are in Haliburton County depend</w:t>
                      </w:r>
                      <w:r w:rsidRPr="002A5122">
                        <w:rPr>
                          <w:rFonts w:ascii="Times New Roman" w:hAnsi="Times New Roman" w:cs="Times New Roman"/>
                          <w:b w:val="0"/>
                          <w:color w:val="auto"/>
                          <w:sz w:val="28"/>
                          <w:szCs w:val="24"/>
                        </w:rPr>
                        <w:t xml:space="preserve"> on rural health care pro</w:t>
                      </w:r>
                      <w:r>
                        <w:rPr>
                          <w:rFonts w:ascii="Times New Roman" w:hAnsi="Times New Roman" w:cs="Times New Roman"/>
                          <w:b w:val="0"/>
                          <w:color w:val="auto"/>
                          <w:sz w:val="28"/>
                          <w:szCs w:val="24"/>
                        </w:rPr>
                        <w:t>viders leveraging</w:t>
                      </w:r>
                      <w:r w:rsidRPr="002A5122">
                        <w:rPr>
                          <w:rFonts w:ascii="Times New Roman" w:hAnsi="Times New Roman" w:cs="Times New Roman"/>
                          <w:b w:val="0"/>
                          <w:color w:val="auto"/>
                          <w:sz w:val="28"/>
                          <w:szCs w:val="24"/>
                        </w:rPr>
                        <w:t xml:space="preserve"> the strengths of rural communities and</w:t>
                      </w:r>
                      <w:r>
                        <w:rPr>
                          <w:rFonts w:ascii="Times New Roman" w:hAnsi="Times New Roman" w:cs="Times New Roman"/>
                          <w:b w:val="0"/>
                          <w:color w:val="auto"/>
                          <w:sz w:val="28"/>
                          <w:szCs w:val="24"/>
                        </w:rPr>
                        <w:t xml:space="preserve"> </w:t>
                      </w:r>
                      <w:r w:rsidRPr="002A5122">
                        <w:rPr>
                          <w:rFonts w:ascii="Times New Roman" w:hAnsi="Times New Roman" w:cs="Times New Roman"/>
                          <w:b w:val="0"/>
                          <w:color w:val="auto"/>
                          <w:sz w:val="28"/>
                          <w:szCs w:val="24"/>
                        </w:rPr>
                        <w:t>redressing macro approaches to care, such as:</w:t>
                      </w:r>
                    </w:p>
                    <w:p w14:paraId="1D81FAE4" w14:textId="77777777" w:rsidR="004D7E93" w:rsidRPr="0068206C" w:rsidRDefault="004D7E93" w:rsidP="0065467C">
                      <w:pPr>
                        <w:pStyle w:val="Heading2"/>
                        <w:spacing w:after="0"/>
                        <w:ind w:right="716"/>
                        <w:rPr>
                          <w:rFonts w:ascii="Times New Roman" w:hAnsi="Times New Roman" w:cs="Times New Roman"/>
                          <w:b w:val="0"/>
                          <w:color w:val="auto"/>
                          <w:sz w:val="24"/>
                          <w:szCs w:val="24"/>
                        </w:rPr>
                      </w:pPr>
                    </w:p>
                    <w:p w14:paraId="1E82C450" w14:textId="77777777" w:rsidR="004D7E93" w:rsidRPr="0068206C" w:rsidRDefault="004D7E93" w:rsidP="00B45BB3">
                      <w:pPr>
                        <w:pStyle w:val="Heading2"/>
                        <w:spacing w:after="0"/>
                        <w:ind w:right="716"/>
                        <w:rPr>
                          <w:rFonts w:ascii="Times New Roman" w:hAnsi="Times New Roman" w:cs="Times New Roman"/>
                          <w:sz w:val="24"/>
                          <w:szCs w:val="24"/>
                        </w:rPr>
                      </w:pPr>
                      <w:r>
                        <w:rPr>
                          <w:rFonts w:ascii="Times New Roman" w:hAnsi="Times New Roman" w:cs="Times New Roman"/>
                          <w:noProof/>
                          <w:sz w:val="24"/>
                          <w:szCs w:val="24"/>
                        </w:rPr>
                        <w:t xml:space="preserve">                             </w:t>
                      </w:r>
                      <w:r w:rsidRPr="0068206C">
                        <w:rPr>
                          <w:rFonts w:ascii="Times New Roman" w:hAnsi="Times New Roman" w:cs="Times New Roman"/>
                          <w:noProof/>
                          <w:sz w:val="24"/>
                          <w:szCs w:val="24"/>
                        </w:rPr>
                        <w:drawing>
                          <wp:inline distT="0" distB="0" distL="0" distR="0" wp14:anchorId="18F0E2BD" wp14:editId="6C371AE3">
                            <wp:extent cx="1663700" cy="936601"/>
                            <wp:effectExtent l="0" t="0" r="0" b="0"/>
                            <wp:docPr id="202" name="Picture 202" descr="a multi-coloured illustration on a city " title="Urban centris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poulin\Downloads\Untitled design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5570" cy="943283"/>
                                    </a:xfrm>
                                    <a:prstGeom prst="rect">
                                      <a:avLst/>
                                    </a:prstGeom>
                                    <a:noFill/>
                                    <a:ln>
                                      <a:noFill/>
                                    </a:ln>
                                  </pic:spPr>
                                </pic:pic>
                              </a:graphicData>
                            </a:graphic>
                          </wp:inline>
                        </w:drawing>
                      </w:r>
                      <w:r w:rsidRPr="006820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rPr>
                        <w:t xml:space="preserve">                            </w:t>
                      </w:r>
                      <w:r w:rsidRPr="0068206C">
                        <w:rPr>
                          <w:rFonts w:ascii="Times New Roman" w:hAnsi="Times New Roman" w:cs="Times New Roman"/>
                          <w:noProof/>
                          <w:sz w:val="24"/>
                          <w:szCs w:val="24"/>
                        </w:rPr>
                        <w:drawing>
                          <wp:inline distT="0" distB="0" distL="0" distR="0" wp14:anchorId="190F7971" wp14:editId="01B2AB03">
                            <wp:extent cx="789940" cy="759099"/>
                            <wp:effectExtent l="0" t="0" r="0" b="3175"/>
                            <wp:docPr id="203" name="Picture 203" descr="grey and green picture of a hospital bed" title="Bed Flow Priori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poulin\Downloads\Untitled design (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5051" t="10634" r="27759" b="8815"/>
                                    <a:stretch/>
                                  </pic:blipFill>
                                  <pic:spPr bwMode="auto">
                                    <a:xfrm>
                                      <a:off x="0" y="0"/>
                                      <a:ext cx="803225" cy="771866"/>
                                    </a:xfrm>
                                    <a:prstGeom prst="rect">
                                      <a:avLst/>
                                    </a:prstGeom>
                                    <a:noFill/>
                                    <a:ln>
                                      <a:noFill/>
                                    </a:ln>
                                    <a:extLst>
                                      <a:ext uri="{53640926-AAD7-44D8-BBD7-CCE9431645EC}">
                                        <a14:shadowObscured xmlns:a14="http://schemas.microsoft.com/office/drawing/2010/main"/>
                                      </a:ext>
                                    </a:extLst>
                                  </pic:spPr>
                                </pic:pic>
                              </a:graphicData>
                            </a:graphic>
                          </wp:inline>
                        </w:drawing>
                      </w:r>
                    </w:p>
                    <w:p w14:paraId="19B1EF7B" w14:textId="77777777" w:rsidR="004D7E93" w:rsidRDefault="004D7E93" w:rsidP="0065467C">
                      <w:pPr>
                        <w:pStyle w:val="Heading2"/>
                        <w:spacing w:after="0"/>
                        <w:ind w:right="716"/>
                        <w:rPr>
                          <w:rFonts w:ascii="Times New Roman" w:hAnsi="Times New Roman" w:cs="Times New Roman"/>
                          <w:b w:val="0"/>
                          <w:color w:val="auto"/>
                          <w:sz w:val="24"/>
                          <w:szCs w:val="24"/>
                        </w:rPr>
                      </w:pP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68206C">
                        <w:rPr>
                          <w:rFonts w:ascii="Times New Roman" w:hAnsi="Times New Roman" w:cs="Times New Roman"/>
                          <w:color w:val="auto"/>
                          <w:sz w:val="24"/>
                          <w:szCs w:val="24"/>
                        </w:rPr>
                        <w:t>Urban Centrism</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68206C">
                        <w:rPr>
                          <w:rFonts w:ascii="Times New Roman" w:hAnsi="Times New Roman" w:cs="Times New Roman"/>
                          <w:color w:val="auto"/>
                          <w:sz w:val="24"/>
                          <w:szCs w:val="24"/>
                        </w:rPr>
                        <w:t>Bed Flow Prioritization</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p>
                    <w:p w14:paraId="5A3D00EC" w14:textId="77777777" w:rsidR="004D7E93" w:rsidRPr="00BF75E3" w:rsidRDefault="004D7E93" w:rsidP="00BF75E3"/>
                    <w:p w14:paraId="71594342" w14:textId="77777777" w:rsidR="004D7E93" w:rsidRDefault="004D7E93" w:rsidP="0065467C">
                      <w:pPr>
                        <w:pStyle w:val="Heading2"/>
                        <w:spacing w:after="0"/>
                        <w:ind w:right="716"/>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Pr>
                          <w:noProof/>
                        </w:rPr>
                        <w:t xml:space="preserve">       </w:t>
                      </w:r>
                      <w:r w:rsidRPr="00A63275">
                        <w:rPr>
                          <w:noProof/>
                        </w:rPr>
                        <w:drawing>
                          <wp:inline distT="0" distB="0" distL="0" distR="0" wp14:anchorId="3E574617" wp14:editId="3528BC72">
                            <wp:extent cx="863600" cy="823464"/>
                            <wp:effectExtent l="0" t="0" r="0" b="0"/>
                            <wp:docPr id="204" name="Picture 204" descr="illustration of a pink heart with a heart monitoring line through it" title="Biomedical Model Dom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poulin\Downloads\Untitled design (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36046" t="24671" r="35398" b="26962"/>
                                    <a:stretch/>
                                  </pic:blipFill>
                                  <pic:spPr bwMode="auto">
                                    <a:xfrm>
                                      <a:off x="0" y="0"/>
                                      <a:ext cx="870702" cy="83023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581933">
                        <w:rPr>
                          <w:noProof/>
                        </w:rPr>
                        <w:drawing>
                          <wp:inline distT="0" distB="0" distL="0" distR="0" wp14:anchorId="76D234F5" wp14:editId="79468925">
                            <wp:extent cx="1003300" cy="927100"/>
                            <wp:effectExtent l="0" t="0" r="6350" b="6350"/>
                            <wp:docPr id="205" name="Picture 205" descr="Picture of an older person and health care staff " title="systemic inequiti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laurapoulin\Downloads\Untitled design (8).jpg"/>
                                    <pic:cNvPicPr preferRelativeResize="0">
                                      <a:picLocks noChangeAspect="1" noChangeArrowheads="1"/>
                                    </pic:cNvPicPr>
                                  </pic:nvPicPr>
                                  <pic:blipFill rotWithShape="1">
                                    <a:blip r:embed="rId24">
                                      <a:extLst>
                                        <a:ext uri="{28A0092B-C50C-407E-A947-70E740481C1C}">
                                          <a14:useLocalDpi xmlns:a14="http://schemas.microsoft.com/office/drawing/2010/main" val="0"/>
                                        </a:ext>
                                      </a:extLst>
                                    </a:blip>
                                    <a:srcRect l="64902" t="27551" r="11835" b="28520"/>
                                    <a:stretch/>
                                  </pic:blipFill>
                                  <pic:spPr bwMode="auto">
                                    <a:xfrm>
                                      <a:off x="0" y="0"/>
                                      <a:ext cx="1006133" cy="9297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C74F57">
                        <w:rPr>
                          <w:noProof/>
                        </w:rPr>
                        <w:drawing>
                          <wp:inline distT="0" distB="0" distL="0" distR="0" wp14:anchorId="2208513F" wp14:editId="34219AA8">
                            <wp:extent cx="863600" cy="877418"/>
                            <wp:effectExtent l="0" t="0" r="0" b="0"/>
                            <wp:docPr id="206" name="Picture 206" descr="a broken chain" title="sectored di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urapoulin\Downloads\Copy of Untitled.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1610" r="22981"/>
                                    <a:stretch/>
                                  </pic:blipFill>
                                  <pic:spPr bwMode="auto">
                                    <a:xfrm>
                                      <a:off x="0" y="0"/>
                                      <a:ext cx="872962" cy="886930"/>
                                    </a:xfrm>
                                    <a:prstGeom prst="rect">
                                      <a:avLst/>
                                    </a:prstGeom>
                                    <a:noFill/>
                                    <a:ln>
                                      <a:noFill/>
                                    </a:ln>
                                    <a:extLst>
                                      <a:ext uri="{53640926-AAD7-44D8-BBD7-CCE9431645EC}">
                                        <a14:shadowObscured xmlns:a14="http://schemas.microsoft.com/office/drawing/2010/main"/>
                                      </a:ext>
                                    </a:extLst>
                                  </pic:spPr>
                                </pic:pic>
                              </a:graphicData>
                            </a:graphic>
                          </wp:inline>
                        </w:drawing>
                      </w:r>
                    </w:p>
                    <w:p w14:paraId="08763FE7" w14:textId="77777777" w:rsidR="004D7E93" w:rsidRPr="0068206C" w:rsidRDefault="004D7E93" w:rsidP="00581933">
                      <w:pPr>
                        <w:pStyle w:val="Heading2"/>
                        <w:spacing w:after="0"/>
                        <w:ind w:right="716"/>
                        <w:rPr>
                          <w:rFonts w:ascii="Times New Roman" w:hAnsi="Times New Roman" w:cs="Times New Roman"/>
                          <w:b w:val="0"/>
                          <w:color w:val="auto"/>
                          <w:sz w:val="24"/>
                          <w:szCs w:val="24"/>
                        </w:rPr>
                      </w:pPr>
                      <w:r>
                        <w:rPr>
                          <w:rFonts w:ascii="Times New Roman" w:hAnsi="Times New Roman" w:cs="Times New Roman"/>
                          <w:color w:val="auto"/>
                          <w:sz w:val="24"/>
                          <w:szCs w:val="24"/>
                        </w:rPr>
                        <w:t xml:space="preserve">        Biomedical</w:t>
                      </w:r>
                      <w:r w:rsidRPr="0068206C">
                        <w:rPr>
                          <w:rFonts w:ascii="Times New Roman" w:hAnsi="Times New Roman" w:cs="Times New Roman"/>
                          <w:color w:val="auto"/>
                          <w:sz w:val="24"/>
                          <w:szCs w:val="24"/>
                        </w:rPr>
                        <w:t xml:space="preserve"> Dominance</w:t>
                      </w:r>
                      <w:r w:rsidRPr="0068206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w:t>
                      </w:r>
                      <w:r w:rsidRPr="00581933">
                        <w:rPr>
                          <w:rFonts w:ascii="Times New Roman" w:hAnsi="Times New Roman" w:cs="Times New Roman"/>
                          <w:color w:val="auto"/>
                          <w:sz w:val="24"/>
                          <w:szCs w:val="24"/>
                        </w:rPr>
                        <w:t xml:space="preserve">Systemic </w:t>
                      </w:r>
                      <w:r>
                        <w:rPr>
                          <w:rFonts w:ascii="Times New Roman" w:hAnsi="Times New Roman" w:cs="Times New Roman"/>
                          <w:color w:val="auto"/>
                          <w:sz w:val="24"/>
                          <w:szCs w:val="24"/>
                        </w:rPr>
                        <w:t>Inequities                       Sectored Divisions</w:t>
                      </w:r>
                    </w:p>
                    <w:p w14:paraId="3B7E3D63" w14:textId="77777777" w:rsidR="004D7E93" w:rsidRDefault="004D7E93" w:rsidP="0065467C">
                      <w:pPr>
                        <w:pStyle w:val="Heading2"/>
                        <w:spacing w:after="0"/>
                        <w:ind w:right="716"/>
                        <w:rPr>
                          <w:rFonts w:ascii="Times New Roman" w:hAnsi="Times New Roman" w:cs="Times New Roman"/>
                          <w:b w:val="0"/>
                          <w:color w:val="auto"/>
                          <w:sz w:val="24"/>
                          <w:szCs w:val="24"/>
                        </w:rPr>
                      </w:pPr>
                    </w:p>
                    <w:p w14:paraId="7505C8D7" w14:textId="77777777" w:rsidR="004D7E93" w:rsidRPr="002A5122" w:rsidRDefault="004D7E93" w:rsidP="00B45BB3">
                      <w:pPr>
                        <w:pStyle w:val="Heading2"/>
                        <w:spacing w:after="0"/>
                        <w:ind w:right="716"/>
                        <w:rPr>
                          <w:rFonts w:ascii="Times New Roman" w:hAnsi="Times New Roman" w:cs="Times New Roman"/>
                          <w:b w:val="0"/>
                          <w:color w:val="auto"/>
                          <w:sz w:val="28"/>
                          <w:szCs w:val="24"/>
                        </w:rPr>
                      </w:pPr>
                      <w:r w:rsidRPr="002A5122">
                        <w:rPr>
                          <w:rFonts w:ascii="Times New Roman" w:hAnsi="Times New Roman" w:cs="Times New Roman"/>
                          <w:b w:val="0"/>
                          <w:color w:val="auto"/>
                          <w:sz w:val="28"/>
                          <w:szCs w:val="24"/>
                        </w:rPr>
                        <w:t xml:space="preserve">These features of the health care system do not allow rural care providers the flexibility to </w:t>
                      </w:r>
                      <w:r>
                        <w:rPr>
                          <w:rFonts w:ascii="Times New Roman" w:hAnsi="Times New Roman" w:cs="Times New Roman"/>
                          <w:b w:val="0"/>
                          <w:color w:val="auto"/>
                          <w:sz w:val="28"/>
                          <w:szCs w:val="24"/>
                        </w:rPr>
                        <w:t xml:space="preserve">adapt </w:t>
                      </w:r>
                      <w:r w:rsidRPr="002A5122">
                        <w:rPr>
                          <w:rFonts w:ascii="Times New Roman" w:hAnsi="Times New Roman" w:cs="Times New Roman"/>
                          <w:b w:val="0"/>
                          <w:color w:val="auto"/>
                          <w:sz w:val="28"/>
                          <w:szCs w:val="24"/>
                        </w:rPr>
                        <w:t>care to the goals, needs and p</w:t>
                      </w:r>
                      <w:r>
                        <w:rPr>
                          <w:rFonts w:ascii="Times New Roman" w:hAnsi="Times New Roman" w:cs="Times New Roman"/>
                          <w:b w:val="0"/>
                          <w:color w:val="auto"/>
                          <w:sz w:val="28"/>
                          <w:szCs w:val="24"/>
                        </w:rPr>
                        <w:t xml:space="preserve">references of rural older </w:t>
                      </w:r>
                      <w:r w:rsidRPr="002A5122">
                        <w:rPr>
                          <w:rFonts w:ascii="Times New Roman" w:hAnsi="Times New Roman" w:cs="Times New Roman"/>
                          <w:b w:val="0"/>
                          <w:color w:val="auto"/>
                          <w:sz w:val="28"/>
                          <w:szCs w:val="24"/>
                        </w:rPr>
                        <w:t xml:space="preserve">patients or leverage local strengths that could improve rural older adult transitions in care. </w:t>
                      </w:r>
                    </w:p>
                    <w:p w14:paraId="79F6E40D" w14:textId="77777777" w:rsidR="004D7E93" w:rsidRPr="002A5122" w:rsidRDefault="004D7E93" w:rsidP="00B45BB3">
                      <w:pPr>
                        <w:pStyle w:val="Heading2"/>
                        <w:spacing w:after="0"/>
                        <w:ind w:right="716"/>
                        <w:rPr>
                          <w:rFonts w:ascii="Times New Roman" w:hAnsi="Times New Roman" w:cs="Times New Roman"/>
                          <w:b w:val="0"/>
                          <w:color w:val="auto"/>
                          <w:sz w:val="28"/>
                          <w:szCs w:val="24"/>
                        </w:rPr>
                      </w:pPr>
                    </w:p>
                    <w:p w14:paraId="0F97C1FC" w14:textId="77777777" w:rsidR="004D7E93" w:rsidRPr="0068206C" w:rsidRDefault="004D7E93" w:rsidP="0018109D">
                      <w:pPr>
                        <w:pStyle w:val="Heading2"/>
                        <w:pBdr>
                          <w:top w:val="single" w:sz="4" w:space="1" w:color="000000"/>
                          <w:left w:val="single" w:sz="4" w:space="4" w:color="000000"/>
                          <w:bottom w:val="single" w:sz="4" w:space="1" w:color="000000"/>
                          <w:right w:val="single" w:sz="4" w:space="4" w:color="000000"/>
                        </w:pBdr>
                        <w:spacing w:after="0"/>
                        <w:ind w:right="716"/>
                        <w:rPr>
                          <w:rFonts w:ascii="Times New Roman" w:hAnsi="Times New Roman" w:cs="Times New Roman"/>
                          <w:b w:val="0"/>
                          <w:color w:val="auto"/>
                          <w:sz w:val="24"/>
                          <w:szCs w:val="24"/>
                        </w:rPr>
                      </w:pPr>
                      <w:r w:rsidRPr="002A5122">
                        <w:rPr>
                          <w:rFonts w:ascii="Times New Roman" w:hAnsi="Times New Roman" w:cs="Times New Roman"/>
                          <w:b w:val="0"/>
                          <w:color w:val="auto"/>
                          <w:sz w:val="28"/>
                          <w:szCs w:val="24"/>
                        </w:rPr>
                        <w:t xml:space="preserve">To all </w:t>
                      </w:r>
                      <w:r w:rsidRPr="00BF75E3">
                        <w:rPr>
                          <w:rFonts w:ascii="Times New Roman" w:hAnsi="Times New Roman" w:cs="Times New Roman"/>
                          <w:b w:val="0"/>
                          <w:color w:val="auto"/>
                          <w:sz w:val="28"/>
                          <w:szCs w:val="28"/>
                        </w:rPr>
                        <w:t>of the participants, thank you for your openness and willingness to participate and for sharing your personal experiences with me. I hope that by sharing your stories and your words that it will compel others to recognize the strengths of rural communities and acknowledge the importance of your experiences across the care continuum.</w:t>
                      </w:r>
                      <w:r w:rsidRPr="0068206C">
                        <w:rPr>
                          <w:rFonts w:ascii="Times New Roman" w:hAnsi="Times New Roman" w:cs="Times New Roman"/>
                          <w:b w:val="0"/>
                          <w:color w:val="auto"/>
                          <w:sz w:val="24"/>
                          <w:szCs w:val="24"/>
                        </w:rPr>
                        <w:t xml:space="preserve"> </w:t>
                      </w:r>
                    </w:p>
                  </w:txbxContent>
                </v:textbox>
                <w10:wrap type="topAndBottom" anchory="page"/>
              </v:shape>
            </w:pict>
          </mc:Fallback>
        </mc:AlternateContent>
      </w:r>
      <w:r w:rsidR="00D05983">
        <w:rPr>
          <w:rFonts w:ascii="Times New Roman" w:hAnsi="Times New Roman" w:cs="Times New Roman"/>
          <w:b w:val="0"/>
          <w:noProof/>
          <w:sz w:val="24"/>
          <w:szCs w:val="24"/>
        </w:rPr>
        <mc:AlternateContent>
          <mc:Choice Requires="wps">
            <w:drawing>
              <wp:anchor distT="0" distB="0" distL="114300" distR="114300" simplePos="0" relativeHeight="251854848" behindDoc="0" locked="0" layoutInCell="1" allowOverlap="1" wp14:anchorId="1D276D4B" wp14:editId="0C98A0CE">
                <wp:simplePos x="0" y="0"/>
                <wp:positionH relativeFrom="column">
                  <wp:posOffset>6481482</wp:posOffset>
                </wp:positionH>
                <wp:positionV relativeFrom="paragraph">
                  <wp:posOffset>7566660</wp:posOffset>
                </wp:positionV>
                <wp:extent cx="349623" cy="322729"/>
                <wp:effectExtent l="0" t="0" r="0" b="1270"/>
                <wp:wrapNone/>
                <wp:docPr id="223" name="Text Box 223"/>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3F8B490B"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76D4B" id="Text Box 223" o:spid="_x0000_s1038" type="#_x0000_t202" style="position:absolute;margin-left:510.35pt;margin-top:595.8pt;width:27.55pt;height:2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" filled="f" stroked="f" strokeweight=".5pt">
                <v:textbox>
                  <w:txbxContent>
                    <w:p w14:paraId="3F8B490B"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9</w:t>
                      </w:r>
                    </w:p>
                  </w:txbxContent>
                </v:textbox>
              </v:shape>
            </w:pict>
          </mc:Fallback>
        </mc:AlternateContent>
      </w:r>
      <w:r w:rsidR="00AD1317">
        <w:rPr>
          <w:noProof/>
        </w:rPr>
        <mc:AlternateContent>
          <mc:Choice Requires="wps">
            <w:drawing>
              <wp:anchor distT="0" distB="0" distL="114300" distR="114300" simplePos="0" relativeHeight="251693056" behindDoc="0" locked="0" layoutInCell="1" allowOverlap="1" wp14:anchorId="565DA80C" wp14:editId="6204AA73">
                <wp:simplePos x="0" y="0"/>
                <wp:positionH relativeFrom="column">
                  <wp:posOffset>-287020</wp:posOffset>
                </wp:positionH>
                <wp:positionV relativeFrom="page">
                  <wp:posOffset>814584</wp:posOffset>
                </wp:positionV>
                <wp:extent cx="3291840" cy="635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291840" cy="6350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3BDB09" w14:textId="77777777" w:rsidR="004D7E93" w:rsidRPr="0010043A" w:rsidRDefault="004D7E93" w:rsidP="00496BF4">
                            <w:pPr>
                              <w:pStyle w:val="Heading1"/>
                            </w:pPr>
                            <w: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A80C" id="Text Box 5" o:spid="_x0000_s1039" type="#_x0000_t202" style="position:absolute;margin-left:-22.6pt;margin-top:64.15pt;width:259.2pt;height: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" filled="f" stroked="f">
                <v:textbox>
                  <w:txbxContent>
                    <w:p w14:paraId="463BDB09" w14:textId="77777777" w:rsidR="004D7E93" w:rsidRPr="0010043A" w:rsidRDefault="004D7E93" w:rsidP="00496BF4">
                      <w:pPr>
                        <w:pStyle w:val="Heading1"/>
                      </w:pPr>
                      <w:r>
                        <w:t>Executive Summary</w:t>
                      </w:r>
                    </w:p>
                  </w:txbxContent>
                </v:textbox>
                <w10:wrap anchory="page"/>
              </v:shape>
            </w:pict>
          </mc:Fallback>
        </mc:AlternateContent>
      </w:r>
      <w:r w:rsidR="00D2465E">
        <w:rPr>
          <w:b w:val="0"/>
        </w:rPr>
        <w:br w:type="page"/>
      </w:r>
    </w:p>
    <w:p w14:paraId="23C663D2" w14:textId="77777777" w:rsidR="00D2465E" w:rsidRDefault="00D14311" w:rsidP="00D2465E">
      <w:pPr>
        <w:pStyle w:val="paragraph"/>
        <w:spacing w:before="0" w:beforeAutospacing="0" w:after="240" w:afterAutospacing="0"/>
        <w:jc w:val="center"/>
        <w:textAlignment w:val="baseline"/>
      </w:pPr>
      <w:bookmarkStart w:id="10" w:name="_Toc70430419"/>
      <w:bookmarkEnd w:id="9"/>
      <w:r w:rsidRPr="006F471B">
        <w:rPr>
          <w:b/>
          <w:noProof/>
        </w:rPr>
        <w:lastRenderedPageBreak/>
        <mc:AlternateContent>
          <mc:Choice Requires="wps">
            <w:drawing>
              <wp:anchor distT="0" distB="0" distL="114300" distR="114300" simplePos="0" relativeHeight="251947008" behindDoc="0" locked="0" layoutInCell="1" allowOverlap="1" wp14:anchorId="680BF2AA" wp14:editId="2D694B63">
                <wp:simplePos x="0" y="0"/>
                <wp:positionH relativeFrom="column">
                  <wp:posOffset>-166255</wp:posOffset>
                </wp:positionH>
                <wp:positionV relativeFrom="page">
                  <wp:posOffset>786996</wp:posOffset>
                </wp:positionV>
                <wp:extent cx="1638300" cy="573405"/>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73BE1A" w14:textId="77777777" w:rsidR="00D14311" w:rsidRPr="0010043A" w:rsidRDefault="00D14311" w:rsidP="00D14311">
                            <w:pPr>
                              <w:pStyle w:val="Heading1"/>
                            </w:pPr>
                            <w:r>
                              <w:t>Findings</w:t>
                            </w:r>
                          </w:p>
                          <w:p w14:paraId="0450CD15" w14:textId="77777777" w:rsidR="00D14311" w:rsidRDefault="00D14311" w:rsidP="00D14311"/>
                          <w:p w14:paraId="2AD85135" w14:textId="77777777" w:rsidR="00D14311" w:rsidRDefault="00D14311" w:rsidP="00D14311"/>
                          <w:p w14:paraId="47B02908" w14:textId="77777777" w:rsidR="00D14311" w:rsidRDefault="00D14311" w:rsidP="00D14311"/>
                          <w:p w14:paraId="4C22FC62" w14:textId="77777777" w:rsidR="00D14311" w:rsidRDefault="00D14311" w:rsidP="00D14311"/>
                          <w:p w14:paraId="75392BB1" w14:textId="77777777" w:rsidR="00D14311" w:rsidRPr="0010043A" w:rsidRDefault="00D14311" w:rsidP="00D14311">
                            <w:pPr>
                              <w:pStyle w:val="Heading1"/>
                            </w:pPr>
                            <w:r>
                              <w:t>Findings</w:t>
                            </w:r>
                          </w:p>
                          <w:p w14:paraId="2D4E1B50" w14:textId="77777777" w:rsidR="00D14311" w:rsidRDefault="00D14311" w:rsidP="00D14311"/>
                          <w:p w14:paraId="287AA933" w14:textId="77777777" w:rsidR="00D14311" w:rsidRDefault="00D14311" w:rsidP="00D14311"/>
                          <w:p w14:paraId="04B9DAE7" w14:textId="77777777" w:rsidR="00D14311" w:rsidRDefault="00D14311" w:rsidP="00D14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F2AA" id="Text Box 464" o:spid="_x0000_s1040" type="#_x0000_t202" style="position:absolute;left:0;text-align:left;margin-left:-13.1pt;margin-top:61.95pt;width:129pt;height:45.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" filled="f" stroked="f">
                <v:textbox>
                  <w:txbxContent>
                    <w:p w14:paraId="4573BE1A" w14:textId="77777777" w:rsidR="00D14311" w:rsidRPr="0010043A" w:rsidRDefault="00D14311" w:rsidP="00D14311">
                      <w:pPr>
                        <w:pStyle w:val="Heading1"/>
                      </w:pPr>
                      <w:r>
                        <w:t>Findings</w:t>
                      </w:r>
                    </w:p>
                    <w:p w14:paraId="0450CD15" w14:textId="77777777" w:rsidR="00D14311" w:rsidRDefault="00D14311" w:rsidP="00D14311"/>
                    <w:p w14:paraId="2AD85135" w14:textId="77777777" w:rsidR="00D14311" w:rsidRDefault="00D14311" w:rsidP="00D14311"/>
                    <w:p w14:paraId="47B02908" w14:textId="77777777" w:rsidR="00D14311" w:rsidRDefault="00D14311" w:rsidP="00D14311"/>
                    <w:p w14:paraId="4C22FC62" w14:textId="77777777" w:rsidR="00D14311" w:rsidRDefault="00D14311" w:rsidP="00D14311"/>
                    <w:p w14:paraId="75392BB1" w14:textId="77777777" w:rsidR="00D14311" w:rsidRPr="0010043A" w:rsidRDefault="00D14311" w:rsidP="00D14311">
                      <w:pPr>
                        <w:pStyle w:val="Heading1"/>
                      </w:pPr>
                      <w:r>
                        <w:t>Findings</w:t>
                      </w:r>
                    </w:p>
                    <w:p w14:paraId="2D4E1B50" w14:textId="77777777" w:rsidR="00D14311" w:rsidRDefault="00D14311" w:rsidP="00D14311"/>
                    <w:p w14:paraId="287AA933" w14:textId="77777777" w:rsidR="00D14311" w:rsidRDefault="00D14311" w:rsidP="00D14311"/>
                    <w:p w14:paraId="04B9DAE7" w14:textId="77777777" w:rsidR="00D14311" w:rsidRDefault="00D14311" w:rsidP="00D14311"/>
                  </w:txbxContent>
                </v:textbox>
                <w10:wrap anchory="page"/>
              </v:shape>
            </w:pict>
          </mc:Fallback>
        </mc:AlternateContent>
      </w:r>
      <w:r w:rsidR="00D2465E" w:rsidRPr="00D2465E">
        <w:rPr>
          <w:rFonts w:asciiTheme="majorHAnsi" w:eastAsiaTheme="minorEastAsia" w:hAnsiTheme="majorHAnsi" w:cstheme="minorBidi"/>
          <w:b/>
          <w:color w:val="1594FE" w:themeColor="accent1" w:themeTint="E6"/>
          <w:sz w:val="36"/>
          <w:szCs w:val="40"/>
        </w:rPr>
        <w:t xml:space="preserve">Aligning Health Care Services with Older Populations &amp; </w:t>
      </w:r>
      <w:r w:rsidR="003511C7">
        <w:rPr>
          <w:rFonts w:asciiTheme="majorHAnsi" w:eastAsiaTheme="minorEastAsia" w:hAnsiTheme="majorHAnsi" w:cstheme="minorBidi"/>
          <w:b/>
          <w:color w:val="1594FE" w:themeColor="accent1" w:themeTint="E6"/>
          <w:sz w:val="36"/>
          <w:szCs w:val="40"/>
        </w:rPr>
        <w:t>Rural</w:t>
      </w:r>
      <w:r w:rsidR="00D2465E" w:rsidRPr="00D2465E">
        <w:rPr>
          <w:rFonts w:asciiTheme="majorHAnsi" w:eastAsiaTheme="minorEastAsia" w:hAnsiTheme="majorHAnsi" w:cstheme="minorBidi"/>
          <w:b/>
          <w:color w:val="1594FE" w:themeColor="accent1" w:themeTint="E6"/>
          <w:sz w:val="36"/>
          <w:szCs w:val="40"/>
        </w:rPr>
        <w:t xml:space="preserve"> Communities</w:t>
      </w:r>
    </w:p>
    <w:p w14:paraId="0CF04430" w14:textId="77777777" w:rsidR="00D2465E" w:rsidRPr="00843E5E" w:rsidRDefault="00D2465E" w:rsidP="00D2465E">
      <w:pPr>
        <w:pStyle w:val="paragraph"/>
        <w:spacing w:before="0" w:beforeAutospacing="0" w:after="240" w:afterAutospacing="0"/>
        <w:textAlignment w:val="baseline"/>
        <w:rPr>
          <w:sz w:val="28"/>
          <w:szCs w:val="28"/>
        </w:rPr>
      </w:pPr>
      <w:r w:rsidRPr="00843E5E">
        <w:rPr>
          <w:b/>
          <w:sz w:val="28"/>
          <w:szCs w:val="28"/>
        </w:rPr>
        <w:t>Appreciating how Older Adults Define their Health</w:t>
      </w:r>
      <w:r w:rsidR="00F24430">
        <w:rPr>
          <w:b/>
          <w:sz w:val="28"/>
          <w:szCs w:val="28"/>
        </w:rPr>
        <w:t xml:space="preserve"> </w:t>
      </w:r>
    </w:p>
    <w:p w14:paraId="78749131" w14:textId="77777777" w:rsidR="00D2465E" w:rsidRPr="00BF75E3" w:rsidRDefault="00D2465E" w:rsidP="00D2465E">
      <w:pPr>
        <w:pStyle w:val="paragraph"/>
        <w:spacing w:before="0" w:beforeAutospacing="0" w:after="0" w:afterAutospacing="0"/>
        <w:ind w:firstLine="720"/>
        <w:textAlignment w:val="baseline"/>
        <w:rPr>
          <w:sz w:val="28"/>
        </w:rPr>
      </w:pPr>
      <w:r w:rsidRPr="00BF75E3">
        <w:rPr>
          <w:sz w:val="28"/>
        </w:rPr>
        <w:t xml:space="preserve">In Ontario, health </w:t>
      </w:r>
      <w:r w:rsidR="003511C7">
        <w:rPr>
          <w:sz w:val="28"/>
        </w:rPr>
        <w:t xml:space="preserve">care </w:t>
      </w:r>
      <w:r w:rsidRPr="00BF75E3">
        <w:rPr>
          <w:sz w:val="28"/>
        </w:rPr>
        <w:t xml:space="preserve">services do not align with the ways that older adults define their health. While </w:t>
      </w:r>
      <w:r w:rsidR="00E25562">
        <w:rPr>
          <w:sz w:val="28"/>
        </w:rPr>
        <w:t xml:space="preserve">older adult </w:t>
      </w:r>
      <w:r w:rsidRPr="00BF75E3">
        <w:rPr>
          <w:sz w:val="28"/>
        </w:rPr>
        <w:t xml:space="preserve">health is holistic, interconnected, fluctuating, conflicted, unpredictable and unique, health services </w:t>
      </w:r>
      <w:r w:rsidR="00BF008A">
        <w:rPr>
          <w:sz w:val="28"/>
        </w:rPr>
        <w:t>rigidly focus on macro system goals</w:t>
      </w:r>
      <w:r w:rsidRPr="00BF75E3">
        <w:rPr>
          <w:sz w:val="28"/>
        </w:rPr>
        <w:t xml:space="preserve">. </w:t>
      </w:r>
      <w:r w:rsidR="00BF008A">
        <w:rPr>
          <w:sz w:val="28"/>
        </w:rPr>
        <w:t>For example, biomedicine is</w:t>
      </w:r>
      <w:r w:rsidRPr="00BF75E3">
        <w:rPr>
          <w:sz w:val="28"/>
        </w:rPr>
        <w:t xml:space="preserve"> prioritized in the current structures (e.g., target health outcomes, quality indicators, funding allocation as well as provincially and professionally driven priorities) that guide the provision of care</w:t>
      </w:r>
      <w:r w:rsidR="00BF008A">
        <w:rPr>
          <w:sz w:val="28"/>
        </w:rPr>
        <w:t xml:space="preserve">, which results in little support </w:t>
      </w:r>
      <w:r w:rsidR="006D4AB9">
        <w:rPr>
          <w:sz w:val="28"/>
        </w:rPr>
        <w:t xml:space="preserve">for health </w:t>
      </w:r>
      <w:r w:rsidR="00711F36">
        <w:rPr>
          <w:sz w:val="28"/>
        </w:rPr>
        <w:t>be</w:t>
      </w:r>
      <w:r w:rsidR="006D4AB9">
        <w:rPr>
          <w:sz w:val="28"/>
        </w:rPr>
        <w:t>yond physical and medical care</w:t>
      </w:r>
      <w:r w:rsidRPr="00BF75E3">
        <w:rPr>
          <w:sz w:val="28"/>
        </w:rPr>
        <w:t xml:space="preserve">. As a result, front-line </w:t>
      </w:r>
      <w:r w:rsidR="006D4AB9">
        <w:rPr>
          <w:sz w:val="28"/>
        </w:rPr>
        <w:t>staff</w:t>
      </w:r>
      <w:r w:rsidRPr="00BF75E3">
        <w:rPr>
          <w:sz w:val="28"/>
        </w:rPr>
        <w:t xml:space="preserve"> face moral dilemmas </w:t>
      </w:r>
      <w:r w:rsidR="00E25562">
        <w:rPr>
          <w:sz w:val="28"/>
        </w:rPr>
        <w:t>during transitions in care</w:t>
      </w:r>
      <w:r w:rsidRPr="00BF75E3">
        <w:rPr>
          <w:sz w:val="28"/>
        </w:rPr>
        <w:t xml:space="preserve"> as they attempt to navigate the divergence between macro system goals and the personal goals of their patients. These dilemmas put pressure on older adults and their families to accept the misaligned care options available, which increases responsive behaviours, decreases mental and physical health and/or leads to the decline of formal services (“refusal of care”). Consequentially, </w:t>
      </w:r>
      <w:r w:rsidR="00E359EA" w:rsidRPr="00BF75E3">
        <w:rPr>
          <w:sz w:val="28"/>
        </w:rPr>
        <w:t xml:space="preserve">these </w:t>
      </w:r>
      <w:r w:rsidRPr="00BF75E3">
        <w:rPr>
          <w:sz w:val="28"/>
        </w:rPr>
        <w:t xml:space="preserve">macro driven health services </w:t>
      </w:r>
      <w:r w:rsidR="00E359EA" w:rsidRPr="00BF75E3">
        <w:rPr>
          <w:sz w:val="28"/>
        </w:rPr>
        <w:t xml:space="preserve">make it very difficult </w:t>
      </w:r>
      <w:r w:rsidR="00F24430" w:rsidRPr="00BF75E3">
        <w:rPr>
          <w:sz w:val="28"/>
        </w:rPr>
        <w:t xml:space="preserve">for front-line staff </w:t>
      </w:r>
      <w:r w:rsidR="00E359EA" w:rsidRPr="00BF75E3">
        <w:rPr>
          <w:sz w:val="28"/>
        </w:rPr>
        <w:t xml:space="preserve">to </w:t>
      </w:r>
      <w:r w:rsidRPr="00BF75E3">
        <w:rPr>
          <w:sz w:val="28"/>
        </w:rPr>
        <w:t>foster patient-and-family-</w:t>
      </w:r>
      <w:proofErr w:type="spellStart"/>
      <w:r w:rsidRPr="00BF75E3">
        <w:rPr>
          <w:sz w:val="28"/>
        </w:rPr>
        <w:t>centred</w:t>
      </w:r>
      <w:proofErr w:type="spellEnd"/>
      <w:r w:rsidR="00910739">
        <w:rPr>
          <w:sz w:val="28"/>
        </w:rPr>
        <w:t xml:space="preserve"> transitions in</w:t>
      </w:r>
      <w:r w:rsidRPr="00BF75E3">
        <w:rPr>
          <w:sz w:val="28"/>
        </w:rPr>
        <w:t xml:space="preserve"> care. </w:t>
      </w:r>
    </w:p>
    <w:p w14:paraId="2AF30800" w14:textId="77777777" w:rsidR="00D2465E" w:rsidRDefault="00D05983" w:rsidP="00D2465E">
      <w:pPr>
        <w:pStyle w:val="paragraph"/>
        <w:spacing w:before="0" w:beforeAutospacing="0" w:after="0" w:afterAutospacing="0"/>
        <w:ind w:firstLine="720"/>
        <w:textAlignment w:val="baseline"/>
      </w:pPr>
      <w:r>
        <w:rPr>
          <w:b/>
          <w:noProof/>
        </w:rPr>
        <mc:AlternateContent>
          <mc:Choice Requires="wps">
            <w:drawing>
              <wp:anchor distT="0" distB="0" distL="114300" distR="114300" simplePos="0" relativeHeight="251856896" behindDoc="0" locked="0" layoutInCell="1" allowOverlap="1" wp14:anchorId="3B7DD075" wp14:editId="64B2FAE2">
                <wp:simplePos x="0" y="0"/>
                <wp:positionH relativeFrom="column">
                  <wp:posOffset>6238240</wp:posOffset>
                </wp:positionH>
                <wp:positionV relativeFrom="paragraph">
                  <wp:posOffset>3545024</wp:posOffset>
                </wp:positionV>
                <wp:extent cx="349623" cy="322729"/>
                <wp:effectExtent l="0" t="0" r="0" b="1270"/>
                <wp:wrapNone/>
                <wp:docPr id="608" name="Text Box 608"/>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14B1BA09"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D075" id="Text Box 608" o:spid="_x0000_s1041" type="#_x0000_t202" style="position:absolute;left:0;text-align:left;margin-left:491.2pt;margin-top:279.15pt;width:27.55pt;height:25.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3lHAIAADM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" filled="f" stroked="f" strokeweight=".5pt">
                <v:textbox>
                  <w:txbxContent>
                    <w:p w14:paraId="14B1BA09"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10</w:t>
                      </w:r>
                    </w:p>
                  </w:txbxContent>
                </v:textbox>
              </v:shape>
            </w:pict>
          </mc:Fallback>
        </mc:AlternateConten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D2465E" w:rsidRPr="00E53452" w14:paraId="7517A327" w14:textId="77777777" w:rsidTr="00C14769">
        <w:trPr>
          <w:trHeight w:val="232"/>
          <w:jc w:val="center"/>
        </w:trPr>
        <w:tc>
          <w:tcPr>
            <w:tcW w:w="9204" w:type="dxa"/>
            <w:tcBorders>
              <w:top w:val="single" w:sz="4" w:space="0" w:color="auto"/>
              <w:left w:val="single" w:sz="4" w:space="0" w:color="auto"/>
              <w:bottom w:val="single" w:sz="4" w:space="0" w:color="auto"/>
              <w:right w:val="single" w:sz="4" w:space="0" w:color="auto"/>
            </w:tcBorders>
            <w:shd w:val="clear" w:color="auto" w:fill="002060"/>
            <w:hideMark/>
          </w:tcPr>
          <w:p w14:paraId="4886C3F0" w14:textId="77777777" w:rsidR="00D2465E" w:rsidRPr="00BF75E3" w:rsidRDefault="00D2465E" w:rsidP="00C14769">
            <w:pPr>
              <w:pStyle w:val="paragraph"/>
              <w:spacing w:before="0" w:beforeAutospacing="0" w:after="0" w:afterAutospacing="0"/>
              <w:jc w:val="center"/>
              <w:textAlignment w:val="baseline"/>
              <w:rPr>
                <w:color w:val="FFFFFF" w:themeColor="background1"/>
                <w:sz w:val="28"/>
              </w:rPr>
            </w:pPr>
            <w:r w:rsidRPr="00BF75E3">
              <w:rPr>
                <w:color w:val="FFFFFF" w:themeColor="background1"/>
                <w:sz w:val="28"/>
              </w:rPr>
              <w:t xml:space="preserve">The 6 Ways that Older Adults Define their Health </w:t>
            </w:r>
          </w:p>
        </w:tc>
      </w:tr>
      <w:tr w:rsidR="00D2465E" w:rsidRPr="00E53452" w14:paraId="3CCCC28D" w14:textId="77777777" w:rsidTr="00C14769">
        <w:trPr>
          <w:trHeight w:val="232"/>
          <w:jc w:val="center"/>
        </w:trPr>
        <w:tc>
          <w:tcPr>
            <w:tcW w:w="9204" w:type="dxa"/>
            <w:tcBorders>
              <w:top w:val="single" w:sz="4" w:space="0" w:color="auto"/>
              <w:left w:val="single" w:sz="4" w:space="0" w:color="auto"/>
              <w:bottom w:val="single" w:sz="4" w:space="0" w:color="auto"/>
              <w:right w:val="single" w:sz="4" w:space="0" w:color="auto"/>
            </w:tcBorders>
            <w:hideMark/>
          </w:tcPr>
          <w:p w14:paraId="26DB0E9F" w14:textId="77777777" w:rsidR="00D2465E" w:rsidRPr="00BF75E3" w:rsidRDefault="00D2465E" w:rsidP="00E359EA">
            <w:pPr>
              <w:pStyle w:val="paragraph"/>
              <w:spacing w:before="0" w:beforeAutospacing="0" w:after="0" w:afterAutospacing="0"/>
              <w:textAlignment w:val="baseline"/>
              <w:rPr>
                <w:sz w:val="28"/>
              </w:rPr>
            </w:pPr>
            <w:r w:rsidRPr="00BF75E3">
              <w:rPr>
                <w:b/>
                <w:color w:val="171761" w:themeColor="text1" w:themeTint="E6"/>
                <w:sz w:val="28"/>
              </w:rPr>
              <w:t>Holistic</w:t>
            </w:r>
            <w:r w:rsidRPr="00BF75E3">
              <w:rPr>
                <w:b/>
                <w:sz w:val="28"/>
              </w:rPr>
              <w:t xml:space="preserve">- </w:t>
            </w:r>
            <w:r w:rsidRPr="00BF75E3">
              <w:rPr>
                <w:sz w:val="28"/>
              </w:rPr>
              <w:t>health is physical, psychological, social, spiritual and reflective of both individual identities as well as the social determinants of health.</w:t>
            </w:r>
          </w:p>
        </w:tc>
      </w:tr>
      <w:tr w:rsidR="00D2465E" w:rsidRPr="00E53452" w14:paraId="290F0852" w14:textId="77777777" w:rsidTr="00C14769">
        <w:trPr>
          <w:trHeight w:val="232"/>
          <w:jc w:val="center"/>
        </w:trPr>
        <w:tc>
          <w:tcPr>
            <w:tcW w:w="9204" w:type="dxa"/>
            <w:tcBorders>
              <w:top w:val="single" w:sz="4" w:space="0" w:color="auto"/>
              <w:left w:val="single" w:sz="4" w:space="0" w:color="auto"/>
              <w:bottom w:val="single" w:sz="4" w:space="0" w:color="auto"/>
              <w:right w:val="single" w:sz="4" w:space="0" w:color="auto"/>
            </w:tcBorders>
          </w:tcPr>
          <w:p w14:paraId="16507E6E" w14:textId="77777777" w:rsidR="00D2465E" w:rsidRPr="00BF75E3" w:rsidRDefault="00D2465E" w:rsidP="00C14769">
            <w:pPr>
              <w:pStyle w:val="paragraph"/>
              <w:spacing w:before="0" w:beforeAutospacing="0" w:after="0" w:afterAutospacing="0"/>
              <w:textAlignment w:val="baseline"/>
              <w:rPr>
                <w:sz w:val="28"/>
              </w:rPr>
            </w:pPr>
            <w:r w:rsidRPr="00BF75E3">
              <w:rPr>
                <w:b/>
                <w:color w:val="171761" w:themeColor="text1" w:themeTint="E6"/>
                <w:sz w:val="28"/>
              </w:rPr>
              <w:t>Interconnected</w:t>
            </w:r>
            <w:r w:rsidRPr="00BF75E3">
              <w:rPr>
                <w:sz w:val="28"/>
              </w:rPr>
              <w:t>- factors that construct health are interdependent and cannot be treated or cared for separately.</w:t>
            </w:r>
          </w:p>
        </w:tc>
      </w:tr>
      <w:tr w:rsidR="00D2465E" w:rsidRPr="00E53452" w14:paraId="79A72E41" w14:textId="77777777" w:rsidTr="00C14769">
        <w:trPr>
          <w:trHeight w:val="232"/>
          <w:jc w:val="center"/>
        </w:trPr>
        <w:tc>
          <w:tcPr>
            <w:tcW w:w="9204" w:type="dxa"/>
            <w:tcBorders>
              <w:top w:val="single" w:sz="4" w:space="0" w:color="auto"/>
              <w:left w:val="single" w:sz="4" w:space="0" w:color="auto"/>
              <w:bottom w:val="single" w:sz="4" w:space="0" w:color="auto"/>
              <w:right w:val="single" w:sz="4" w:space="0" w:color="auto"/>
            </w:tcBorders>
          </w:tcPr>
          <w:p w14:paraId="40BEFAC5" w14:textId="77777777" w:rsidR="00D2465E" w:rsidRPr="00BF75E3" w:rsidRDefault="00D2465E" w:rsidP="00C14769">
            <w:pPr>
              <w:pStyle w:val="paragraph"/>
              <w:spacing w:before="0" w:beforeAutospacing="0" w:after="0" w:afterAutospacing="0"/>
              <w:textAlignment w:val="baseline"/>
              <w:rPr>
                <w:sz w:val="28"/>
              </w:rPr>
            </w:pPr>
            <w:r w:rsidRPr="00BF75E3">
              <w:rPr>
                <w:b/>
                <w:color w:val="171761" w:themeColor="text1" w:themeTint="E6"/>
                <w:sz w:val="28"/>
              </w:rPr>
              <w:t>Fluctuating</w:t>
            </w:r>
            <w:r w:rsidRPr="00BF75E3">
              <w:rPr>
                <w:b/>
                <w:sz w:val="28"/>
              </w:rPr>
              <w:t>-</w:t>
            </w:r>
            <w:r w:rsidRPr="00BF75E3">
              <w:rPr>
                <w:sz w:val="28"/>
              </w:rPr>
              <w:t xml:space="preserve"> Individuals definitions of health and care change over time in response to their health presentations (e.g. physical/cognitive abilities, diagnoses, responsive behaviours), values, preferences, social networks, identities and the social determinants of health.</w:t>
            </w:r>
          </w:p>
        </w:tc>
      </w:tr>
      <w:tr w:rsidR="00D2465E" w:rsidRPr="00E53452" w14:paraId="169EC020" w14:textId="77777777" w:rsidTr="00C14769">
        <w:trPr>
          <w:trHeight w:val="232"/>
          <w:jc w:val="center"/>
        </w:trPr>
        <w:tc>
          <w:tcPr>
            <w:tcW w:w="9204" w:type="dxa"/>
            <w:tcBorders>
              <w:top w:val="single" w:sz="4" w:space="0" w:color="auto"/>
              <w:left w:val="single" w:sz="4" w:space="0" w:color="auto"/>
              <w:bottom w:val="single" w:sz="4" w:space="0" w:color="auto"/>
              <w:right w:val="single" w:sz="4" w:space="0" w:color="auto"/>
            </w:tcBorders>
          </w:tcPr>
          <w:p w14:paraId="1DA679E3" w14:textId="77777777" w:rsidR="00D2465E" w:rsidRPr="00BF75E3" w:rsidRDefault="00D2465E" w:rsidP="00C14769">
            <w:pPr>
              <w:pStyle w:val="paragraph"/>
              <w:spacing w:before="0" w:beforeAutospacing="0" w:after="0" w:afterAutospacing="0"/>
              <w:textAlignment w:val="baseline"/>
              <w:rPr>
                <w:sz w:val="28"/>
              </w:rPr>
            </w:pPr>
            <w:r w:rsidRPr="00BF75E3">
              <w:rPr>
                <w:b/>
                <w:color w:val="171761" w:themeColor="text1" w:themeTint="E6"/>
                <w:sz w:val="28"/>
              </w:rPr>
              <w:t>Conflicted</w:t>
            </w:r>
            <w:r w:rsidRPr="00BF75E3">
              <w:rPr>
                <w:b/>
                <w:sz w:val="28"/>
              </w:rPr>
              <w:t xml:space="preserve">- </w:t>
            </w:r>
            <w:r w:rsidRPr="00BF75E3">
              <w:rPr>
                <w:sz w:val="28"/>
              </w:rPr>
              <w:t>Individuals may define their health one way, but their actions may reflect other priorities. These conflictions can result from individual autonomy to prioritize other aspects of life (e.g. older adults may identify that exercise is important to maintain ‘good health’, but choose not to) or from so</w:t>
            </w:r>
            <w:r w:rsidR="00BF008A">
              <w:rPr>
                <w:sz w:val="28"/>
              </w:rPr>
              <w:t xml:space="preserve">cietal inequities that act as </w:t>
            </w:r>
            <w:r w:rsidRPr="00BF75E3">
              <w:rPr>
                <w:sz w:val="28"/>
              </w:rPr>
              <w:t>barrier</w:t>
            </w:r>
            <w:r w:rsidR="00BF008A">
              <w:rPr>
                <w:sz w:val="28"/>
              </w:rPr>
              <w:t>s</w:t>
            </w:r>
            <w:r w:rsidRPr="00BF75E3">
              <w:rPr>
                <w:sz w:val="28"/>
              </w:rPr>
              <w:t xml:space="preserve"> to pursuing ‘good health’.</w:t>
            </w:r>
            <w:r w:rsidR="00D05983">
              <w:rPr>
                <w:b/>
                <w:noProof/>
              </w:rPr>
              <w:t xml:space="preserve"> </w:t>
            </w:r>
          </w:p>
        </w:tc>
      </w:tr>
      <w:tr w:rsidR="00D14311" w:rsidRPr="00E53452" w14:paraId="4151271B" w14:textId="77777777" w:rsidTr="00C14769">
        <w:trPr>
          <w:trHeight w:val="232"/>
          <w:jc w:val="center"/>
        </w:trPr>
        <w:tc>
          <w:tcPr>
            <w:tcW w:w="9204" w:type="dxa"/>
            <w:tcBorders>
              <w:top w:val="single" w:sz="4" w:space="0" w:color="auto"/>
              <w:left w:val="single" w:sz="4" w:space="0" w:color="auto"/>
              <w:bottom w:val="single" w:sz="4" w:space="0" w:color="auto"/>
              <w:right w:val="single" w:sz="4" w:space="0" w:color="auto"/>
            </w:tcBorders>
          </w:tcPr>
          <w:p w14:paraId="633D4A1D" w14:textId="77777777" w:rsidR="00D14311" w:rsidRDefault="000D5E12" w:rsidP="000D5E12">
            <w:pPr>
              <w:pStyle w:val="paragraph"/>
              <w:spacing w:before="0" w:beforeAutospacing="0" w:after="0" w:afterAutospacing="0"/>
              <w:textAlignment w:val="baseline"/>
            </w:pPr>
            <w:r w:rsidRPr="000D5E12">
              <w:rPr>
                <w:b/>
                <w:color w:val="171761" w:themeColor="text1" w:themeTint="E6"/>
                <w:sz w:val="28"/>
              </w:rPr>
              <w:lastRenderedPageBreak/>
              <w:t>Unpredictable</w:t>
            </w:r>
            <w:r w:rsidRPr="000D5E12">
              <w:rPr>
                <w:sz w:val="28"/>
              </w:rPr>
              <w:t xml:space="preserve">- Trajectories of health are not </w:t>
            </w:r>
            <w:r>
              <w:rPr>
                <w:sz w:val="28"/>
              </w:rPr>
              <w:t>always</w:t>
            </w:r>
            <w:r w:rsidRPr="000D5E12">
              <w:rPr>
                <w:sz w:val="28"/>
              </w:rPr>
              <w:t xml:space="preserve"> predictable. As such, identifying the type of care older adults will need in the future is also not predictable.</w:t>
            </w:r>
          </w:p>
        </w:tc>
      </w:tr>
      <w:tr w:rsidR="00D2465E" w:rsidRPr="00E53452" w14:paraId="3EEBD4EA" w14:textId="77777777" w:rsidTr="00C14769">
        <w:trPr>
          <w:trHeight w:val="232"/>
          <w:jc w:val="center"/>
        </w:trPr>
        <w:tc>
          <w:tcPr>
            <w:tcW w:w="9204" w:type="dxa"/>
            <w:tcBorders>
              <w:top w:val="single" w:sz="4" w:space="0" w:color="auto"/>
              <w:left w:val="single" w:sz="4" w:space="0" w:color="auto"/>
              <w:bottom w:val="single" w:sz="4" w:space="0" w:color="auto"/>
              <w:right w:val="single" w:sz="4" w:space="0" w:color="auto"/>
            </w:tcBorders>
          </w:tcPr>
          <w:p w14:paraId="61561837" w14:textId="77777777" w:rsidR="00D2465E" w:rsidRPr="00BF75E3" w:rsidRDefault="00D2465E" w:rsidP="00C14769">
            <w:pPr>
              <w:pStyle w:val="paragraph"/>
              <w:spacing w:before="0" w:beforeAutospacing="0" w:after="0" w:afterAutospacing="0"/>
              <w:textAlignment w:val="baseline"/>
              <w:rPr>
                <w:sz w:val="28"/>
              </w:rPr>
            </w:pPr>
            <w:r w:rsidRPr="00BF75E3">
              <w:rPr>
                <w:b/>
                <w:color w:val="171761" w:themeColor="text1" w:themeTint="E6"/>
                <w:sz w:val="28"/>
              </w:rPr>
              <w:t>Unique</w:t>
            </w:r>
            <w:r w:rsidRPr="00BF75E3">
              <w:rPr>
                <w:sz w:val="28"/>
              </w:rPr>
              <w:t xml:space="preserve">- Older adults do not prioritize their health and care needs in the same way. Similarly, trajectories of health and care are not experienced in the same way. </w:t>
            </w:r>
          </w:p>
        </w:tc>
      </w:tr>
    </w:tbl>
    <w:p w14:paraId="7853F42A" w14:textId="77777777" w:rsidR="00D2465E" w:rsidRPr="00BF75E3" w:rsidRDefault="00D14311" w:rsidP="00D2465E">
      <w:pPr>
        <w:pStyle w:val="paragraph"/>
        <w:spacing w:before="0" w:beforeAutospacing="0" w:after="0" w:afterAutospacing="0"/>
        <w:textAlignment w:val="baseline"/>
        <w:rPr>
          <w:sz w:val="28"/>
        </w:rPr>
      </w:pPr>
      <w:r w:rsidRPr="006F471B">
        <w:rPr>
          <w:b/>
          <w:noProof/>
        </w:rPr>
        <mc:AlternateContent>
          <mc:Choice Requires="wps">
            <w:drawing>
              <wp:anchor distT="0" distB="0" distL="114300" distR="114300" simplePos="0" relativeHeight="251944960" behindDoc="0" locked="0" layoutInCell="1" allowOverlap="1" wp14:anchorId="414F9CE6" wp14:editId="2642F381">
                <wp:simplePos x="0" y="0"/>
                <wp:positionH relativeFrom="column">
                  <wp:posOffset>-107142</wp:posOffset>
                </wp:positionH>
                <wp:positionV relativeFrom="page">
                  <wp:posOffset>793981</wp:posOffset>
                </wp:positionV>
                <wp:extent cx="1638300" cy="573405"/>
                <wp:effectExtent l="0" t="0" r="0" b="0"/>
                <wp:wrapNone/>
                <wp:docPr id="463" name="Text Box 463"/>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52AFBE" w14:textId="77777777" w:rsidR="00D14311" w:rsidRPr="0010043A" w:rsidRDefault="00D14311" w:rsidP="00D14311">
                            <w:pPr>
                              <w:pStyle w:val="Heading1"/>
                            </w:pPr>
                            <w:r>
                              <w:t>Findings</w:t>
                            </w:r>
                          </w:p>
                          <w:p w14:paraId="332CF29A" w14:textId="77777777" w:rsidR="00D14311" w:rsidRDefault="00D14311" w:rsidP="00D14311"/>
                          <w:p w14:paraId="5E63D66F" w14:textId="77777777" w:rsidR="00D14311" w:rsidRDefault="00D14311" w:rsidP="00D14311"/>
                          <w:p w14:paraId="37264E05" w14:textId="77777777" w:rsidR="00D14311" w:rsidRDefault="00D14311" w:rsidP="00D14311"/>
                          <w:p w14:paraId="538BECA8" w14:textId="77777777" w:rsidR="00D14311" w:rsidRDefault="00D14311" w:rsidP="00D14311"/>
                          <w:p w14:paraId="3A02D6E0" w14:textId="77777777" w:rsidR="00D14311" w:rsidRPr="0010043A" w:rsidRDefault="00D14311" w:rsidP="00D14311">
                            <w:pPr>
                              <w:pStyle w:val="Heading1"/>
                            </w:pPr>
                            <w:r>
                              <w:t>Findings</w:t>
                            </w:r>
                          </w:p>
                          <w:p w14:paraId="19FA3428" w14:textId="77777777" w:rsidR="00D14311" w:rsidRDefault="00D14311" w:rsidP="00D14311"/>
                          <w:p w14:paraId="2EAFA1C6" w14:textId="77777777" w:rsidR="00D14311" w:rsidRDefault="00D14311" w:rsidP="00D14311"/>
                          <w:p w14:paraId="22DDE819" w14:textId="77777777" w:rsidR="00D14311" w:rsidRDefault="00D14311" w:rsidP="00D14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F9CE6" id="Text Box 463" o:spid="_x0000_s1042" type="#_x0000_t202" style="position:absolute;margin-left:-8.45pt;margin-top:62.5pt;width:129pt;height:45.1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" filled="f" stroked="f">
                <v:textbox>
                  <w:txbxContent>
                    <w:p w14:paraId="4452AFBE" w14:textId="77777777" w:rsidR="00D14311" w:rsidRPr="0010043A" w:rsidRDefault="00D14311" w:rsidP="00D14311">
                      <w:pPr>
                        <w:pStyle w:val="Heading1"/>
                      </w:pPr>
                      <w:r>
                        <w:t>Findings</w:t>
                      </w:r>
                    </w:p>
                    <w:p w14:paraId="332CF29A" w14:textId="77777777" w:rsidR="00D14311" w:rsidRDefault="00D14311" w:rsidP="00D14311"/>
                    <w:p w14:paraId="5E63D66F" w14:textId="77777777" w:rsidR="00D14311" w:rsidRDefault="00D14311" w:rsidP="00D14311"/>
                    <w:p w14:paraId="37264E05" w14:textId="77777777" w:rsidR="00D14311" w:rsidRDefault="00D14311" w:rsidP="00D14311"/>
                    <w:p w14:paraId="538BECA8" w14:textId="77777777" w:rsidR="00D14311" w:rsidRDefault="00D14311" w:rsidP="00D14311"/>
                    <w:p w14:paraId="3A02D6E0" w14:textId="77777777" w:rsidR="00D14311" w:rsidRPr="0010043A" w:rsidRDefault="00D14311" w:rsidP="00D14311">
                      <w:pPr>
                        <w:pStyle w:val="Heading1"/>
                      </w:pPr>
                      <w:r>
                        <w:t>Findings</w:t>
                      </w:r>
                    </w:p>
                    <w:p w14:paraId="19FA3428" w14:textId="77777777" w:rsidR="00D14311" w:rsidRDefault="00D14311" w:rsidP="00D14311"/>
                    <w:p w14:paraId="2EAFA1C6" w14:textId="77777777" w:rsidR="00D14311" w:rsidRDefault="00D14311" w:rsidP="00D14311"/>
                    <w:p w14:paraId="22DDE819" w14:textId="77777777" w:rsidR="00D14311" w:rsidRDefault="00D14311" w:rsidP="00D14311"/>
                  </w:txbxContent>
                </v:textbox>
                <w10:wrap anchory="page"/>
              </v:shape>
            </w:pict>
          </mc:Fallback>
        </mc:AlternateContent>
      </w:r>
    </w:p>
    <w:p w14:paraId="47CAE352" w14:textId="77777777" w:rsidR="00F24430" w:rsidRDefault="006D4AB9" w:rsidP="00F24430">
      <w:pPr>
        <w:pStyle w:val="paragraph"/>
        <w:spacing w:before="0" w:beforeAutospacing="0" w:after="0" w:afterAutospacing="0"/>
        <w:textAlignment w:val="baseline"/>
      </w:pPr>
      <w:r>
        <w:rPr>
          <w:sz w:val="28"/>
        </w:rPr>
        <w:t>I</w:t>
      </w:r>
      <w:r w:rsidR="00C6540F">
        <w:rPr>
          <w:sz w:val="28"/>
        </w:rPr>
        <w:t xml:space="preserve">n rural </w:t>
      </w:r>
      <w:r>
        <w:rPr>
          <w:sz w:val="28"/>
        </w:rPr>
        <w:t>communities,</w:t>
      </w:r>
      <w:r w:rsidR="00C6540F">
        <w:rPr>
          <w:sz w:val="28"/>
        </w:rPr>
        <w:t xml:space="preserve"> this macro approach to care </w:t>
      </w:r>
      <w:r w:rsidR="00E359EA" w:rsidRPr="00BF75E3">
        <w:rPr>
          <w:sz w:val="28"/>
        </w:rPr>
        <w:t>counter</w:t>
      </w:r>
      <w:r w:rsidR="004346B0">
        <w:rPr>
          <w:sz w:val="28"/>
        </w:rPr>
        <w:t>s</w:t>
      </w:r>
      <w:r w:rsidR="00E359EA" w:rsidRPr="00BF75E3">
        <w:rPr>
          <w:sz w:val="28"/>
        </w:rPr>
        <w:t xml:space="preserve"> the strengths of rural care provision by reinforcing rather than attending to the barriers of providing care to</w:t>
      </w:r>
      <w:r w:rsidR="005C0CDB" w:rsidRPr="00BF75E3">
        <w:rPr>
          <w:sz w:val="28"/>
        </w:rPr>
        <w:t xml:space="preserve"> rural</w:t>
      </w:r>
      <w:r w:rsidR="00E359EA" w:rsidRPr="00BF75E3">
        <w:rPr>
          <w:sz w:val="28"/>
        </w:rPr>
        <w:t xml:space="preserve"> older populations. This </w:t>
      </w:r>
      <w:r w:rsidR="004B2A1A" w:rsidRPr="00BF75E3">
        <w:rPr>
          <w:sz w:val="28"/>
        </w:rPr>
        <w:t>section</w:t>
      </w:r>
      <w:r w:rsidR="00E359EA" w:rsidRPr="00BF75E3">
        <w:rPr>
          <w:sz w:val="28"/>
        </w:rPr>
        <w:t xml:space="preserve"> therefore </w:t>
      </w:r>
      <w:r w:rsidR="00F24430" w:rsidRPr="00BF75E3">
        <w:rPr>
          <w:sz w:val="28"/>
        </w:rPr>
        <w:t>presents the engraine</w:t>
      </w:r>
      <w:r w:rsidR="00A11BCA" w:rsidRPr="00BF75E3">
        <w:rPr>
          <w:sz w:val="28"/>
        </w:rPr>
        <w:t xml:space="preserve">d nature of </w:t>
      </w:r>
      <w:r w:rsidR="00BF008A" w:rsidRPr="00BF75E3">
        <w:rPr>
          <w:sz w:val="28"/>
        </w:rPr>
        <w:t>biomedicine</w:t>
      </w:r>
      <w:r w:rsidR="00BF008A">
        <w:rPr>
          <w:sz w:val="28"/>
        </w:rPr>
        <w:t>,</w:t>
      </w:r>
      <w:r w:rsidR="00BF008A" w:rsidRPr="00BF75E3">
        <w:rPr>
          <w:sz w:val="28"/>
        </w:rPr>
        <w:t xml:space="preserve"> </w:t>
      </w:r>
      <w:r w:rsidR="00BF008A">
        <w:rPr>
          <w:sz w:val="28"/>
        </w:rPr>
        <w:t>bed flow</w:t>
      </w:r>
      <w:r w:rsidR="00C6540F">
        <w:rPr>
          <w:sz w:val="28"/>
        </w:rPr>
        <w:t xml:space="preserve"> prioritization</w:t>
      </w:r>
      <w:r w:rsidR="00A11BCA" w:rsidRPr="00BF75E3">
        <w:rPr>
          <w:sz w:val="28"/>
        </w:rPr>
        <w:t xml:space="preserve">, </w:t>
      </w:r>
      <w:r w:rsidR="00BF008A">
        <w:rPr>
          <w:sz w:val="28"/>
        </w:rPr>
        <w:t xml:space="preserve">sectored divisions, urban centrism </w:t>
      </w:r>
      <w:r w:rsidR="00A9133F">
        <w:rPr>
          <w:sz w:val="28"/>
        </w:rPr>
        <w:t>and systemic inequities</w:t>
      </w:r>
      <w:r w:rsidR="00F24430" w:rsidRPr="00BF75E3">
        <w:rPr>
          <w:sz w:val="28"/>
        </w:rPr>
        <w:t xml:space="preserve"> </w:t>
      </w:r>
      <w:r w:rsidR="00C6540F">
        <w:rPr>
          <w:sz w:val="28"/>
        </w:rPr>
        <w:t xml:space="preserve">that overshadow the strengths of rural communities </w:t>
      </w:r>
      <w:r w:rsidR="001E03E9">
        <w:rPr>
          <w:sz w:val="28"/>
        </w:rPr>
        <w:t>to attend</w:t>
      </w:r>
      <w:r w:rsidR="00C6540F">
        <w:rPr>
          <w:sz w:val="28"/>
        </w:rPr>
        <w:t xml:space="preserve"> to the complexity of rural older adult health during </w:t>
      </w:r>
      <w:r w:rsidR="005C0CDB" w:rsidRPr="00BF75E3">
        <w:rPr>
          <w:sz w:val="28"/>
        </w:rPr>
        <w:t>transitions in care</w:t>
      </w:r>
      <w:r w:rsidR="00F24430" w:rsidRPr="00BF75E3">
        <w:rPr>
          <w:sz w:val="28"/>
        </w:rPr>
        <w:t>.</w:t>
      </w:r>
      <w:r w:rsidR="00C6540F">
        <w:rPr>
          <w:sz w:val="28"/>
        </w:rPr>
        <w:t xml:space="preserve"> </w:t>
      </w:r>
      <w:r w:rsidR="009C45E0">
        <w:rPr>
          <w:sz w:val="28"/>
        </w:rPr>
        <w:tab/>
      </w:r>
    </w:p>
    <w:p w14:paraId="4D7FA890" w14:textId="77777777" w:rsidR="009C45E0" w:rsidRPr="009C45E0" w:rsidRDefault="009C45E0" w:rsidP="00F24430">
      <w:pPr>
        <w:pStyle w:val="paragraph"/>
        <w:spacing w:before="0" w:beforeAutospacing="0" w:after="0" w:afterAutospacing="0"/>
        <w:textAlignment w:val="baseline"/>
      </w:pPr>
    </w:p>
    <w:p w14:paraId="35728C1B" w14:textId="77777777" w:rsidR="00BF75E3" w:rsidRDefault="00BF75E3" w:rsidP="005C0CDB">
      <w:pPr>
        <w:pStyle w:val="paragraph"/>
        <w:spacing w:before="0" w:beforeAutospacing="0" w:after="240" w:afterAutospacing="0"/>
        <w:textAlignment w:val="baseline"/>
        <w:rPr>
          <w:b/>
          <w:sz w:val="28"/>
        </w:rPr>
      </w:pPr>
    </w:p>
    <w:p w14:paraId="0675C1F3" w14:textId="77777777" w:rsidR="00BF75E3" w:rsidRDefault="00BF75E3" w:rsidP="005C0CDB">
      <w:pPr>
        <w:pStyle w:val="paragraph"/>
        <w:spacing w:before="0" w:beforeAutospacing="0" w:after="240" w:afterAutospacing="0"/>
        <w:textAlignment w:val="baseline"/>
        <w:rPr>
          <w:b/>
          <w:sz w:val="28"/>
        </w:rPr>
      </w:pPr>
    </w:p>
    <w:p w14:paraId="6E9E4E75" w14:textId="77777777" w:rsidR="00BF75E3" w:rsidRDefault="00BF75E3" w:rsidP="005C0CDB">
      <w:pPr>
        <w:pStyle w:val="paragraph"/>
        <w:spacing w:before="0" w:beforeAutospacing="0" w:after="240" w:afterAutospacing="0"/>
        <w:textAlignment w:val="baseline"/>
        <w:rPr>
          <w:b/>
          <w:sz w:val="28"/>
        </w:rPr>
      </w:pPr>
    </w:p>
    <w:p w14:paraId="4A34CDC6" w14:textId="77777777" w:rsidR="00BF75E3" w:rsidRDefault="00BF75E3" w:rsidP="005C0CDB">
      <w:pPr>
        <w:pStyle w:val="paragraph"/>
        <w:spacing w:before="0" w:beforeAutospacing="0" w:after="240" w:afterAutospacing="0"/>
        <w:textAlignment w:val="baseline"/>
        <w:rPr>
          <w:b/>
          <w:sz w:val="28"/>
        </w:rPr>
      </w:pPr>
    </w:p>
    <w:p w14:paraId="66C6F4BA" w14:textId="77777777" w:rsidR="00BF75E3" w:rsidRDefault="00BF75E3" w:rsidP="005C0CDB">
      <w:pPr>
        <w:pStyle w:val="paragraph"/>
        <w:spacing w:before="0" w:beforeAutospacing="0" w:after="240" w:afterAutospacing="0"/>
        <w:textAlignment w:val="baseline"/>
        <w:rPr>
          <w:b/>
          <w:sz w:val="28"/>
        </w:rPr>
      </w:pPr>
    </w:p>
    <w:p w14:paraId="79A76E91" w14:textId="77777777" w:rsidR="00BF75E3" w:rsidRDefault="00BF75E3" w:rsidP="005C0CDB">
      <w:pPr>
        <w:pStyle w:val="paragraph"/>
        <w:spacing w:before="0" w:beforeAutospacing="0" w:after="240" w:afterAutospacing="0"/>
        <w:textAlignment w:val="baseline"/>
        <w:rPr>
          <w:b/>
          <w:sz w:val="28"/>
        </w:rPr>
      </w:pPr>
    </w:p>
    <w:p w14:paraId="27499934" w14:textId="77777777" w:rsidR="00BF75E3" w:rsidRDefault="00BF75E3" w:rsidP="005C0CDB">
      <w:pPr>
        <w:pStyle w:val="paragraph"/>
        <w:spacing w:before="0" w:beforeAutospacing="0" w:after="240" w:afterAutospacing="0"/>
        <w:textAlignment w:val="baseline"/>
        <w:rPr>
          <w:b/>
          <w:sz w:val="28"/>
        </w:rPr>
      </w:pPr>
    </w:p>
    <w:p w14:paraId="4D87225A" w14:textId="77777777" w:rsidR="00BF75E3" w:rsidRDefault="00BF75E3" w:rsidP="005C0CDB">
      <w:pPr>
        <w:pStyle w:val="paragraph"/>
        <w:spacing w:before="0" w:beforeAutospacing="0" w:after="240" w:afterAutospacing="0"/>
        <w:textAlignment w:val="baseline"/>
        <w:rPr>
          <w:b/>
          <w:sz w:val="28"/>
        </w:rPr>
      </w:pPr>
    </w:p>
    <w:p w14:paraId="543DB4F4" w14:textId="77777777" w:rsidR="00BF75E3" w:rsidRDefault="00BF75E3" w:rsidP="005C0CDB">
      <w:pPr>
        <w:pStyle w:val="paragraph"/>
        <w:spacing w:before="0" w:beforeAutospacing="0" w:after="240" w:afterAutospacing="0"/>
        <w:textAlignment w:val="baseline"/>
        <w:rPr>
          <w:b/>
          <w:sz w:val="28"/>
        </w:rPr>
      </w:pPr>
    </w:p>
    <w:p w14:paraId="5E53E1CF" w14:textId="77777777" w:rsidR="00BF75E3" w:rsidRDefault="00BF75E3" w:rsidP="005C0CDB">
      <w:pPr>
        <w:pStyle w:val="paragraph"/>
        <w:spacing w:before="0" w:beforeAutospacing="0" w:after="240" w:afterAutospacing="0"/>
        <w:textAlignment w:val="baseline"/>
        <w:rPr>
          <w:b/>
          <w:sz w:val="28"/>
        </w:rPr>
      </w:pPr>
    </w:p>
    <w:p w14:paraId="530AB4FD" w14:textId="77777777" w:rsidR="00BF75E3" w:rsidRDefault="00BF75E3" w:rsidP="005C0CDB">
      <w:pPr>
        <w:pStyle w:val="paragraph"/>
        <w:spacing w:before="0" w:beforeAutospacing="0" w:after="240" w:afterAutospacing="0"/>
        <w:textAlignment w:val="baseline"/>
        <w:rPr>
          <w:b/>
          <w:sz w:val="28"/>
        </w:rPr>
      </w:pPr>
    </w:p>
    <w:p w14:paraId="5CCE323D" w14:textId="77777777" w:rsidR="00BF75E3" w:rsidRDefault="00BF75E3" w:rsidP="005C0CDB">
      <w:pPr>
        <w:pStyle w:val="paragraph"/>
        <w:spacing w:before="0" w:beforeAutospacing="0" w:after="240" w:afterAutospacing="0"/>
        <w:textAlignment w:val="baseline"/>
        <w:rPr>
          <w:b/>
          <w:sz w:val="28"/>
        </w:rPr>
      </w:pPr>
    </w:p>
    <w:p w14:paraId="6D6A3050" w14:textId="77777777" w:rsidR="00D14311" w:rsidRDefault="00D14311" w:rsidP="005C0CDB">
      <w:pPr>
        <w:pStyle w:val="paragraph"/>
        <w:spacing w:before="0" w:beforeAutospacing="0" w:after="240" w:afterAutospacing="0"/>
        <w:textAlignment w:val="baseline"/>
        <w:rPr>
          <w:b/>
          <w:sz w:val="28"/>
        </w:rPr>
      </w:pPr>
    </w:p>
    <w:p w14:paraId="1DCC6B52" w14:textId="77777777" w:rsidR="009B1001" w:rsidRDefault="00C6540F" w:rsidP="005C0CDB">
      <w:pPr>
        <w:pStyle w:val="paragraph"/>
        <w:spacing w:before="0" w:beforeAutospacing="0" w:after="240" w:afterAutospacing="0"/>
        <w:textAlignment w:val="baseline"/>
        <w:rPr>
          <w:b/>
          <w:sz w:val="28"/>
        </w:rPr>
      </w:pPr>
      <w:r w:rsidRPr="006F471B">
        <w:rPr>
          <w:b/>
          <w:noProof/>
        </w:rPr>
        <w:lastRenderedPageBreak/>
        <mc:AlternateContent>
          <mc:Choice Requires="wps">
            <w:drawing>
              <wp:anchor distT="0" distB="0" distL="114300" distR="114300" simplePos="0" relativeHeight="251827200" behindDoc="0" locked="0" layoutInCell="1" allowOverlap="1" wp14:anchorId="71846E6E" wp14:editId="008D789C">
                <wp:simplePos x="0" y="0"/>
                <wp:positionH relativeFrom="column">
                  <wp:posOffset>-228600</wp:posOffset>
                </wp:positionH>
                <wp:positionV relativeFrom="page">
                  <wp:posOffset>776605</wp:posOffset>
                </wp:positionV>
                <wp:extent cx="1638300" cy="573405"/>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3FE97A" w14:textId="77777777" w:rsidR="004D7E93" w:rsidRPr="0010043A" w:rsidRDefault="004D7E93" w:rsidP="00C6540F">
                            <w:pPr>
                              <w:pStyle w:val="Heading1"/>
                            </w:pPr>
                            <w:r>
                              <w:t>Findings</w:t>
                            </w:r>
                          </w:p>
                          <w:p w14:paraId="64ECA943" w14:textId="77777777" w:rsidR="004D7E93" w:rsidRDefault="004D7E93" w:rsidP="00C6540F"/>
                          <w:p w14:paraId="6626552A" w14:textId="77777777" w:rsidR="004D7E93" w:rsidRDefault="004D7E93" w:rsidP="00C6540F"/>
                          <w:p w14:paraId="679E26B0" w14:textId="77777777" w:rsidR="004D7E93" w:rsidRDefault="004D7E93" w:rsidP="00C6540F"/>
                          <w:p w14:paraId="393F267F" w14:textId="77777777" w:rsidR="004D7E93" w:rsidRDefault="004D7E93" w:rsidP="00C6540F"/>
                          <w:p w14:paraId="46B4B9F1" w14:textId="77777777" w:rsidR="004D7E93" w:rsidRPr="0010043A" w:rsidRDefault="004D7E93" w:rsidP="00C6540F">
                            <w:pPr>
                              <w:pStyle w:val="Heading1"/>
                            </w:pPr>
                            <w:r>
                              <w:t>Findings</w:t>
                            </w:r>
                          </w:p>
                          <w:p w14:paraId="1E4E2A4B" w14:textId="77777777" w:rsidR="004D7E93" w:rsidRDefault="004D7E93" w:rsidP="00C6540F"/>
                          <w:p w14:paraId="37B94D9F" w14:textId="77777777" w:rsidR="004D7E93" w:rsidRDefault="004D7E93" w:rsidP="00C6540F"/>
                          <w:p w14:paraId="5AE3A673" w14:textId="77777777" w:rsidR="004D7E93" w:rsidRDefault="004D7E93" w:rsidP="00C65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6E6E" id="Text Box 207" o:spid="_x0000_s1043" type="#_x0000_t202" style="position:absolute;margin-left:-18pt;margin-top:61.15pt;width:129pt;height:45.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" filled="f" stroked="f">
                <v:textbox>
                  <w:txbxContent>
                    <w:p w14:paraId="2E3FE97A" w14:textId="77777777" w:rsidR="004D7E93" w:rsidRPr="0010043A" w:rsidRDefault="004D7E93" w:rsidP="00C6540F">
                      <w:pPr>
                        <w:pStyle w:val="Heading1"/>
                      </w:pPr>
                      <w:r>
                        <w:t>Findings</w:t>
                      </w:r>
                    </w:p>
                    <w:p w14:paraId="64ECA943" w14:textId="77777777" w:rsidR="004D7E93" w:rsidRDefault="004D7E93" w:rsidP="00C6540F"/>
                    <w:p w14:paraId="6626552A" w14:textId="77777777" w:rsidR="004D7E93" w:rsidRDefault="004D7E93" w:rsidP="00C6540F"/>
                    <w:p w14:paraId="679E26B0" w14:textId="77777777" w:rsidR="004D7E93" w:rsidRDefault="004D7E93" w:rsidP="00C6540F"/>
                    <w:p w14:paraId="393F267F" w14:textId="77777777" w:rsidR="004D7E93" w:rsidRDefault="004D7E93" w:rsidP="00C6540F"/>
                    <w:p w14:paraId="46B4B9F1" w14:textId="77777777" w:rsidR="004D7E93" w:rsidRPr="0010043A" w:rsidRDefault="004D7E93" w:rsidP="00C6540F">
                      <w:pPr>
                        <w:pStyle w:val="Heading1"/>
                      </w:pPr>
                      <w:r>
                        <w:t>Findings</w:t>
                      </w:r>
                    </w:p>
                    <w:p w14:paraId="1E4E2A4B" w14:textId="77777777" w:rsidR="004D7E93" w:rsidRDefault="004D7E93" w:rsidP="00C6540F"/>
                    <w:p w14:paraId="37B94D9F" w14:textId="77777777" w:rsidR="004D7E93" w:rsidRDefault="004D7E93" w:rsidP="00C6540F"/>
                    <w:p w14:paraId="5AE3A673" w14:textId="77777777" w:rsidR="004D7E93" w:rsidRDefault="004D7E93" w:rsidP="00C6540F"/>
                  </w:txbxContent>
                </v:textbox>
                <w10:wrap anchory="page"/>
              </v:shape>
            </w:pict>
          </mc:Fallback>
        </mc:AlternateContent>
      </w:r>
      <w:r w:rsidR="009B1001">
        <w:rPr>
          <w:b/>
          <w:sz w:val="28"/>
        </w:rPr>
        <w:t xml:space="preserve">Biomedicine </w:t>
      </w:r>
    </w:p>
    <w:p w14:paraId="463DDED0" w14:textId="77777777" w:rsidR="009F0BF7" w:rsidRPr="00BF75E3" w:rsidRDefault="005836AF" w:rsidP="002D28AB">
      <w:pPr>
        <w:pStyle w:val="paragraph"/>
        <w:spacing w:before="0" w:beforeAutospacing="0" w:after="0" w:afterAutospacing="0"/>
        <w:textAlignment w:val="baseline"/>
        <w:rPr>
          <w:sz w:val="28"/>
        </w:rPr>
      </w:pPr>
      <w:r>
        <w:rPr>
          <w:sz w:val="28"/>
        </w:rPr>
        <w:t>S</w:t>
      </w:r>
      <w:r w:rsidR="002D28AB" w:rsidRPr="00BF75E3">
        <w:rPr>
          <w:sz w:val="28"/>
        </w:rPr>
        <w:t xml:space="preserve">upport for the social determinants of health </w:t>
      </w:r>
      <w:r>
        <w:rPr>
          <w:sz w:val="28"/>
        </w:rPr>
        <w:t>is</w:t>
      </w:r>
      <w:r w:rsidR="002D28AB" w:rsidRPr="00BF75E3">
        <w:rPr>
          <w:sz w:val="28"/>
        </w:rPr>
        <w:t xml:space="preserve"> requ</w:t>
      </w:r>
      <w:r w:rsidR="004346B0">
        <w:rPr>
          <w:sz w:val="28"/>
        </w:rPr>
        <w:t>ired to provide quality care to</w:t>
      </w:r>
      <w:r w:rsidR="002D28AB" w:rsidRPr="00BF75E3">
        <w:rPr>
          <w:sz w:val="28"/>
        </w:rPr>
        <w:t xml:space="preserve"> geriatric populations</w:t>
      </w:r>
      <w:r w:rsidR="00E25562">
        <w:rPr>
          <w:sz w:val="28"/>
        </w:rPr>
        <w:t xml:space="preserve"> across the care continuum</w:t>
      </w:r>
      <w:r w:rsidR="002D28AB" w:rsidRPr="00BF75E3">
        <w:rPr>
          <w:sz w:val="28"/>
        </w:rPr>
        <w:t xml:space="preserve">. </w:t>
      </w:r>
      <w:r w:rsidR="00E25562">
        <w:rPr>
          <w:sz w:val="28"/>
        </w:rPr>
        <w:t>M</w:t>
      </w:r>
      <w:r w:rsidR="0036253E" w:rsidRPr="00BF75E3">
        <w:rPr>
          <w:sz w:val="28"/>
        </w:rPr>
        <w:t xml:space="preserve">any </w:t>
      </w:r>
      <w:r w:rsidR="004346B0">
        <w:rPr>
          <w:sz w:val="28"/>
        </w:rPr>
        <w:t>older adults indicate</w:t>
      </w:r>
      <w:r w:rsidR="0081221E">
        <w:rPr>
          <w:sz w:val="28"/>
        </w:rPr>
        <w:t xml:space="preserve"> how the smaller, </w:t>
      </w:r>
      <w:r w:rsidR="0036253E" w:rsidRPr="00BF75E3">
        <w:rPr>
          <w:sz w:val="28"/>
        </w:rPr>
        <w:t>intimate feel of their rural communi</w:t>
      </w:r>
      <w:r w:rsidR="004346B0">
        <w:rPr>
          <w:sz w:val="28"/>
        </w:rPr>
        <w:t>ty helps</w:t>
      </w:r>
      <w:r w:rsidR="0036253E" w:rsidRPr="00BF75E3">
        <w:rPr>
          <w:sz w:val="28"/>
        </w:rPr>
        <w:t xml:space="preserve"> to </w:t>
      </w:r>
      <w:r w:rsidR="00EA6F09">
        <w:rPr>
          <w:sz w:val="28"/>
        </w:rPr>
        <w:t>provide holistic</w:t>
      </w:r>
      <w:r w:rsidR="00E25562">
        <w:rPr>
          <w:sz w:val="28"/>
        </w:rPr>
        <w:t xml:space="preserve"> </w:t>
      </w:r>
      <w:r w:rsidR="00821B1B">
        <w:rPr>
          <w:sz w:val="28"/>
        </w:rPr>
        <w:t>care as they transition</w:t>
      </w:r>
      <w:r w:rsidR="0036253E" w:rsidRPr="00BF75E3">
        <w:rPr>
          <w:sz w:val="28"/>
        </w:rPr>
        <w:t xml:space="preserve"> </w:t>
      </w:r>
      <w:r>
        <w:rPr>
          <w:sz w:val="28"/>
        </w:rPr>
        <w:t>between care settings</w:t>
      </w:r>
      <w:r w:rsidR="0036253E" w:rsidRPr="00BF75E3">
        <w:rPr>
          <w:sz w:val="28"/>
        </w:rPr>
        <w:t xml:space="preserve">. </w:t>
      </w:r>
      <w:r>
        <w:rPr>
          <w:sz w:val="28"/>
        </w:rPr>
        <w:t>On the other hand, t</w:t>
      </w:r>
      <w:r w:rsidR="0036253E" w:rsidRPr="00BF75E3">
        <w:rPr>
          <w:sz w:val="28"/>
        </w:rPr>
        <w:t>he biomedical model that is en</w:t>
      </w:r>
      <w:r w:rsidR="00950904" w:rsidRPr="00BF75E3">
        <w:rPr>
          <w:sz w:val="28"/>
        </w:rPr>
        <w:t xml:space="preserve">grained in </w:t>
      </w:r>
      <w:r w:rsidR="0070000A" w:rsidRPr="00BF75E3">
        <w:rPr>
          <w:sz w:val="28"/>
        </w:rPr>
        <w:t xml:space="preserve">provincial </w:t>
      </w:r>
      <w:r>
        <w:rPr>
          <w:sz w:val="28"/>
        </w:rPr>
        <w:t xml:space="preserve">health care practice </w:t>
      </w:r>
      <w:r w:rsidR="00950904" w:rsidRPr="00BF75E3">
        <w:rPr>
          <w:sz w:val="28"/>
        </w:rPr>
        <w:t xml:space="preserve">impedes rural health care providers to leverage the strengths of their communities </w:t>
      </w:r>
      <w:r w:rsidR="00D014A7" w:rsidRPr="00BF75E3">
        <w:rPr>
          <w:sz w:val="28"/>
        </w:rPr>
        <w:t xml:space="preserve">and </w:t>
      </w:r>
      <w:r>
        <w:rPr>
          <w:sz w:val="28"/>
        </w:rPr>
        <w:t>attend to older adult health beyond biomedical care</w:t>
      </w:r>
      <w:r w:rsidR="00950904" w:rsidRPr="00BF75E3">
        <w:rPr>
          <w:sz w:val="28"/>
        </w:rPr>
        <w:t xml:space="preserve">. </w:t>
      </w:r>
      <w:r w:rsidR="00D014A7" w:rsidRPr="00BF75E3">
        <w:rPr>
          <w:sz w:val="28"/>
        </w:rPr>
        <w:t xml:space="preserve">While attention to physical and psychological health is important to rural older populations, these aspects of health </w:t>
      </w:r>
      <w:r w:rsidR="00821B1B">
        <w:rPr>
          <w:sz w:val="28"/>
        </w:rPr>
        <w:t xml:space="preserve">are only </w:t>
      </w:r>
      <w:r w:rsidR="00D014A7" w:rsidRPr="00BF75E3">
        <w:rPr>
          <w:sz w:val="28"/>
        </w:rPr>
        <w:t xml:space="preserve">essential to them to maintain their </w:t>
      </w:r>
      <w:r w:rsidR="009F0BF7" w:rsidRPr="00BF75E3">
        <w:rPr>
          <w:sz w:val="28"/>
        </w:rPr>
        <w:t xml:space="preserve">current </w:t>
      </w:r>
      <w:r w:rsidR="00D014A7" w:rsidRPr="00BF75E3">
        <w:rPr>
          <w:sz w:val="28"/>
        </w:rPr>
        <w:t>lifestyles and</w:t>
      </w:r>
      <w:r w:rsidR="009F0BF7" w:rsidRPr="00BF75E3">
        <w:rPr>
          <w:sz w:val="28"/>
        </w:rPr>
        <w:t>/or</w:t>
      </w:r>
      <w:r w:rsidR="00D014A7" w:rsidRPr="00BF75E3">
        <w:rPr>
          <w:sz w:val="28"/>
        </w:rPr>
        <w:t xml:space="preserve"> pursue quality of life. </w:t>
      </w:r>
      <w:r w:rsidR="00BB4268">
        <w:rPr>
          <w:sz w:val="28"/>
        </w:rPr>
        <w:t>Biomedical prioritization within health care</w:t>
      </w:r>
      <w:r w:rsidR="00E25562">
        <w:rPr>
          <w:sz w:val="28"/>
        </w:rPr>
        <w:t xml:space="preserve"> then </w:t>
      </w:r>
      <w:r w:rsidR="0081221E">
        <w:rPr>
          <w:sz w:val="28"/>
        </w:rPr>
        <w:t xml:space="preserve">overshadows the strengths of rural communities and undermines </w:t>
      </w:r>
      <w:r w:rsidR="001E03E9">
        <w:rPr>
          <w:sz w:val="28"/>
        </w:rPr>
        <w:t xml:space="preserve">the </w:t>
      </w:r>
      <w:r w:rsidR="00BB4268">
        <w:rPr>
          <w:sz w:val="28"/>
        </w:rPr>
        <w:t>support</w:t>
      </w:r>
      <w:r w:rsidR="0081221E">
        <w:rPr>
          <w:sz w:val="28"/>
        </w:rPr>
        <w:t xml:space="preserve"> required by rural older adults to maintain holistic aspects </w:t>
      </w:r>
      <w:r w:rsidR="00302014">
        <w:rPr>
          <w:sz w:val="28"/>
        </w:rPr>
        <w:t xml:space="preserve">of their </w:t>
      </w:r>
      <w:r w:rsidR="00E25562">
        <w:rPr>
          <w:sz w:val="28"/>
        </w:rPr>
        <w:t>health</w:t>
      </w:r>
      <w:r w:rsidR="00BB4268">
        <w:rPr>
          <w:sz w:val="28"/>
        </w:rPr>
        <w:t xml:space="preserve"> during transitions in care</w:t>
      </w:r>
      <w:r w:rsidR="00E25562">
        <w:rPr>
          <w:sz w:val="28"/>
        </w:rPr>
        <w:t xml:space="preserve">. </w:t>
      </w:r>
    </w:p>
    <w:p w14:paraId="4E99A9FA" w14:textId="77777777" w:rsidR="00C13EDF" w:rsidRPr="00BF75E3" w:rsidRDefault="00C13EDF" w:rsidP="002D28AB">
      <w:pPr>
        <w:pStyle w:val="paragraph"/>
        <w:spacing w:before="0" w:beforeAutospacing="0" w:after="0" w:afterAutospacing="0"/>
        <w:textAlignment w:val="baseline"/>
        <w:rPr>
          <w:sz w:val="28"/>
        </w:rPr>
      </w:pPr>
    </w:p>
    <w:p w14:paraId="781AC28B" w14:textId="77777777" w:rsidR="00C13EDF" w:rsidRPr="00BF75E3" w:rsidRDefault="00C13EDF" w:rsidP="002D28AB">
      <w:pPr>
        <w:pStyle w:val="paragraph"/>
        <w:spacing w:before="0" w:beforeAutospacing="0" w:after="0" w:afterAutospacing="0"/>
        <w:textAlignment w:val="baseline"/>
        <w:rPr>
          <w:sz w:val="28"/>
        </w:rPr>
      </w:pPr>
      <w:r w:rsidRPr="00BF75E3">
        <w:rPr>
          <w:sz w:val="28"/>
        </w:rPr>
        <w:t xml:space="preserve">Consider </w:t>
      </w:r>
      <w:r w:rsidR="00E25562">
        <w:rPr>
          <w:sz w:val="28"/>
        </w:rPr>
        <w:t>these</w:t>
      </w:r>
      <w:r w:rsidR="00F70BF0" w:rsidRPr="00BF75E3">
        <w:rPr>
          <w:sz w:val="28"/>
        </w:rPr>
        <w:t xml:space="preserve"> examples of </w:t>
      </w:r>
      <w:r w:rsidRPr="00BF75E3">
        <w:rPr>
          <w:sz w:val="28"/>
        </w:rPr>
        <w:t>how biomedicine is engrained in</w:t>
      </w:r>
      <w:r w:rsidR="00E25562">
        <w:rPr>
          <w:sz w:val="28"/>
        </w:rPr>
        <w:t>to</w:t>
      </w:r>
      <w:r w:rsidRPr="00BF75E3">
        <w:rPr>
          <w:sz w:val="28"/>
        </w:rPr>
        <w:t xml:space="preserve"> </w:t>
      </w:r>
      <w:r w:rsidR="00EA6F09">
        <w:rPr>
          <w:sz w:val="28"/>
        </w:rPr>
        <w:t>transitions in care</w:t>
      </w:r>
      <w:r w:rsidRPr="00BF75E3">
        <w:rPr>
          <w:sz w:val="28"/>
        </w:rPr>
        <w:t>:</w:t>
      </w:r>
    </w:p>
    <w:p w14:paraId="35A64FD3" w14:textId="77777777" w:rsidR="00C13EDF" w:rsidRPr="00BF75E3" w:rsidRDefault="00C13EDF" w:rsidP="00C13EDF">
      <w:pPr>
        <w:pStyle w:val="paragraph"/>
        <w:numPr>
          <w:ilvl w:val="0"/>
          <w:numId w:val="38"/>
        </w:numPr>
        <w:spacing w:before="0" w:beforeAutospacing="0" w:after="0" w:afterAutospacing="0"/>
        <w:textAlignment w:val="baseline"/>
        <w:rPr>
          <w:sz w:val="28"/>
        </w:rPr>
      </w:pPr>
      <w:r w:rsidRPr="00BF75E3">
        <w:rPr>
          <w:i/>
          <w:sz w:val="28"/>
        </w:rPr>
        <w:t xml:space="preserve">Required </w:t>
      </w:r>
      <w:r w:rsidR="003B0C2B" w:rsidRPr="00BF75E3">
        <w:rPr>
          <w:i/>
          <w:sz w:val="28"/>
        </w:rPr>
        <w:t>Reporting/D</w:t>
      </w:r>
      <w:r w:rsidRPr="00BF75E3">
        <w:rPr>
          <w:i/>
          <w:sz w:val="28"/>
        </w:rPr>
        <w:t>ocumentation:</w:t>
      </w:r>
      <w:r w:rsidRPr="00BF75E3">
        <w:rPr>
          <w:sz w:val="28"/>
        </w:rPr>
        <w:t xml:space="preserve"> </w:t>
      </w:r>
      <w:r w:rsidR="00BB4268">
        <w:rPr>
          <w:sz w:val="28"/>
        </w:rPr>
        <w:t>Health care d</w:t>
      </w:r>
      <w:r w:rsidR="00584970">
        <w:rPr>
          <w:sz w:val="28"/>
        </w:rPr>
        <w:t xml:space="preserve">ocumentation </w:t>
      </w:r>
      <w:r w:rsidR="00BB4268">
        <w:rPr>
          <w:sz w:val="28"/>
        </w:rPr>
        <w:t xml:space="preserve">typically only records the </w:t>
      </w:r>
      <w:r w:rsidRPr="00BF75E3">
        <w:rPr>
          <w:sz w:val="28"/>
        </w:rPr>
        <w:t>biomedi</w:t>
      </w:r>
      <w:r w:rsidR="001E03E9">
        <w:rPr>
          <w:sz w:val="28"/>
        </w:rPr>
        <w:t>cal aspects</w:t>
      </w:r>
      <w:r w:rsidR="00BB4268">
        <w:rPr>
          <w:sz w:val="28"/>
        </w:rPr>
        <w:t xml:space="preserve"> of a patient’s health and care. In contrast,</w:t>
      </w:r>
      <w:r w:rsidRPr="00BF75E3">
        <w:rPr>
          <w:sz w:val="28"/>
        </w:rPr>
        <w:t xml:space="preserve"> psychosocial </w:t>
      </w:r>
      <w:r w:rsidR="00BB4268">
        <w:rPr>
          <w:sz w:val="28"/>
        </w:rPr>
        <w:t xml:space="preserve">patient </w:t>
      </w:r>
      <w:r w:rsidRPr="00BF75E3">
        <w:rPr>
          <w:sz w:val="28"/>
        </w:rPr>
        <w:t xml:space="preserve">information </w:t>
      </w:r>
      <w:r w:rsidR="00821B1B">
        <w:rPr>
          <w:sz w:val="28"/>
        </w:rPr>
        <w:t>is</w:t>
      </w:r>
      <w:r w:rsidRPr="00BF75E3">
        <w:rPr>
          <w:sz w:val="28"/>
        </w:rPr>
        <w:t xml:space="preserve"> </w:t>
      </w:r>
      <w:r w:rsidR="00BB4268">
        <w:rPr>
          <w:sz w:val="28"/>
        </w:rPr>
        <w:t>often</w:t>
      </w:r>
      <w:r w:rsidRPr="00BF75E3">
        <w:rPr>
          <w:sz w:val="28"/>
        </w:rPr>
        <w:t xml:space="preserve"> coll</w:t>
      </w:r>
      <w:r w:rsidR="001E03E9">
        <w:rPr>
          <w:sz w:val="28"/>
        </w:rPr>
        <w:t>ected inconsistently and is rarely</w:t>
      </w:r>
      <w:r w:rsidR="00821B1B">
        <w:rPr>
          <w:sz w:val="28"/>
        </w:rPr>
        <w:t xml:space="preserve"> </w:t>
      </w:r>
      <w:r w:rsidRPr="00BF75E3">
        <w:rPr>
          <w:sz w:val="28"/>
        </w:rPr>
        <w:t xml:space="preserve">passed on to other internal </w:t>
      </w:r>
      <w:r w:rsidR="00BB4268">
        <w:rPr>
          <w:sz w:val="28"/>
        </w:rPr>
        <w:t>or sector staff</w:t>
      </w:r>
      <w:r w:rsidR="004B769E">
        <w:rPr>
          <w:sz w:val="28"/>
        </w:rPr>
        <w:t>.</w:t>
      </w:r>
    </w:p>
    <w:p w14:paraId="485118E9" w14:textId="77777777" w:rsidR="00C13EDF" w:rsidRPr="00BF75E3" w:rsidRDefault="00C13EDF" w:rsidP="00C13EDF">
      <w:pPr>
        <w:pStyle w:val="paragraph"/>
        <w:numPr>
          <w:ilvl w:val="0"/>
          <w:numId w:val="38"/>
        </w:numPr>
        <w:spacing w:before="0" w:beforeAutospacing="0" w:after="0" w:afterAutospacing="0"/>
        <w:textAlignment w:val="baseline"/>
        <w:rPr>
          <w:sz w:val="28"/>
          <w:szCs w:val="28"/>
        </w:rPr>
      </w:pPr>
      <w:r w:rsidRPr="00BF75E3">
        <w:rPr>
          <w:i/>
          <w:sz w:val="28"/>
          <w:szCs w:val="28"/>
        </w:rPr>
        <w:t xml:space="preserve">Staffing </w:t>
      </w:r>
      <w:r w:rsidR="00200E79" w:rsidRPr="00BF75E3">
        <w:rPr>
          <w:i/>
          <w:sz w:val="28"/>
          <w:szCs w:val="28"/>
        </w:rPr>
        <w:t>Considerations</w:t>
      </w:r>
      <w:r w:rsidRPr="00BF75E3">
        <w:rPr>
          <w:sz w:val="28"/>
          <w:szCs w:val="28"/>
        </w:rPr>
        <w:t xml:space="preserve">: </w:t>
      </w:r>
      <w:r w:rsidR="00200E79" w:rsidRPr="00BF75E3">
        <w:rPr>
          <w:sz w:val="28"/>
          <w:szCs w:val="28"/>
        </w:rPr>
        <w:t xml:space="preserve">Staffing models and base education of health professionals is rooted in biomedicine. </w:t>
      </w:r>
      <w:r w:rsidRPr="00BF75E3">
        <w:rPr>
          <w:sz w:val="28"/>
          <w:szCs w:val="28"/>
        </w:rPr>
        <w:t xml:space="preserve">While attempts have been made to </w:t>
      </w:r>
      <w:r w:rsidR="003B0C2B" w:rsidRPr="00BF75E3">
        <w:rPr>
          <w:sz w:val="28"/>
          <w:szCs w:val="28"/>
        </w:rPr>
        <w:t>leverage other types of professional</w:t>
      </w:r>
      <w:r w:rsidRPr="00BF75E3">
        <w:rPr>
          <w:sz w:val="28"/>
          <w:szCs w:val="28"/>
        </w:rPr>
        <w:t xml:space="preserve"> </w:t>
      </w:r>
      <w:r w:rsidR="003B0C2B" w:rsidRPr="00BF75E3">
        <w:rPr>
          <w:sz w:val="28"/>
          <w:szCs w:val="28"/>
        </w:rPr>
        <w:t xml:space="preserve">staff and </w:t>
      </w:r>
      <w:r w:rsidRPr="00BF75E3">
        <w:rPr>
          <w:sz w:val="28"/>
          <w:szCs w:val="28"/>
        </w:rPr>
        <w:t xml:space="preserve">training opportunities, many </w:t>
      </w:r>
      <w:r w:rsidR="003B0C2B" w:rsidRPr="00BF75E3">
        <w:rPr>
          <w:sz w:val="28"/>
          <w:szCs w:val="28"/>
        </w:rPr>
        <w:t xml:space="preserve">front-line </w:t>
      </w:r>
      <w:r w:rsidRPr="00BF75E3">
        <w:rPr>
          <w:sz w:val="28"/>
          <w:szCs w:val="28"/>
        </w:rPr>
        <w:t xml:space="preserve">staff still indicate that they do not feel comfortable talking about or providing interventions </w:t>
      </w:r>
      <w:r w:rsidR="003B0C2B" w:rsidRPr="00BF75E3">
        <w:rPr>
          <w:sz w:val="28"/>
          <w:szCs w:val="28"/>
        </w:rPr>
        <w:t>for</w:t>
      </w:r>
      <w:r w:rsidRPr="00BF75E3">
        <w:rPr>
          <w:sz w:val="28"/>
          <w:szCs w:val="28"/>
        </w:rPr>
        <w:t xml:space="preserve"> psyc</w:t>
      </w:r>
      <w:r w:rsidR="00BB4268">
        <w:rPr>
          <w:sz w:val="28"/>
          <w:szCs w:val="28"/>
        </w:rPr>
        <w:t>ho</w:t>
      </w:r>
      <w:r w:rsidR="003B0C2B" w:rsidRPr="00BF75E3">
        <w:rPr>
          <w:sz w:val="28"/>
          <w:szCs w:val="28"/>
        </w:rPr>
        <w:t>social aspects of health</w:t>
      </w:r>
      <w:r w:rsidR="004B769E">
        <w:rPr>
          <w:sz w:val="28"/>
          <w:szCs w:val="28"/>
        </w:rPr>
        <w:t xml:space="preserve"> during transitions in care</w:t>
      </w:r>
      <w:r w:rsidR="003B0C2B" w:rsidRPr="00BF75E3">
        <w:rPr>
          <w:sz w:val="28"/>
          <w:szCs w:val="28"/>
        </w:rPr>
        <w:t xml:space="preserve">. </w:t>
      </w:r>
    </w:p>
    <w:p w14:paraId="6A357284" w14:textId="77777777" w:rsidR="00C13EDF" w:rsidRPr="00BF75E3" w:rsidRDefault="00C13EDF" w:rsidP="00C13EDF">
      <w:pPr>
        <w:pStyle w:val="paragraph"/>
        <w:numPr>
          <w:ilvl w:val="0"/>
          <w:numId w:val="38"/>
        </w:numPr>
        <w:spacing w:before="0" w:beforeAutospacing="0" w:after="0" w:afterAutospacing="0"/>
        <w:textAlignment w:val="baseline"/>
        <w:rPr>
          <w:sz w:val="28"/>
          <w:szCs w:val="28"/>
        </w:rPr>
      </w:pPr>
      <w:r w:rsidRPr="00BF75E3">
        <w:rPr>
          <w:i/>
          <w:sz w:val="28"/>
          <w:szCs w:val="28"/>
        </w:rPr>
        <w:t>Quality Management</w:t>
      </w:r>
      <w:r w:rsidR="00CC3F4E" w:rsidRPr="00BF75E3">
        <w:rPr>
          <w:sz w:val="28"/>
          <w:szCs w:val="28"/>
        </w:rPr>
        <w:t>:</w:t>
      </w:r>
      <w:r w:rsidR="00821B1B">
        <w:rPr>
          <w:sz w:val="28"/>
          <w:szCs w:val="28"/>
        </w:rPr>
        <w:t xml:space="preserve"> The</w:t>
      </w:r>
      <w:r w:rsidR="00CC3F4E" w:rsidRPr="00BF75E3">
        <w:rPr>
          <w:sz w:val="28"/>
          <w:szCs w:val="28"/>
        </w:rPr>
        <w:t xml:space="preserve"> patient data tracked by the LHIN </w:t>
      </w:r>
      <w:r w:rsidR="00302014">
        <w:rPr>
          <w:sz w:val="28"/>
          <w:szCs w:val="28"/>
        </w:rPr>
        <w:t xml:space="preserve">to support quality management </w:t>
      </w:r>
      <w:r w:rsidR="00CC3F4E" w:rsidRPr="00BF75E3">
        <w:rPr>
          <w:sz w:val="28"/>
          <w:szCs w:val="28"/>
        </w:rPr>
        <w:t>focuses predominan</w:t>
      </w:r>
      <w:r w:rsidR="00302014">
        <w:rPr>
          <w:sz w:val="28"/>
          <w:szCs w:val="28"/>
        </w:rPr>
        <w:t xml:space="preserve">tly on biomedical diagnoses. For example, </w:t>
      </w:r>
      <w:r w:rsidR="00CC3F4E" w:rsidRPr="00BF75E3">
        <w:rPr>
          <w:sz w:val="28"/>
          <w:szCs w:val="28"/>
        </w:rPr>
        <w:t xml:space="preserve">readmission data </w:t>
      </w:r>
      <w:proofErr w:type="gramStart"/>
      <w:r w:rsidR="00CC3F4E" w:rsidRPr="00BF75E3">
        <w:rPr>
          <w:sz w:val="28"/>
          <w:szCs w:val="28"/>
        </w:rPr>
        <w:t xml:space="preserve">is </w:t>
      </w:r>
      <w:r w:rsidR="00F07788" w:rsidRPr="00BF75E3">
        <w:rPr>
          <w:sz w:val="28"/>
          <w:szCs w:val="28"/>
        </w:rPr>
        <w:t>collected</w:t>
      </w:r>
      <w:proofErr w:type="gramEnd"/>
      <w:r w:rsidR="00F07788" w:rsidRPr="00BF75E3">
        <w:rPr>
          <w:sz w:val="28"/>
          <w:szCs w:val="28"/>
        </w:rPr>
        <w:t xml:space="preserve"> </w:t>
      </w:r>
      <w:r w:rsidR="00302014">
        <w:rPr>
          <w:sz w:val="28"/>
          <w:szCs w:val="28"/>
        </w:rPr>
        <w:t>only for certain</w:t>
      </w:r>
      <w:r w:rsidR="00CC3F4E" w:rsidRPr="00BF75E3">
        <w:rPr>
          <w:sz w:val="28"/>
          <w:szCs w:val="28"/>
        </w:rPr>
        <w:t xml:space="preserve"> </w:t>
      </w:r>
      <w:r w:rsidR="002C69C0">
        <w:rPr>
          <w:sz w:val="28"/>
          <w:szCs w:val="28"/>
        </w:rPr>
        <w:t xml:space="preserve">types of </w:t>
      </w:r>
      <w:r w:rsidR="00302014">
        <w:rPr>
          <w:sz w:val="28"/>
          <w:szCs w:val="28"/>
        </w:rPr>
        <w:t>medical diagnoses</w:t>
      </w:r>
      <w:r w:rsidR="00CC3F4E" w:rsidRPr="00BF75E3">
        <w:rPr>
          <w:sz w:val="28"/>
          <w:szCs w:val="28"/>
        </w:rPr>
        <w:t xml:space="preserve"> rather than recognizing</w:t>
      </w:r>
      <w:r w:rsidR="00F07788" w:rsidRPr="00BF75E3">
        <w:rPr>
          <w:sz w:val="28"/>
          <w:szCs w:val="28"/>
        </w:rPr>
        <w:t xml:space="preserve"> the influence of multi-morbidities and </w:t>
      </w:r>
      <w:r w:rsidR="001A16F6">
        <w:rPr>
          <w:sz w:val="28"/>
          <w:szCs w:val="28"/>
        </w:rPr>
        <w:t>the</w:t>
      </w:r>
      <w:r w:rsidR="00F07788" w:rsidRPr="00BF75E3">
        <w:rPr>
          <w:sz w:val="28"/>
          <w:szCs w:val="28"/>
        </w:rPr>
        <w:t xml:space="preserve"> social </w:t>
      </w:r>
      <w:r w:rsidR="001A16F6">
        <w:rPr>
          <w:sz w:val="28"/>
          <w:szCs w:val="28"/>
        </w:rPr>
        <w:t xml:space="preserve">determinants of </w:t>
      </w:r>
      <w:r w:rsidR="00F07788" w:rsidRPr="00BF75E3">
        <w:rPr>
          <w:sz w:val="28"/>
          <w:szCs w:val="28"/>
        </w:rPr>
        <w:t>health</w:t>
      </w:r>
      <w:r w:rsidR="004B769E">
        <w:rPr>
          <w:sz w:val="28"/>
          <w:szCs w:val="28"/>
        </w:rPr>
        <w:t>.</w:t>
      </w:r>
      <w:r w:rsidR="00CC3F4E" w:rsidRPr="00BF75E3">
        <w:rPr>
          <w:sz w:val="28"/>
          <w:szCs w:val="28"/>
        </w:rPr>
        <w:t xml:space="preserve"> </w:t>
      </w:r>
    </w:p>
    <w:p w14:paraId="1F7723EC" w14:textId="77777777" w:rsidR="0070000A" w:rsidRPr="00BF75E3" w:rsidRDefault="0070000A" w:rsidP="00C13EDF">
      <w:pPr>
        <w:pStyle w:val="paragraph"/>
        <w:numPr>
          <w:ilvl w:val="0"/>
          <w:numId w:val="38"/>
        </w:numPr>
        <w:spacing w:before="0" w:beforeAutospacing="0" w:after="0" w:afterAutospacing="0"/>
        <w:textAlignment w:val="baseline"/>
        <w:rPr>
          <w:sz w:val="28"/>
          <w:szCs w:val="28"/>
        </w:rPr>
      </w:pPr>
      <w:r w:rsidRPr="00BF75E3">
        <w:rPr>
          <w:i/>
          <w:sz w:val="28"/>
          <w:szCs w:val="28"/>
        </w:rPr>
        <w:t>Health Professional Regulatory Bodies</w:t>
      </w:r>
      <w:r w:rsidRPr="00BF75E3">
        <w:rPr>
          <w:sz w:val="28"/>
          <w:szCs w:val="28"/>
        </w:rPr>
        <w:t>:</w:t>
      </w:r>
      <w:r w:rsidR="00821B1B">
        <w:rPr>
          <w:sz w:val="28"/>
          <w:szCs w:val="28"/>
        </w:rPr>
        <w:t xml:space="preserve"> Health professional regulatory bodies s</w:t>
      </w:r>
      <w:r w:rsidR="00510C2A" w:rsidRPr="00BF75E3">
        <w:rPr>
          <w:sz w:val="28"/>
          <w:szCs w:val="28"/>
        </w:rPr>
        <w:t>tipulate best practices and documentation requirements that are dominated by biomedicine</w:t>
      </w:r>
      <w:r w:rsidR="00993F3C" w:rsidRPr="00BF75E3">
        <w:rPr>
          <w:sz w:val="28"/>
          <w:szCs w:val="28"/>
        </w:rPr>
        <w:t xml:space="preserve">. </w:t>
      </w:r>
    </w:p>
    <w:p w14:paraId="38A9D2C7" w14:textId="77777777" w:rsidR="004B2A1A" w:rsidRPr="00BF75E3" w:rsidRDefault="004B2A1A" w:rsidP="004B2A1A">
      <w:pPr>
        <w:pStyle w:val="paragraph"/>
        <w:spacing w:before="0" w:beforeAutospacing="0" w:after="0" w:afterAutospacing="0"/>
        <w:textAlignment w:val="baseline"/>
        <w:rPr>
          <w:i/>
          <w:sz w:val="28"/>
          <w:szCs w:val="28"/>
        </w:rPr>
      </w:pPr>
    </w:p>
    <w:p w14:paraId="6607DF0D" w14:textId="77777777" w:rsidR="004B2A1A" w:rsidRPr="00BF75E3" w:rsidRDefault="00D05983" w:rsidP="004B2A1A">
      <w:pPr>
        <w:pStyle w:val="paragraph"/>
        <w:spacing w:before="0" w:beforeAutospacing="0" w:after="0" w:afterAutospacing="0"/>
        <w:textAlignment w:val="baseline"/>
        <w:rPr>
          <w:sz w:val="28"/>
          <w:szCs w:val="28"/>
        </w:rPr>
      </w:pPr>
      <w:r>
        <w:rPr>
          <w:b/>
          <w:noProof/>
        </w:rPr>
        <mc:AlternateContent>
          <mc:Choice Requires="wps">
            <w:drawing>
              <wp:anchor distT="0" distB="0" distL="114300" distR="114300" simplePos="0" relativeHeight="251858944" behindDoc="0" locked="0" layoutInCell="1" allowOverlap="1" wp14:anchorId="4E58BBE2" wp14:editId="3D2CA452">
                <wp:simplePos x="0" y="0"/>
                <wp:positionH relativeFrom="column">
                  <wp:posOffset>6400800</wp:posOffset>
                </wp:positionH>
                <wp:positionV relativeFrom="paragraph">
                  <wp:posOffset>539302</wp:posOffset>
                </wp:positionV>
                <wp:extent cx="349623" cy="322729"/>
                <wp:effectExtent l="0" t="0" r="0" b="1270"/>
                <wp:wrapNone/>
                <wp:docPr id="609" name="Text Box 609"/>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36EB3A02"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8BBE2" id="Text Box 609" o:spid="_x0000_s1044" type="#_x0000_t202" style="position:absolute;margin-left:7in;margin-top:42.45pt;width:27.55pt;height:25.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" filled="f" stroked="f" strokeweight=".5pt">
                <v:textbox>
                  <w:txbxContent>
                    <w:p w14:paraId="36EB3A02"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12</w:t>
                      </w:r>
                    </w:p>
                  </w:txbxContent>
                </v:textbox>
              </v:shape>
            </w:pict>
          </mc:Fallback>
        </mc:AlternateContent>
      </w:r>
      <w:r w:rsidR="00302014">
        <w:rPr>
          <w:sz w:val="28"/>
          <w:szCs w:val="28"/>
        </w:rPr>
        <w:t xml:space="preserve">Due to the prioritization </w:t>
      </w:r>
      <w:r w:rsidR="003B0C2B" w:rsidRPr="00BF75E3">
        <w:rPr>
          <w:sz w:val="28"/>
          <w:szCs w:val="28"/>
        </w:rPr>
        <w:t xml:space="preserve">of </w:t>
      </w:r>
      <w:r w:rsidR="004B2A1A" w:rsidRPr="00BF75E3">
        <w:rPr>
          <w:sz w:val="28"/>
          <w:szCs w:val="28"/>
        </w:rPr>
        <w:t xml:space="preserve">biomedicine in the design of </w:t>
      </w:r>
      <w:r w:rsidR="00302014">
        <w:rPr>
          <w:sz w:val="28"/>
          <w:szCs w:val="28"/>
        </w:rPr>
        <w:t>our health care system</w:t>
      </w:r>
      <w:r w:rsidR="003B0C2B" w:rsidRPr="00BF75E3">
        <w:rPr>
          <w:sz w:val="28"/>
          <w:szCs w:val="28"/>
        </w:rPr>
        <w:t>, front-line staff have little time in their daily routines to actively dedicat</w:t>
      </w:r>
      <w:r w:rsidR="004B2A1A" w:rsidRPr="00BF75E3">
        <w:rPr>
          <w:sz w:val="28"/>
          <w:szCs w:val="28"/>
        </w:rPr>
        <w:t>e to older peoples’ pursuit of quality of life</w:t>
      </w:r>
      <w:r w:rsidR="004B769E">
        <w:rPr>
          <w:sz w:val="28"/>
          <w:szCs w:val="28"/>
        </w:rPr>
        <w:t xml:space="preserve"> or the social determinants of health</w:t>
      </w:r>
      <w:r w:rsidR="004B2A1A" w:rsidRPr="00BF75E3">
        <w:rPr>
          <w:sz w:val="28"/>
          <w:szCs w:val="28"/>
        </w:rPr>
        <w:t xml:space="preserve">. This </w:t>
      </w:r>
      <w:r w:rsidR="00302014">
        <w:rPr>
          <w:sz w:val="28"/>
          <w:szCs w:val="28"/>
        </w:rPr>
        <w:t>focus of</w:t>
      </w:r>
      <w:r w:rsidR="004B2A1A" w:rsidRPr="00BF75E3">
        <w:rPr>
          <w:sz w:val="28"/>
          <w:szCs w:val="28"/>
        </w:rPr>
        <w:t xml:space="preserve"> care </w:t>
      </w:r>
      <w:r w:rsidR="00302014">
        <w:rPr>
          <w:sz w:val="28"/>
          <w:szCs w:val="28"/>
        </w:rPr>
        <w:t xml:space="preserve">then </w:t>
      </w:r>
      <w:r w:rsidR="00D14311" w:rsidRPr="006335A7">
        <w:rPr>
          <w:b/>
          <w:noProof/>
        </w:rPr>
        <w:lastRenderedPageBreak/>
        <mc:AlternateContent>
          <mc:Choice Requires="wps">
            <w:drawing>
              <wp:anchor distT="0" distB="0" distL="114300" distR="114300" simplePos="0" relativeHeight="251942912" behindDoc="0" locked="0" layoutInCell="1" allowOverlap="1" wp14:anchorId="74A8AD36" wp14:editId="0609DF24">
                <wp:simplePos x="0" y="0"/>
                <wp:positionH relativeFrom="column">
                  <wp:posOffset>-89997</wp:posOffset>
                </wp:positionH>
                <wp:positionV relativeFrom="page">
                  <wp:posOffset>783070</wp:posOffset>
                </wp:positionV>
                <wp:extent cx="1638300" cy="573405"/>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3599AF" w14:textId="77777777" w:rsidR="00D14311" w:rsidRPr="0010043A" w:rsidRDefault="00D14311" w:rsidP="00D14311">
                            <w:pPr>
                              <w:pStyle w:val="Heading1"/>
                            </w:pPr>
                            <w:r>
                              <w:t>Findings</w:t>
                            </w:r>
                          </w:p>
                          <w:p w14:paraId="7655C3D6" w14:textId="77777777" w:rsidR="00D14311" w:rsidRDefault="00D14311" w:rsidP="00D14311"/>
                          <w:p w14:paraId="5346CCEC" w14:textId="77777777" w:rsidR="00D14311" w:rsidRDefault="00D14311" w:rsidP="00D14311"/>
                          <w:p w14:paraId="5E304E07" w14:textId="77777777" w:rsidR="00D14311" w:rsidRDefault="00D14311" w:rsidP="00D14311"/>
                          <w:p w14:paraId="7E2E49A4" w14:textId="77777777" w:rsidR="00D14311" w:rsidRDefault="00D14311" w:rsidP="00D14311"/>
                          <w:p w14:paraId="50CC1662" w14:textId="77777777" w:rsidR="00D14311" w:rsidRPr="0010043A" w:rsidRDefault="00D14311" w:rsidP="00D14311">
                            <w:pPr>
                              <w:pStyle w:val="Heading1"/>
                            </w:pPr>
                            <w:r>
                              <w:t>Findings</w:t>
                            </w:r>
                          </w:p>
                          <w:p w14:paraId="4083868B" w14:textId="77777777" w:rsidR="00D14311" w:rsidRDefault="00D14311" w:rsidP="00D14311"/>
                          <w:p w14:paraId="10CD4D47" w14:textId="77777777" w:rsidR="00D14311" w:rsidRDefault="00D14311" w:rsidP="00D14311"/>
                          <w:p w14:paraId="2F1A5AE9" w14:textId="77777777" w:rsidR="00D14311" w:rsidRDefault="00D14311" w:rsidP="00D143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8AD36" id="Text Box 462" o:spid="_x0000_s1045" type="#_x0000_t202" style="position:absolute;margin-left:-7.1pt;margin-top:61.65pt;width:129pt;height:45.1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" filled="f" stroked="f">
                <v:textbox>
                  <w:txbxContent>
                    <w:p w14:paraId="6F3599AF" w14:textId="77777777" w:rsidR="00D14311" w:rsidRPr="0010043A" w:rsidRDefault="00D14311" w:rsidP="00D14311">
                      <w:pPr>
                        <w:pStyle w:val="Heading1"/>
                      </w:pPr>
                      <w:r>
                        <w:t>Findings</w:t>
                      </w:r>
                    </w:p>
                    <w:p w14:paraId="7655C3D6" w14:textId="77777777" w:rsidR="00D14311" w:rsidRDefault="00D14311" w:rsidP="00D14311"/>
                    <w:p w14:paraId="5346CCEC" w14:textId="77777777" w:rsidR="00D14311" w:rsidRDefault="00D14311" w:rsidP="00D14311"/>
                    <w:p w14:paraId="5E304E07" w14:textId="77777777" w:rsidR="00D14311" w:rsidRDefault="00D14311" w:rsidP="00D14311"/>
                    <w:p w14:paraId="7E2E49A4" w14:textId="77777777" w:rsidR="00D14311" w:rsidRDefault="00D14311" w:rsidP="00D14311"/>
                    <w:p w14:paraId="50CC1662" w14:textId="77777777" w:rsidR="00D14311" w:rsidRPr="0010043A" w:rsidRDefault="00D14311" w:rsidP="00D14311">
                      <w:pPr>
                        <w:pStyle w:val="Heading1"/>
                      </w:pPr>
                      <w:r>
                        <w:t>Findings</w:t>
                      </w:r>
                    </w:p>
                    <w:p w14:paraId="4083868B" w14:textId="77777777" w:rsidR="00D14311" w:rsidRDefault="00D14311" w:rsidP="00D14311"/>
                    <w:p w14:paraId="10CD4D47" w14:textId="77777777" w:rsidR="00D14311" w:rsidRDefault="00D14311" w:rsidP="00D14311"/>
                    <w:p w14:paraId="2F1A5AE9" w14:textId="77777777" w:rsidR="00D14311" w:rsidRDefault="00D14311" w:rsidP="00D14311"/>
                  </w:txbxContent>
                </v:textbox>
                <w10:wrap anchory="page"/>
              </v:shape>
            </w:pict>
          </mc:Fallback>
        </mc:AlternateContent>
      </w:r>
      <w:r w:rsidR="004B2A1A" w:rsidRPr="00BF75E3">
        <w:rPr>
          <w:sz w:val="28"/>
          <w:szCs w:val="28"/>
        </w:rPr>
        <w:t xml:space="preserve">creates tension between front-line staff, </w:t>
      </w:r>
      <w:r w:rsidR="002671F1">
        <w:rPr>
          <w:sz w:val="28"/>
          <w:szCs w:val="28"/>
        </w:rPr>
        <w:t>informal caregiver</w:t>
      </w:r>
      <w:r w:rsidR="004B2A1A" w:rsidRPr="00BF75E3">
        <w:rPr>
          <w:sz w:val="28"/>
          <w:szCs w:val="28"/>
        </w:rPr>
        <w:t xml:space="preserve">s and older patients as well as </w:t>
      </w:r>
      <w:r w:rsidR="002C69C0">
        <w:rPr>
          <w:sz w:val="28"/>
          <w:szCs w:val="28"/>
        </w:rPr>
        <w:t xml:space="preserve">health system </w:t>
      </w:r>
      <w:r w:rsidR="004B2A1A" w:rsidRPr="00BF75E3">
        <w:rPr>
          <w:sz w:val="28"/>
          <w:szCs w:val="28"/>
        </w:rPr>
        <w:t xml:space="preserve">inefficiencies </w:t>
      </w:r>
      <w:r w:rsidR="004B769E">
        <w:rPr>
          <w:sz w:val="28"/>
          <w:szCs w:val="28"/>
        </w:rPr>
        <w:t>during transitions in care.</w:t>
      </w:r>
    </w:p>
    <w:p w14:paraId="5704EFDB" w14:textId="77777777" w:rsidR="004B2A1A" w:rsidRDefault="004B2A1A" w:rsidP="004B2A1A">
      <w:pPr>
        <w:pStyle w:val="paragraph"/>
        <w:spacing w:before="0" w:beforeAutospacing="0" w:after="0" w:afterAutospacing="0"/>
        <w:textAlignment w:val="baseline"/>
      </w:pPr>
    </w:p>
    <w:p w14:paraId="7372813E" w14:textId="77777777" w:rsidR="009F0BF7" w:rsidRPr="00BF75E3" w:rsidRDefault="009F0BF7" w:rsidP="009F0BF7">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sidRPr="00BF75E3">
        <w:rPr>
          <w:rFonts w:ascii="Bookman Old Style" w:hAnsi="Bookman Old Style" w:cs="Lucida Sans Unicode"/>
          <w:b/>
        </w:rPr>
        <w:t>The Case of Data Management &amp; Information Exchange</w:t>
      </w:r>
    </w:p>
    <w:p w14:paraId="0AD51BD1" w14:textId="77777777" w:rsidR="009F0BF7" w:rsidRPr="00BF75E3" w:rsidRDefault="009F0BF7" w:rsidP="009F0BF7">
      <w:pPr>
        <w:pStyle w:val="paragraph"/>
        <w:pBdr>
          <w:top w:val="single" w:sz="4" w:space="1" w:color="auto"/>
          <w:bottom w:val="single" w:sz="4" w:space="1" w:color="auto"/>
        </w:pBdr>
        <w:shd w:val="clear" w:color="auto" w:fill="D9D9D9" w:themeFill="background1" w:themeFillShade="D9"/>
        <w:spacing w:before="0" w:beforeAutospacing="0" w:after="0" w:afterAutospacing="0"/>
        <w:ind w:firstLine="720"/>
        <w:textAlignment w:val="baseline"/>
        <w:rPr>
          <w:rFonts w:ascii="Bookman Old Style" w:hAnsi="Bookman Old Style" w:cs="Lucida Sans Unicode"/>
        </w:rPr>
      </w:pPr>
      <w:r w:rsidRPr="00BF75E3">
        <w:rPr>
          <w:rFonts w:ascii="Bookman Old Style" w:hAnsi="Bookman Old Style" w:cs="Lucida Sans Unicode"/>
        </w:rPr>
        <w:t>Formal health care providers have extensive knowledge on the social determinants of health</w:t>
      </w:r>
      <w:r w:rsidR="00132D26" w:rsidRPr="00BF75E3">
        <w:rPr>
          <w:rFonts w:ascii="Bookman Old Style" w:hAnsi="Bookman Old Style" w:cs="Lucida Sans Unicode"/>
        </w:rPr>
        <w:t xml:space="preserve"> and patient-</w:t>
      </w:r>
      <w:proofErr w:type="spellStart"/>
      <w:r w:rsidR="00132D26" w:rsidRPr="00BF75E3">
        <w:rPr>
          <w:rFonts w:ascii="Bookman Old Style" w:hAnsi="Bookman Old Style" w:cs="Lucida Sans Unicode"/>
        </w:rPr>
        <w:t>centred</w:t>
      </w:r>
      <w:proofErr w:type="spellEnd"/>
      <w:r w:rsidR="00132D26" w:rsidRPr="00BF75E3">
        <w:rPr>
          <w:rFonts w:ascii="Bookman Old Style" w:hAnsi="Bookman Old Style" w:cs="Lucida Sans Unicode"/>
        </w:rPr>
        <w:t xml:space="preserve"> communication</w:t>
      </w:r>
      <w:r w:rsidRPr="00BF75E3">
        <w:rPr>
          <w:rFonts w:ascii="Bookman Old Style" w:hAnsi="Bookman Old Style" w:cs="Lucida Sans Unicode"/>
        </w:rPr>
        <w:t>, yet documentation and information exchange</w:t>
      </w:r>
      <w:r w:rsidR="001A16F6">
        <w:rPr>
          <w:rFonts w:ascii="Bookman Old Style" w:hAnsi="Bookman Old Style" w:cs="Lucida Sans Unicode"/>
        </w:rPr>
        <w:t xml:space="preserve"> during transitions in care</w:t>
      </w:r>
      <w:r w:rsidRPr="00BF75E3">
        <w:rPr>
          <w:rFonts w:ascii="Bookman Old Style" w:hAnsi="Bookman Old Style" w:cs="Lucida Sans Unicode"/>
        </w:rPr>
        <w:t xml:space="preserve"> more readily reflect other aspects of c</w:t>
      </w:r>
      <w:r w:rsidR="001A16F6">
        <w:rPr>
          <w:rFonts w:ascii="Bookman Old Style" w:hAnsi="Bookman Old Style" w:cs="Lucida Sans Unicode"/>
        </w:rPr>
        <w:t>are provision. Specifically</w:t>
      </w:r>
      <w:r w:rsidRPr="00BF75E3">
        <w:rPr>
          <w:rFonts w:ascii="Bookman Old Style" w:hAnsi="Bookman Old Style" w:cs="Lucida Sans Unicode"/>
        </w:rPr>
        <w:t xml:space="preserve">, data management and communication processes </w:t>
      </w:r>
      <w:r w:rsidR="002C69C0">
        <w:rPr>
          <w:rFonts w:ascii="Bookman Old Style" w:hAnsi="Bookman Old Style" w:cs="Lucida Sans Unicode"/>
        </w:rPr>
        <w:t xml:space="preserve">in health care </w:t>
      </w:r>
      <w:r w:rsidRPr="00BF75E3">
        <w:rPr>
          <w:rFonts w:ascii="Bookman Old Style" w:hAnsi="Bookman Old Style" w:cs="Lucida Sans Unicode"/>
        </w:rPr>
        <w:t>prioritize biomedicine, risk management/liability and profession</w:t>
      </w:r>
      <w:r w:rsidR="002C69C0">
        <w:rPr>
          <w:rFonts w:ascii="Bookman Old Style" w:hAnsi="Bookman Old Style" w:cs="Lucida Sans Unicode"/>
        </w:rPr>
        <w:t>al obligations. P</w:t>
      </w:r>
      <w:r w:rsidR="00BB4268">
        <w:rPr>
          <w:rFonts w:ascii="Bookman Old Style" w:hAnsi="Bookman Old Style" w:cs="Lucida Sans Unicode"/>
        </w:rPr>
        <w:t>sycho</w:t>
      </w:r>
      <w:r w:rsidRPr="00BF75E3">
        <w:rPr>
          <w:rFonts w:ascii="Bookman Old Style" w:hAnsi="Bookman Old Style" w:cs="Lucida Sans Unicode"/>
        </w:rPr>
        <w:t xml:space="preserve">social information on patients (e.g., preferences, </w:t>
      </w:r>
      <w:r w:rsidR="002671F1">
        <w:rPr>
          <w:rFonts w:ascii="Bookman Old Style" w:hAnsi="Bookman Old Style" w:cs="Lucida Sans Unicode"/>
        </w:rPr>
        <w:t>informal caregiver</w:t>
      </w:r>
      <w:r w:rsidRPr="00BF75E3">
        <w:rPr>
          <w:rFonts w:ascii="Bookman Old Style" w:hAnsi="Bookman Old Style" w:cs="Lucida Sans Unicode"/>
        </w:rPr>
        <w:t>s other than the Power of Attorney/Substitute Decision Mak</w:t>
      </w:r>
      <w:r w:rsidR="002C69C0">
        <w:rPr>
          <w:rFonts w:ascii="Bookman Old Style" w:hAnsi="Bookman Old Style" w:cs="Lucida Sans Unicode"/>
        </w:rPr>
        <w:t>er and family dynamics) is then not provided</w:t>
      </w:r>
      <w:r w:rsidRPr="00BF75E3">
        <w:rPr>
          <w:rFonts w:ascii="Bookman Old Style" w:hAnsi="Bookman Old Style" w:cs="Lucida Sans Unicode"/>
        </w:rPr>
        <w:t xml:space="preserve"> </w:t>
      </w:r>
      <w:r w:rsidR="00302014">
        <w:rPr>
          <w:rFonts w:ascii="Bookman Old Style" w:hAnsi="Bookman Old Style" w:cs="Lucida Sans Unicode"/>
        </w:rPr>
        <w:t>during transitions in care, which results</w:t>
      </w:r>
      <w:r w:rsidRPr="00BF75E3">
        <w:rPr>
          <w:rFonts w:ascii="Bookman Old Style" w:hAnsi="Bookman Old Style" w:cs="Lucida Sans Unicode"/>
        </w:rPr>
        <w:t xml:space="preserve"> in </w:t>
      </w:r>
      <w:r w:rsidR="00742872">
        <w:rPr>
          <w:rFonts w:ascii="Bookman Old Style" w:hAnsi="Bookman Old Style" w:cs="Lucida Sans Unicode"/>
        </w:rPr>
        <w:t xml:space="preserve">front-line </w:t>
      </w:r>
      <w:r w:rsidRPr="00BF75E3">
        <w:rPr>
          <w:rFonts w:ascii="Bookman Old Style" w:hAnsi="Bookman Old Style" w:cs="Lucida Sans Unicode"/>
        </w:rPr>
        <w:t xml:space="preserve">staff not feeling comfortable </w:t>
      </w:r>
      <w:r w:rsidR="00005BC0">
        <w:rPr>
          <w:rFonts w:ascii="Bookman Old Style" w:hAnsi="Bookman Old Style" w:cs="Lucida Sans Unicode"/>
        </w:rPr>
        <w:t>providing</w:t>
      </w:r>
      <w:r w:rsidR="002C69C0">
        <w:rPr>
          <w:rFonts w:ascii="Bookman Old Style" w:hAnsi="Bookman Old Style" w:cs="Lucida Sans Unicode"/>
        </w:rPr>
        <w:t xml:space="preserve"> care</w:t>
      </w:r>
      <w:r w:rsidR="00302014">
        <w:rPr>
          <w:rFonts w:ascii="Bookman Old Style" w:hAnsi="Bookman Old Style" w:cs="Lucida Sans Unicode"/>
        </w:rPr>
        <w:t xml:space="preserve"> </w:t>
      </w:r>
      <w:r w:rsidRPr="00BF75E3">
        <w:rPr>
          <w:rFonts w:ascii="Bookman Old Style" w:hAnsi="Bookman Old Style" w:cs="Lucida Sans Unicode"/>
        </w:rPr>
        <w:t xml:space="preserve">with the information </w:t>
      </w:r>
      <w:r w:rsidR="00584970">
        <w:rPr>
          <w:rFonts w:ascii="Bookman Old Style" w:hAnsi="Bookman Old Style" w:cs="Lucida Sans Unicode"/>
        </w:rPr>
        <w:t xml:space="preserve">that </w:t>
      </w:r>
      <w:r w:rsidRPr="00BF75E3">
        <w:rPr>
          <w:rFonts w:ascii="Bookman Old Style" w:hAnsi="Bookman Old Style" w:cs="Lucida Sans Unicode"/>
        </w:rPr>
        <w:t>they receive</w:t>
      </w:r>
      <w:r w:rsidR="00742872">
        <w:rPr>
          <w:rFonts w:ascii="Bookman Old Style" w:hAnsi="Bookman Old Style" w:cs="Lucida Sans Unicode"/>
        </w:rPr>
        <w:t xml:space="preserve"> from other sectors</w:t>
      </w:r>
      <w:r w:rsidRPr="00BF75E3">
        <w:rPr>
          <w:rFonts w:ascii="Bookman Old Style" w:hAnsi="Bookman Old Style" w:cs="Lucida Sans Unicode"/>
        </w:rPr>
        <w:t xml:space="preserve">. </w:t>
      </w:r>
      <w:r w:rsidR="002C69C0">
        <w:rPr>
          <w:rFonts w:ascii="Bookman Old Style" w:hAnsi="Bookman Old Style" w:cs="Lucida Sans Unicode"/>
        </w:rPr>
        <w:t>In addition, front-line</w:t>
      </w:r>
      <w:r w:rsidR="002C69C0" w:rsidRPr="00BF75E3">
        <w:rPr>
          <w:rFonts w:ascii="Bookman Old Style" w:hAnsi="Bookman Old Style" w:cs="Lucida Sans Unicode"/>
        </w:rPr>
        <w:t xml:space="preserve"> staff maintain that the inf</w:t>
      </w:r>
      <w:r w:rsidR="002C69C0">
        <w:rPr>
          <w:rFonts w:ascii="Bookman Old Style" w:hAnsi="Bookman Old Style" w:cs="Lucida Sans Unicode"/>
        </w:rPr>
        <w:t xml:space="preserve">ormation that they receive on patients </w:t>
      </w:r>
      <w:r w:rsidR="002C69C0" w:rsidRPr="00BF75E3">
        <w:rPr>
          <w:rFonts w:ascii="Bookman Old Style" w:hAnsi="Bookman Old Style" w:cs="Lucida Sans Unicode"/>
        </w:rPr>
        <w:t>is not always accurate due to the minimization of certain types of information (e</w:t>
      </w:r>
      <w:r w:rsidR="002C69C0">
        <w:rPr>
          <w:rFonts w:ascii="Bookman Old Style" w:hAnsi="Bookman Old Style" w:cs="Lucida Sans Unicode"/>
        </w:rPr>
        <w:t xml:space="preserve">.g., responsive behaviours). </w:t>
      </w:r>
      <w:r w:rsidRPr="00BF75E3">
        <w:rPr>
          <w:rFonts w:ascii="Bookman Old Style" w:hAnsi="Bookman Old Style" w:cs="Lucida Sans Unicode"/>
        </w:rPr>
        <w:t>As such</w:t>
      </w:r>
      <w:r w:rsidR="00F70BF0" w:rsidRPr="00BF75E3">
        <w:rPr>
          <w:rFonts w:ascii="Bookman Old Style" w:hAnsi="Bookman Old Style" w:cs="Lucida Sans Unicode"/>
        </w:rPr>
        <w:t>,</w:t>
      </w:r>
      <w:r w:rsidRPr="00BF75E3">
        <w:rPr>
          <w:rFonts w:ascii="Bookman Old Style" w:hAnsi="Bookman Old Style" w:cs="Lucida Sans Unicode"/>
        </w:rPr>
        <w:t xml:space="preserve"> </w:t>
      </w:r>
      <w:r w:rsidR="004B769E">
        <w:rPr>
          <w:rFonts w:ascii="Bookman Old Style" w:hAnsi="Bookman Old Style" w:cs="Lucida Sans Unicode"/>
        </w:rPr>
        <w:t>front-line staff</w:t>
      </w:r>
      <w:r w:rsidRPr="00BF75E3">
        <w:rPr>
          <w:rFonts w:ascii="Bookman Old Style" w:hAnsi="Bookman Old Style" w:cs="Lucida Sans Unicode"/>
        </w:rPr>
        <w:t xml:space="preserve"> spend an exorbitant amount of time re-collecting and/or synthesizing the patient information that they need to provide care</w:t>
      </w:r>
      <w:r w:rsidR="00005BC0">
        <w:rPr>
          <w:rFonts w:ascii="Bookman Old Style" w:hAnsi="Bookman Old Style" w:cs="Lucida Sans Unicode"/>
        </w:rPr>
        <w:t xml:space="preserve"> after a patient transfer</w:t>
      </w:r>
      <w:r w:rsidRPr="00BF75E3">
        <w:rPr>
          <w:rFonts w:ascii="Bookman Old Style" w:hAnsi="Bookman Old Style" w:cs="Lucida Sans Unicode"/>
        </w:rPr>
        <w:t xml:space="preserve">. </w:t>
      </w:r>
    </w:p>
    <w:p w14:paraId="2C98D0CE" w14:textId="77777777" w:rsidR="009F0BF7" w:rsidRPr="00BF75E3" w:rsidRDefault="009F0BF7" w:rsidP="009F0BF7">
      <w:pPr>
        <w:pStyle w:val="paragraph"/>
        <w:pBdr>
          <w:top w:val="single" w:sz="4" w:space="1" w:color="auto"/>
          <w:bottom w:val="single" w:sz="4" w:space="1" w:color="auto"/>
        </w:pBdr>
        <w:shd w:val="clear" w:color="auto" w:fill="D9D9D9" w:themeFill="background1" w:themeFillShade="D9"/>
        <w:spacing w:before="0" w:beforeAutospacing="0" w:after="0" w:afterAutospacing="0"/>
        <w:ind w:firstLine="720"/>
        <w:textAlignment w:val="baseline"/>
        <w:rPr>
          <w:rFonts w:ascii="Bookman Old Style" w:hAnsi="Bookman Old Style" w:cs="Lucida Sans Unicode"/>
        </w:rPr>
      </w:pPr>
      <w:r w:rsidRPr="00BF75E3">
        <w:rPr>
          <w:rFonts w:ascii="Bookman Old Style" w:hAnsi="Bookman Old Style" w:cs="Lucida Sans Unicode"/>
        </w:rPr>
        <w:t xml:space="preserve">These aspects of data management contribute to older adults and their families frequently having to repeat information that they have already provided to other </w:t>
      </w:r>
      <w:r w:rsidR="004B769E">
        <w:rPr>
          <w:rFonts w:ascii="Bookman Old Style" w:hAnsi="Bookman Old Style" w:cs="Lucida Sans Unicode"/>
        </w:rPr>
        <w:t xml:space="preserve">internal </w:t>
      </w:r>
      <w:r w:rsidRPr="00BF75E3">
        <w:rPr>
          <w:rFonts w:ascii="Bookman Old Style" w:hAnsi="Bookman Old Style" w:cs="Lucida Sans Unicode"/>
        </w:rPr>
        <w:t xml:space="preserve">staff or to health professionals from other care sectors (e.g., family physician, acute care staff, community care staff or LHIN staff). In particular, older adults and their families repeat their personal health and care information: 1) upon entry into a new care setting, 2) after a staff shift change, 3) when meeting a new staff with a different professional designation and 4) when meeting a staff who is visiting from a different sector. Even though older adults and </w:t>
      </w:r>
      <w:r w:rsidR="002671F1">
        <w:rPr>
          <w:rFonts w:ascii="Bookman Old Style" w:hAnsi="Bookman Old Style" w:cs="Lucida Sans Unicode"/>
        </w:rPr>
        <w:t>informal caregiver</w:t>
      </w:r>
      <w:r w:rsidRPr="00BF75E3">
        <w:rPr>
          <w:rFonts w:ascii="Bookman Old Style" w:hAnsi="Bookman Old Style" w:cs="Lucida Sans Unicode"/>
        </w:rPr>
        <w:t>s repeat this information frequently, they still do not feel that they are involved in the formation of their plans of care. Addressing the inefficiencies that impact the management of</w:t>
      </w:r>
      <w:r w:rsidR="001E03E9">
        <w:rPr>
          <w:rFonts w:ascii="Bookman Old Style" w:hAnsi="Bookman Old Style" w:cs="Lucida Sans Unicode"/>
        </w:rPr>
        <w:t xml:space="preserve"> patient</w:t>
      </w:r>
      <w:r w:rsidRPr="00BF75E3">
        <w:rPr>
          <w:rFonts w:ascii="Bookman Old Style" w:hAnsi="Bookman Old Style" w:cs="Lucida Sans Unicode"/>
        </w:rPr>
        <w:t xml:space="preserve"> information both within</w:t>
      </w:r>
      <w:r w:rsidR="001E03E9">
        <w:rPr>
          <w:rFonts w:ascii="Bookman Old Style" w:hAnsi="Bookman Old Style" w:cs="Lucida Sans Unicode"/>
        </w:rPr>
        <w:t xml:space="preserve"> and between</w:t>
      </w:r>
      <w:r w:rsidRPr="00BF75E3">
        <w:rPr>
          <w:rFonts w:ascii="Bookman Old Style" w:hAnsi="Bookman Old Style" w:cs="Lucida Sans Unicode"/>
        </w:rPr>
        <w:t xml:space="preserve"> care settings then needs to be addressed to </w:t>
      </w:r>
      <w:r w:rsidR="00EA6F09">
        <w:rPr>
          <w:rFonts w:ascii="Bookman Old Style" w:hAnsi="Bookman Old Style" w:cs="Lucida Sans Unicode"/>
        </w:rPr>
        <w:t>improve transitions in care</w:t>
      </w:r>
      <w:r w:rsidRPr="00BF75E3">
        <w:rPr>
          <w:rFonts w:ascii="Bookman Old Style" w:hAnsi="Bookman Old Style" w:cs="Lucida Sans Unicode"/>
        </w:rPr>
        <w:t xml:space="preserve">. </w:t>
      </w:r>
    </w:p>
    <w:p w14:paraId="7D8F4B4B" w14:textId="77777777" w:rsidR="004B00D3" w:rsidRDefault="004B00D3" w:rsidP="00D014A7">
      <w:pPr>
        <w:pStyle w:val="paragraph"/>
        <w:spacing w:before="0" w:beforeAutospacing="0" w:after="0" w:afterAutospacing="0"/>
        <w:textAlignment w:val="baseline"/>
      </w:pPr>
    </w:p>
    <w:p w14:paraId="7D4881FD" w14:textId="77777777" w:rsidR="00BF75E3" w:rsidRDefault="00BF75E3" w:rsidP="00D014A7">
      <w:pPr>
        <w:pStyle w:val="paragraph"/>
        <w:spacing w:before="0" w:beforeAutospacing="0" w:after="0" w:afterAutospacing="0"/>
        <w:textAlignment w:val="baseline"/>
      </w:pPr>
    </w:p>
    <w:p w14:paraId="61AFCFF4" w14:textId="77777777" w:rsidR="009E5F6F" w:rsidRPr="00A97C44" w:rsidRDefault="00BF75E3" w:rsidP="009E5F6F">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 </w:t>
      </w:r>
      <w:r w:rsidR="009E5F6F" w:rsidRPr="00A97C44">
        <w:rPr>
          <w:rFonts w:ascii="Sitka Subheading" w:eastAsia="Times New Roman" w:hAnsi="Sitka Subheading" w:cs="Times New Roman"/>
          <w:b/>
          <w:i w:val="0"/>
          <w:iCs w:val="0"/>
          <w:color w:val="171761" w:themeColor="text1" w:themeTint="E6"/>
          <w:sz w:val="28"/>
          <w:szCs w:val="28"/>
          <w:lang w:eastAsia="en-US"/>
        </w:rPr>
        <w:t>“I’m not sure that physical health is more important than mental health. I don’t know which is more important, but I don’t think you can separate them. You can’t feel physically well if you are mentally unwell and vice versa. Services really shouldn’t be geared to one or the other.” (</w:t>
      </w:r>
      <w:r w:rsidR="002671F1">
        <w:rPr>
          <w:rFonts w:ascii="Sitka Subheading" w:eastAsia="Times New Roman" w:hAnsi="Sitka Subheading" w:cs="Times New Roman"/>
          <w:b/>
          <w:i w:val="0"/>
          <w:iCs w:val="0"/>
          <w:color w:val="171761" w:themeColor="text1" w:themeTint="E6"/>
          <w:sz w:val="28"/>
          <w:szCs w:val="28"/>
          <w:lang w:eastAsia="en-US"/>
        </w:rPr>
        <w:t>Informal caregiver</w:t>
      </w:r>
      <w:r w:rsidR="009E5F6F">
        <w:rPr>
          <w:rFonts w:ascii="Sitka Subheading" w:eastAsia="Times New Roman" w:hAnsi="Sitka Subheading" w:cs="Times New Roman"/>
          <w:b/>
          <w:i w:val="0"/>
          <w:iCs w:val="0"/>
          <w:color w:val="171761" w:themeColor="text1" w:themeTint="E6"/>
          <w:sz w:val="28"/>
          <w:szCs w:val="28"/>
          <w:lang w:eastAsia="en-US"/>
        </w:rPr>
        <w:t xml:space="preserve"> </w:t>
      </w:r>
      <w:r w:rsidR="009E5F6F" w:rsidRPr="00A97C44">
        <w:rPr>
          <w:rFonts w:ascii="Sitka Subheading" w:eastAsia="Times New Roman" w:hAnsi="Sitka Subheading" w:cs="Times New Roman"/>
          <w:b/>
          <w:i w:val="0"/>
          <w:iCs w:val="0"/>
          <w:color w:val="171761" w:themeColor="text1" w:themeTint="E6"/>
          <w:sz w:val="28"/>
          <w:szCs w:val="28"/>
          <w:lang w:eastAsia="en-US"/>
        </w:rPr>
        <w:t>-</w:t>
      </w:r>
      <w:r w:rsidR="009E5F6F">
        <w:rPr>
          <w:rFonts w:ascii="Sitka Subheading" w:eastAsia="Times New Roman" w:hAnsi="Sitka Subheading" w:cs="Times New Roman"/>
          <w:b/>
          <w:i w:val="0"/>
          <w:iCs w:val="0"/>
          <w:color w:val="171761" w:themeColor="text1" w:themeTint="E6"/>
          <w:sz w:val="28"/>
          <w:szCs w:val="28"/>
          <w:lang w:eastAsia="en-US"/>
        </w:rPr>
        <w:t xml:space="preserve"> </w:t>
      </w:r>
      <w:r w:rsidR="009E5F6F" w:rsidRPr="00A97C44">
        <w:rPr>
          <w:rFonts w:ascii="Sitka Subheading" w:eastAsia="Times New Roman" w:hAnsi="Sitka Subheading" w:cs="Times New Roman"/>
          <w:b/>
          <w:i w:val="0"/>
          <w:iCs w:val="0"/>
          <w:color w:val="171761" w:themeColor="text1" w:themeTint="E6"/>
          <w:sz w:val="28"/>
          <w:szCs w:val="28"/>
          <w:lang w:eastAsia="en-US"/>
        </w:rPr>
        <w:t>Community 57)</w:t>
      </w:r>
    </w:p>
    <w:p w14:paraId="30C9A606" w14:textId="77777777" w:rsidR="0087434A" w:rsidRDefault="00A63275" w:rsidP="005C0CDB">
      <w:pPr>
        <w:pStyle w:val="paragraph"/>
        <w:spacing w:before="0" w:beforeAutospacing="0" w:after="240" w:afterAutospacing="0"/>
        <w:textAlignment w:val="baseline"/>
        <w:rPr>
          <w:b/>
          <w:sz w:val="28"/>
        </w:rPr>
      </w:pPr>
      <w:r w:rsidRPr="006F471B">
        <w:rPr>
          <w:b/>
          <w:noProof/>
          <w:sz w:val="28"/>
        </w:rPr>
        <w:lastRenderedPageBreak/>
        <mc:AlternateContent>
          <mc:Choice Requires="wps">
            <w:drawing>
              <wp:anchor distT="0" distB="0" distL="114300" distR="114300" simplePos="0" relativeHeight="251761664" behindDoc="0" locked="0" layoutInCell="1" allowOverlap="1" wp14:anchorId="43C2188F" wp14:editId="0834ED6F">
                <wp:simplePos x="0" y="0"/>
                <wp:positionH relativeFrom="column">
                  <wp:posOffset>-101600</wp:posOffset>
                </wp:positionH>
                <wp:positionV relativeFrom="page">
                  <wp:posOffset>793346</wp:posOffset>
                </wp:positionV>
                <wp:extent cx="1638300" cy="573405"/>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4A4087" w14:textId="77777777" w:rsidR="004D7E93" w:rsidRPr="0010043A" w:rsidRDefault="004D7E93" w:rsidP="00A63275">
                            <w:pPr>
                              <w:pStyle w:val="Heading1"/>
                            </w:pPr>
                            <w:r>
                              <w:t>Findings</w:t>
                            </w:r>
                          </w:p>
                          <w:p w14:paraId="099A31BF" w14:textId="77777777" w:rsidR="004D7E93" w:rsidRDefault="004D7E93" w:rsidP="00A63275"/>
                          <w:p w14:paraId="7B73106D" w14:textId="77777777" w:rsidR="004D7E93" w:rsidRDefault="004D7E93" w:rsidP="00A63275"/>
                          <w:p w14:paraId="084A0D9A" w14:textId="77777777" w:rsidR="004D7E93" w:rsidRDefault="004D7E93" w:rsidP="00A63275"/>
                          <w:p w14:paraId="1BF884EB" w14:textId="77777777" w:rsidR="004D7E93" w:rsidRDefault="004D7E93" w:rsidP="00A63275"/>
                          <w:p w14:paraId="280FF926" w14:textId="77777777" w:rsidR="004D7E93" w:rsidRPr="0010043A" w:rsidRDefault="004D7E93" w:rsidP="00A63275">
                            <w:pPr>
                              <w:pStyle w:val="Heading1"/>
                            </w:pPr>
                            <w:r>
                              <w:t>Findings</w:t>
                            </w:r>
                          </w:p>
                          <w:p w14:paraId="07D5EF1D" w14:textId="77777777" w:rsidR="004D7E93" w:rsidRDefault="004D7E93" w:rsidP="00A63275"/>
                          <w:p w14:paraId="3542E9E0" w14:textId="77777777" w:rsidR="004D7E93" w:rsidRDefault="004D7E93" w:rsidP="00A63275"/>
                          <w:p w14:paraId="63131502" w14:textId="77777777" w:rsidR="004D7E93" w:rsidRDefault="004D7E93" w:rsidP="00A63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2188F" id="Text Box 476" o:spid="_x0000_s1046" type="#_x0000_t202" style="position:absolute;margin-left:-8pt;margin-top:62.45pt;width:129pt;height:45.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" filled="f" stroked="f">
                <v:textbox>
                  <w:txbxContent>
                    <w:p w14:paraId="264A4087" w14:textId="77777777" w:rsidR="004D7E93" w:rsidRPr="0010043A" w:rsidRDefault="004D7E93" w:rsidP="00A63275">
                      <w:pPr>
                        <w:pStyle w:val="Heading1"/>
                      </w:pPr>
                      <w:r>
                        <w:t>Findings</w:t>
                      </w:r>
                    </w:p>
                    <w:p w14:paraId="099A31BF" w14:textId="77777777" w:rsidR="004D7E93" w:rsidRDefault="004D7E93" w:rsidP="00A63275"/>
                    <w:p w14:paraId="7B73106D" w14:textId="77777777" w:rsidR="004D7E93" w:rsidRDefault="004D7E93" w:rsidP="00A63275"/>
                    <w:p w14:paraId="084A0D9A" w14:textId="77777777" w:rsidR="004D7E93" w:rsidRDefault="004D7E93" w:rsidP="00A63275"/>
                    <w:p w14:paraId="1BF884EB" w14:textId="77777777" w:rsidR="004D7E93" w:rsidRDefault="004D7E93" w:rsidP="00A63275"/>
                    <w:p w14:paraId="280FF926" w14:textId="77777777" w:rsidR="004D7E93" w:rsidRPr="0010043A" w:rsidRDefault="004D7E93" w:rsidP="00A63275">
                      <w:pPr>
                        <w:pStyle w:val="Heading1"/>
                      </w:pPr>
                      <w:r>
                        <w:t>Findings</w:t>
                      </w:r>
                    </w:p>
                    <w:p w14:paraId="07D5EF1D" w14:textId="77777777" w:rsidR="004D7E93" w:rsidRDefault="004D7E93" w:rsidP="00A63275"/>
                    <w:p w14:paraId="3542E9E0" w14:textId="77777777" w:rsidR="004D7E93" w:rsidRDefault="004D7E93" w:rsidP="00A63275"/>
                    <w:p w14:paraId="63131502" w14:textId="77777777" w:rsidR="004D7E93" w:rsidRDefault="004D7E93" w:rsidP="00A63275"/>
                  </w:txbxContent>
                </v:textbox>
                <w10:wrap anchory="page"/>
              </v:shape>
            </w:pict>
          </mc:Fallback>
        </mc:AlternateContent>
      </w:r>
      <w:r w:rsidR="0087434A">
        <w:rPr>
          <w:b/>
          <w:sz w:val="28"/>
        </w:rPr>
        <w:t>Bed Flow Priorities</w:t>
      </w:r>
    </w:p>
    <w:p w14:paraId="42F2FA9D" w14:textId="77777777" w:rsidR="008327B5" w:rsidRDefault="00F70BF0" w:rsidP="00CB2839">
      <w:pPr>
        <w:pStyle w:val="paragraph"/>
        <w:spacing w:before="0" w:beforeAutospacing="0" w:after="0" w:afterAutospacing="0"/>
        <w:textAlignment w:val="baseline"/>
        <w:rPr>
          <w:sz w:val="28"/>
        </w:rPr>
      </w:pPr>
      <w:r>
        <w:rPr>
          <w:b/>
          <w:sz w:val="28"/>
        </w:rPr>
        <w:tab/>
      </w:r>
      <w:r w:rsidR="00B16AE3">
        <w:rPr>
          <w:sz w:val="28"/>
        </w:rPr>
        <w:t>R</w:t>
      </w:r>
      <w:r w:rsidR="002B6C42">
        <w:rPr>
          <w:sz w:val="28"/>
        </w:rPr>
        <w:t xml:space="preserve">ural </w:t>
      </w:r>
      <w:r w:rsidR="008327B5">
        <w:rPr>
          <w:sz w:val="28"/>
        </w:rPr>
        <w:t xml:space="preserve">health care </w:t>
      </w:r>
      <w:r w:rsidR="007F2650">
        <w:rPr>
          <w:sz w:val="28"/>
        </w:rPr>
        <w:t xml:space="preserve">staff </w:t>
      </w:r>
      <w:r w:rsidR="00EA6F09">
        <w:rPr>
          <w:sz w:val="28"/>
        </w:rPr>
        <w:t>go</w:t>
      </w:r>
      <w:r w:rsidR="00CB2839">
        <w:rPr>
          <w:sz w:val="28"/>
        </w:rPr>
        <w:t xml:space="preserve"> beyond their front-line roles to</w:t>
      </w:r>
      <w:r w:rsidR="007F2650">
        <w:rPr>
          <w:sz w:val="28"/>
        </w:rPr>
        <w:t xml:space="preserve"> </w:t>
      </w:r>
      <w:r w:rsidR="00B16AE3">
        <w:rPr>
          <w:sz w:val="28"/>
        </w:rPr>
        <w:t>attend to the needs and preferences of older patients during transitions in care</w:t>
      </w:r>
      <w:r w:rsidR="007F2650">
        <w:rPr>
          <w:sz w:val="28"/>
        </w:rPr>
        <w:t xml:space="preserve">. </w:t>
      </w:r>
      <w:r w:rsidR="00B16AE3">
        <w:rPr>
          <w:sz w:val="28"/>
        </w:rPr>
        <w:t>For example</w:t>
      </w:r>
      <w:r w:rsidR="0014701F">
        <w:rPr>
          <w:sz w:val="28"/>
        </w:rPr>
        <w:t xml:space="preserve">, </w:t>
      </w:r>
      <w:r w:rsidR="007F2650">
        <w:rPr>
          <w:sz w:val="28"/>
        </w:rPr>
        <w:t>formal and informal family meetings, attention to the ‘smaller aspects of care’ (e.g., getting blinds for a patient who is having a hard time sleeping in a bright room)</w:t>
      </w:r>
      <w:r w:rsidR="00CB2839">
        <w:rPr>
          <w:sz w:val="28"/>
        </w:rPr>
        <w:t xml:space="preserve"> and </w:t>
      </w:r>
      <w:r w:rsidR="0014701F">
        <w:rPr>
          <w:sz w:val="28"/>
        </w:rPr>
        <w:t>enhanced</w:t>
      </w:r>
      <w:r w:rsidR="00CB2839">
        <w:rPr>
          <w:sz w:val="28"/>
        </w:rPr>
        <w:t xml:space="preserve"> communication </w:t>
      </w:r>
      <w:r w:rsidR="0014701F">
        <w:rPr>
          <w:sz w:val="28"/>
        </w:rPr>
        <w:t xml:space="preserve">between </w:t>
      </w:r>
      <w:r w:rsidR="00CB2839">
        <w:rPr>
          <w:sz w:val="28"/>
        </w:rPr>
        <w:t xml:space="preserve">rural health professionals </w:t>
      </w:r>
      <w:r w:rsidR="00B73A6B">
        <w:rPr>
          <w:sz w:val="28"/>
        </w:rPr>
        <w:t>foster</w:t>
      </w:r>
      <w:r w:rsidR="0014701F">
        <w:rPr>
          <w:sz w:val="28"/>
        </w:rPr>
        <w:t xml:space="preserve"> high quality </w:t>
      </w:r>
      <w:r w:rsidR="001D46DB">
        <w:rPr>
          <w:sz w:val="28"/>
        </w:rPr>
        <w:t>care of rural older adults between care settings</w:t>
      </w:r>
      <w:r w:rsidR="00CB2839">
        <w:rPr>
          <w:sz w:val="28"/>
        </w:rPr>
        <w:t xml:space="preserve">. </w:t>
      </w:r>
      <w:r w:rsidR="0014701F">
        <w:rPr>
          <w:sz w:val="28"/>
        </w:rPr>
        <w:t xml:space="preserve">On the other hand, </w:t>
      </w:r>
      <w:r w:rsidR="00534459">
        <w:rPr>
          <w:sz w:val="28"/>
        </w:rPr>
        <w:t>bed flow</w:t>
      </w:r>
      <w:r w:rsidR="005D7610">
        <w:rPr>
          <w:sz w:val="28"/>
        </w:rPr>
        <w:t xml:space="preserve"> priorities o</w:t>
      </w:r>
      <w:r w:rsidR="00ED1C61">
        <w:rPr>
          <w:sz w:val="28"/>
        </w:rPr>
        <w:t xml:space="preserve">vershadow </w:t>
      </w:r>
      <w:r w:rsidR="0014701F">
        <w:rPr>
          <w:sz w:val="28"/>
        </w:rPr>
        <w:t>the efforts made by rural health care providers</w:t>
      </w:r>
      <w:r w:rsidR="00B16AE3">
        <w:rPr>
          <w:sz w:val="28"/>
        </w:rPr>
        <w:t xml:space="preserve"> by establishing a utilitarian rather </w:t>
      </w:r>
      <w:r w:rsidR="00A83C78">
        <w:rPr>
          <w:sz w:val="28"/>
        </w:rPr>
        <w:t xml:space="preserve">than </w:t>
      </w:r>
      <w:r w:rsidR="008327B5">
        <w:rPr>
          <w:sz w:val="28"/>
        </w:rPr>
        <w:t xml:space="preserve">an </w:t>
      </w:r>
      <w:r w:rsidR="00A83C78">
        <w:rPr>
          <w:sz w:val="28"/>
        </w:rPr>
        <w:t>individual</w:t>
      </w:r>
      <w:r w:rsidR="008327B5">
        <w:rPr>
          <w:sz w:val="28"/>
        </w:rPr>
        <w:t>ized</w:t>
      </w:r>
      <w:r w:rsidR="00A83C78">
        <w:rPr>
          <w:sz w:val="28"/>
        </w:rPr>
        <w:t xml:space="preserve"> approach to </w:t>
      </w:r>
      <w:r w:rsidR="0014701F">
        <w:rPr>
          <w:sz w:val="28"/>
        </w:rPr>
        <w:t>transitions in</w:t>
      </w:r>
      <w:r w:rsidR="00A83C78">
        <w:rPr>
          <w:sz w:val="28"/>
        </w:rPr>
        <w:t xml:space="preserve"> care</w:t>
      </w:r>
      <w:r w:rsidR="00B16AE3">
        <w:rPr>
          <w:sz w:val="28"/>
        </w:rPr>
        <w:t xml:space="preserve">. Specifically, bed flow prioritization focuses on the efficient flow of patients through the health care system </w:t>
      </w:r>
      <w:r w:rsidR="00E062B5">
        <w:rPr>
          <w:sz w:val="28"/>
        </w:rPr>
        <w:t>which results</w:t>
      </w:r>
      <w:r w:rsidR="00B16AE3">
        <w:rPr>
          <w:sz w:val="28"/>
        </w:rPr>
        <w:t xml:space="preserve"> in </w:t>
      </w:r>
      <w:r w:rsidR="0014701F">
        <w:rPr>
          <w:sz w:val="28"/>
        </w:rPr>
        <w:t xml:space="preserve">the </w:t>
      </w:r>
      <w:r w:rsidR="00B16AE3">
        <w:rPr>
          <w:sz w:val="28"/>
        </w:rPr>
        <w:t xml:space="preserve">expedited </w:t>
      </w:r>
      <w:r w:rsidR="0014701F">
        <w:rPr>
          <w:sz w:val="28"/>
        </w:rPr>
        <w:t>a</w:t>
      </w:r>
      <w:r w:rsidR="003B100D" w:rsidRPr="00CB2839">
        <w:rPr>
          <w:sz w:val="28"/>
        </w:rPr>
        <w:t xml:space="preserve">dmissions and discharges </w:t>
      </w:r>
      <w:r w:rsidR="0014701F">
        <w:rPr>
          <w:sz w:val="28"/>
        </w:rPr>
        <w:t xml:space="preserve">of rural older adults </w:t>
      </w:r>
      <w:r w:rsidR="003B100D" w:rsidRPr="00CB2839">
        <w:rPr>
          <w:sz w:val="28"/>
        </w:rPr>
        <w:t xml:space="preserve">to free up ‘beds’ in other </w:t>
      </w:r>
      <w:r w:rsidR="003B100D">
        <w:rPr>
          <w:sz w:val="28"/>
        </w:rPr>
        <w:t>areas of the health care system</w:t>
      </w:r>
      <w:r w:rsidR="008327B5">
        <w:rPr>
          <w:sz w:val="28"/>
        </w:rPr>
        <w:t xml:space="preserve">. This approach focuses </w:t>
      </w:r>
      <w:r w:rsidR="003B100D">
        <w:rPr>
          <w:sz w:val="28"/>
        </w:rPr>
        <w:t>transitions</w:t>
      </w:r>
      <w:r w:rsidR="00B51720">
        <w:rPr>
          <w:sz w:val="28"/>
        </w:rPr>
        <w:t xml:space="preserve"> in care</w:t>
      </w:r>
      <w:r w:rsidR="003B100D">
        <w:rPr>
          <w:sz w:val="28"/>
        </w:rPr>
        <w:t xml:space="preserve"> </w:t>
      </w:r>
      <w:r w:rsidR="008327B5">
        <w:rPr>
          <w:sz w:val="28"/>
        </w:rPr>
        <w:t>on</w:t>
      </w:r>
      <w:r w:rsidR="003B100D" w:rsidRPr="00CB2839">
        <w:rPr>
          <w:sz w:val="28"/>
        </w:rPr>
        <w:t xml:space="preserve"> the efficient turn-over of</w:t>
      </w:r>
      <w:r w:rsidR="003B100D">
        <w:rPr>
          <w:sz w:val="28"/>
        </w:rPr>
        <w:t xml:space="preserve"> patients</w:t>
      </w:r>
      <w:r w:rsidR="001E03E9">
        <w:rPr>
          <w:sz w:val="28"/>
        </w:rPr>
        <w:t>, which</w:t>
      </w:r>
      <w:r w:rsidR="008327B5">
        <w:rPr>
          <w:sz w:val="28"/>
        </w:rPr>
        <w:t xml:space="preserve"> </w:t>
      </w:r>
      <w:r w:rsidR="001E03E9">
        <w:rPr>
          <w:sz w:val="28"/>
        </w:rPr>
        <w:t xml:space="preserve">places </w:t>
      </w:r>
      <w:r w:rsidR="00B16AE3">
        <w:rPr>
          <w:sz w:val="28"/>
        </w:rPr>
        <w:t>pressure on rural older adults to accept care</w:t>
      </w:r>
      <w:r w:rsidR="006F0FD3">
        <w:rPr>
          <w:sz w:val="28"/>
        </w:rPr>
        <w:t xml:space="preserve"> options that do</w:t>
      </w:r>
      <w:r w:rsidR="00B16AE3">
        <w:rPr>
          <w:sz w:val="28"/>
        </w:rPr>
        <w:t xml:space="preserve"> not fit their</w:t>
      </w:r>
      <w:r w:rsidR="008327B5">
        <w:rPr>
          <w:sz w:val="28"/>
        </w:rPr>
        <w:t xml:space="preserve"> individual needs, goals and preferences</w:t>
      </w:r>
      <w:r w:rsidR="002B6C42">
        <w:rPr>
          <w:sz w:val="28"/>
        </w:rPr>
        <w:t xml:space="preserve"> (e.g., long-term care options out-of-county, home care that does not fit their rural lifestyles, etc.)</w:t>
      </w:r>
    </w:p>
    <w:p w14:paraId="7E8528FB" w14:textId="77777777" w:rsidR="008327B5" w:rsidRDefault="008327B5" w:rsidP="00CB2839">
      <w:pPr>
        <w:pStyle w:val="paragraph"/>
        <w:spacing w:before="0" w:beforeAutospacing="0" w:after="0" w:afterAutospacing="0"/>
        <w:textAlignment w:val="baseline"/>
        <w:rPr>
          <w:sz w:val="28"/>
        </w:rPr>
      </w:pPr>
    </w:p>
    <w:p w14:paraId="55821E1E" w14:textId="77777777" w:rsidR="005D7610" w:rsidRPr="00B75B7F" w:rsidRDefault="00B70CED" w:rsidP="00CB2839">
      <w:pPr>
        <w:pStyle w:val="paragraph"/>
        <w:spacing w:before="0" w:beforeAutospacing="0" w:after="0" w:afterAutospacing="0"/>
        <w:textAlignment w:val="baseline"/>
        <w:rPr>
          <w:sz w:val="28"/>
        </w:rPr>
      </w:pPr>
      <w:r w:rsidRPr="00B75B7F">
        <w:rPr>
          <w:sz w:val="28"/>
        </w:rPr>
        <w:t>Consider some examples of how bed flow priorities are engrained in</w:t>
      </w:r>
      <w:r w:rsidR="00B75B7F">
        <w:rPr>
          <w:sz w:val="28"/>
        </w:rPr>
        <w:t>to</w:t>
      </w:r>
      <w:r w:rsidR="006F0FD3">
        <w:rPr>
          <w:sz w:val="28"/>
        </w:rPr>
        <w:t xml:space="preserve"> transitions in care</w:t>
      </w:r>
      <w:r w:rsidRPr="00B75B7F">
        <w:rPr>
          <w:sz w:val="28"/>
        </w:rPr>
        <w:t>:</w:t>
      </w:r>
    </w:p>
    <w:p w14:paraId="7BCA4554" w14:textId="77777777" w:rsidR="00ED1C61" w:rsidRDefault="00ED1C61" w:rsidP="00E66A04">
      <w:pPr>
        <w:pStyle w:val="paragraph"/>
        <w:numPr>
          <w:ilvl w:val="0"/>
          <w:numId w:val="44"/>
        </w:numPr>
        <w:spacing w:before="0" w:beforeAutospacing="0" w:after="0" w:afterAutospacing="0"/>
        <w:textAlignment w:val="baseline"/>
        <w:rPr>
          <w:sz w:val="28"/>
        </w:rPr>
      </w:pPr>
      <w:r w:rsidRPr="00B75B7F">
        <w:rPr>
          <w:i/>
          <w:sz w:val="28"/>
        </w:rPr>
        <w:t>Provincial Initiatives:</w:t>
      </w:r>
      <w:r w:rsidR="006F0FD3">
        <w:rPr>
          <w:sz w:val="28"/>
        </w:rPr>
        <w:t xml:space="preserve"> </w:t>
      </w:r>
      <w:r w:rsidR="00742872">
        <w:rPr>
          <w:sz w:val="28"/>
        </w:rPr>
        <w:t xml:space="preserve">Bill 7 requires older </w:t>
      </w:r>
      <w:r w:rsidR="006F0FD3">
        <w:rPr>
          <w:sz w:val="28"/>
        </w:rPr>
        <w:t>patients</w:t>
      </w:r>
      <w:r w:rsidR="00742872">
        <w:rPr>
          <w:sz w:val="28"/>
        </w:rPr>
        <w:t xml:space="preserve"> </w:t>
      </w:r>
      <w:r w:rsidR="006F0FD3">
        <w:rPr>
          <w:sz w:val="28"/>
        </w:rPr>
        <w:t>designated as A</w:t>
      </w:r>
      <w:r w:rsidR="00D013F0">
        <w:rPr>
          <w:sz w:val="28"/>
        </w:rPr>
        <w:t>lternate Level of Care</w:t>
      </w:r>
      <w:r w:rsidR="006F0FD3">
        <w:rPr>
          <w:sz w:val="28"/>
        </w:rPr>
        <w:t xml:space="preserve"> in h</w:t>
      </w:r>
      <w:r w:rsidR="00742872">
        <w:rPr>
          <w:sz w:val="28"/>
        </w:rPr>
        <w:t xml:space="preserve">ospital to accept any </w:t>
      </w:r>
      <w:r w:rsidR="006F0FD3">
        <w:rPr>
          <w:sz w:val="28"/>
        </w:rPr>
        <w:t xml:space="preserve">long-term care </w:t>
      </w:r>
      <w:r w:rsidR="00742872">
        <w:rPr>
          <w:sz w:val="28"/>
        </w:rPr>
        <w:t xml:space="preserve">bed available within a </w:t>
      </w:r>
      <w:proofErr w:type="gramStart"/>
      <w:r w:rsidR="00742872">
        <w:rPr>
          <w:sz w:val="28"/>
        </w:rPr>
        <w:t xml:space="preserve">70 or 150 </w:t>
      </w:r>
      <w:proofErr w:type="spellStart"/>
      <w:r w:rsidR="00742872">
        <w:rPr>
          <w:sz w:val="28"/>
        </w:rPr>
        <w:t>kilometre</w:t>
      </w:r>
      <w:proofErr w:type="spellEnd"/>
      <w:proofErr w:type="gramEnd"/>
      <w:r w:rsidR="00742872">
        <w:rPr>
          <w:sz w:val="28"/>
        </w:rPr>
        <w:t xml:space="preserve"> radius depending on where they reside in Ontario. </w:t>
      </w:r>
      <w:r w:rsidR="006F0FD3">
        <w:rPr>
          <w:sz w:val="28"/>
        </w:rPr>
        <w:t xml:space="preserve">This </w:t>
      </w:r>
      <w:r w:rsidR="003511C7">
        <w:rPr>
          <w:sz w:val="28"/>
        </w:rPr>
        <w:t>bill</w:t>
      </w:r>
      <w:r w:rsidR="006F0FD3">
        <w:rPr>
          <w:sz w:val="28"/>
        </w:rPr>
        <w:t xml:space="preserve"> overrides older peoples’ autonomy and displaces them from their informal caregivers and communities.</w:t>
      </w:r>
    </w:p>
    <w:p w14:paraId="19D29EF4" w14:textId="77777777" w:rsidR="00ED1C61" w:rsidRPr="00B75B7F" w:rsidRDefault="00ED1C61" w:rsidP="00E66A04">
      <w:pPr>
        <w:pStyle w:val="paragraph"/>
        <w:numPr>
          <w:ilvl w:val="0"/>
          <w:numId w:val="44"/>
        </w:numPr>
        <w:spacing w:before="0" w:beforeAutospacing="0" w:after="0" w:afterAutospacing="0"/>
        <w:textAlignment w:val="baseline"/>
        <w:rPr>
          <w:sz w:val="28"/>
        </w:rPr>
      </w:pPr>
      <w:r w:rsidRPr="00B75B7F">
        <w:rPr>
          <w:i/>
          <w:sz w:val="28"/>
        </w:rPr>
        <w:t>Funding Allocation:</w:t>
      </w:r>
      <w:r w:rsidR="00B75B7F">
        <w:rPr>
          <w:i/>
          <w:sz w:val="28"/>
        </w:rPr>
        <w:t xml:space="preserve"> </w:t>
      </w:r>
      <w:r w:rsidR="00B75B7F">
        <w:rPr>
          <w:sz w:val="28"/>
        </w:rPr>
        <w:t>Long-term care funding is based on maintaining</w:t>
      </w:r>
      <w:r w:rsidR="00E062B5">
        <w:rPr>
          <w:sz w:val="28"/>
        </w:rPr>
        <w:t xml:space="preserve"> maximum occupancy </w:t>
      </w:r>
      <w:r w:rsidR="004D30F2">
        <w:rPr>
          <w:sz w:val="28"/>
        </w:rPr>
        <w:t xml:space="preserve">levels </w:t>
      </w:r>
      <w:r w:rsidR="00E062B5">
        <w:rPr>
          <w:sz w:val="28"/>
        </w:rPr>
        <w:t xml:space="preserve">in </w:t>
      </w:r>
      <w:r w:rsidR="00B75B7F">
        <w:rPr>
          <w:sz w:val="28"/>
        </w:rPr>
        <w:t>long-term care</w:t>
      </w:r>
      <w:r w:rsidR="00E062B5">
        <w:rPr>
          <w:sz w:val="28"/>
        </w:rPr>
        <w:t xml:space="preserve"> homes</w:t>
      </w:r>
      <w:r w:rsidR="00742872">
        <w:rPr>
          <w:sz w:val="28"/>
        </w:rPr>
        <w:t xml:space="preserve"> resulting in </w:t>
      </w:r>
      <w:r w:rsidR="006F0FD3">
        <w:rPr>
          <w:sz w:val="28"/>
        </w:rPr>
        <w:t xml:space="preserve">the </w:t>
      </w:r>
      <w:r w:rsidR="00742872">
        <w:rPr>
          <w:sz w:val="28"/>
        </w:rPr>
        <w:t>expedited discharges and admissions</w:t>
      </w:r>
      <w:r w:rsidR="006F0FD3">
        <w:rPr>
          <w:sz w:val="28"/>
        </w:rPr>
        <w:t xml:space="preserve"> of older residents</w:t>
      </w:r>
      <w:r w:rsidR="00B75B7F">
        <w:rPr>
          <w:sz w:val="28"/>
        </w:rPr>
        <w:t>.</w:t>
      </w:r>
    </w:p>
    <w:p w14:paraId="4028BECC" w14:textId="77777777" w:rsidR="00ED1C61" w:rsidRDefault="00ED1C61" w:rsidP="00E66A04">
      <w:pPr>
        <w:pStyle w:val="paragraph"/>
        <w:numPr>
          <w:ilvl w:val="0"/>
          <w:numId w:val="44"/>
        </w:numPr>
        <w:spacing w:before="0" w:beforeAutospacing="0" w:after="0" w:afterAutospacing="0"/>
        <w:textAlignment w:val="baseline"/>
        <w:rPr>
          <w:sz w:val="28"/>
        </w:rPr>
      </w:pPr>
      <w:r w:rsidRPr="00B75B7F">
        <w:rPr>
          <w:i/>
          <w:sz w:val="28"/>
        </w:rPr>
        <w:t>Quality Management:</w:t>
      </w:r>
      <w:r w:rsidR="00B75B7F">
        <w:rPr>
          <w:sz w:val="28"/>
        </w:rPr>
        <w:t xml:space="preserve"> Quality indicators in hospital focus on reducin</w:t>
      </w:r>
      <w:r w:rsidR="00913F78">
        <w:rPr>
          <w:sz w:val="28"/>
        </w:rPr>
        <w:t>g Length of Stay and Alternate</w:t>
      </w:r>
      <w:r w:rsidR="00B75B7F">
        <w:rPr>
          <w:sz w:val="28"/>
        </w:rPr>
        <w:t xml:space="preserve"> Level of Care rates</w:t>
      </w:r>
      <w:r w:rsidR="00742872">
        <w:rPr>
          <w:sz w:val="28"/>
        </w:rPr>
        <w:t xml:space="preserve">, which focuses </w:t>
      </w:r>
      <w:r w:rsidR="004A7A07">
        <w:rPr>
          <w:sz w:val="28"/>
        </w:rPr>
        <w:t xml:space="preserve">transitions in </w:t>
      </w:r>
      <w:r w:rsidR="00742872">
        <w:rPr>
          <w:sz w:val="28"/>
        </w:rPr>
        <w:t>care on the discharge of older patients</w:t>
      </w:r>
      <w:r w:rsidR="00584970">
        <w:rPr>
          <w:sz w:val="28"/>
        </w:rPr>
        <w:t>.</w:t>
      </w:r>
    </w:p>
    <w:p w14:paraId="762C6EE0" w14:textId="77777777" w:rsidR="00A83C78" w:rsidRDefault="00FF259B" w:rsidP="00E66A04">
      <w:pPr>
        <w:pStyle w:val="paragraph"/>
        <w:numPr>
          <w:ilvl w:val="0"/>
          <w:numId w:val="44"/>
        </w:numPr>
        <w:spacing w:before="0" w:beforeAutospacing="0" w:after="0" w:afterAutospacing="0"/>
        <w:textAlignment w:val="baseline"/>
        <w:rPr>
          <w:sz w:val="28"/>
        </w:rPr>
      </w:pPr>
      <w:r>
        <w:rPr>
          <w:i/>
          <w:sz w:val="28"/>
        </w:rPr>
        <w:t>Staffing</w:t>
      </w:r>
      <w:r w:rsidR="00200E79">
        <w:rPr>
          <w:i/>
          <w:sz w:val="28"/>
        </w:rPr>
        <w:t xml:space="preserve"> Considerations</w:t>
      </w:r>
      <w:r w:rsidR="004D30F2">
        <w:rPr>
          <w:sz w:val="28"/>
        </w:rPr>
        <w:t>: A</w:t>
      </w:r>
      <w:r w:rsidR="00A83C78">
        <w:rPr>
          <w:sz w:val="28"/>
        </w:rPr>
        <w:t xml:space="preserve">dmission, discharge and bed flow coordinators are common in </w:t>
      </w:r>
      <w:r w:rsidR="00742872">
        <w:rPr>
          <w:sz w:val="28"/>
        </w:rPr>
        <w:t>both hospital and long-term care settings</w:t>
      </w:r>
      <w:r w:rsidR="00584970">
        <w:rPr>
          <w:sz w:val="28"/>
        </w:rPr>
        <w:t>.</w:t>
      </w:r>
    </w:p>
    <w:p w14:paraId="21A66E41" w14:textId="77777777" w:rsidR="00B70CED" w:rsidRDefault="00B70CED" w:rsidP="00CB2839">
      <w:pPr>
        <w:pStyle w:val="paragraph"/>
        <w:spacing w:before="0" w:beforeAutospacing="0" w:after="0" w:afterAutospacing="0"/>
        <w:textAlignment w:val="baseline"/>
        <w:rPr>
          <w:sz w:val="28"/>
        </w:rPr>
      </w:pPr>
    </w:p>
    <w:p w14:paraId="08E0763A" w14:textId="77777777" w:rsidR="00C04D2B" w:rsidRDefault="00665E05" w:rsidP="00595FC6">
      <w:pPr>
        <w:pStyle w:val="paragraph"/>
        <w:spacing w:before="0" w:beforeAutospacing="0" w:after="0" w:afterAutospacing="0"/>
        <w:textAlignment w:val="baseline"/>
        <w:rPr>
          <w:sz w:val="28"/>
        </w:rPr>
        <w:sectPr w:rsidR="00C04D2B" w:rsidSect="00B92295">
          <w:headerReference w:type="even" r:id="rId26"/>
          <w:headerReference w:type="default" r:id="rId27"/>
          <w:footerReference w:type="even" r:id="rId28"/>
          <w:footerReference w:type="default" r:id="rId29"/>
          <w:pgSz w:w="12240" w:h="15840" w:code="1"/>
          <w:pgMar w:top="1152" w:right="1152" w:bottom="720" w:left="1152" w:header="0" w:footer="0" w:gutter="0"/>
          <w:cols w:space="720"/>
          <w:titlePg/>
          <w:docGrid w:linePitch="382"/>
        </w:sectPr>
      </w:pPr>
      <w:r>
        <w:rPr>
          <w:b/>
          <w:noProof/>
        </w:rPr>
        <mc:AlternateContent>
          <mc:Choice Requires="wps">
            <w:drawing>
              <wp:anchor distT="0" distB="0" distL="114300" distR="114300" simplePos="0" relativeHeight="251936768" behindDoc="0" locked="0" layoutInCell="1" allowOverlap="1" wp14:anchorId="718579BD" wp14:editId="289C2D44">
                <wp:simplePos x="0" y="0"/>
                <wp:positionH relativeFrom="column">
                  <wp:posOffset>6400800</wp:posOffset>
                </wp:positionH>
                <wp:positionV relativeFrom="paragraph">
                  <wp:posOffset>739140</wp:posOffset>
                </wp:positionV>
                <wp:extent cx="349623" cy="322729"/>
                <wp:effectExtent l="0" t="0" r="0" b="1270"/>
                <wp:wrapNone/>
                <wp:docPr id="452" name="Text Box 452"/>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70685C0F" w14:textId="77777777" w:rsidR="00665E05" w:rsidRPr="00D05983" w:rsidRDefault="00665E05" w:rsidP="00665E05">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579BD" id="Text Box 452" o:spid="_x0000_s1047" type="#_x0000_t202" style="position:absolute;margin-left:7in;margin-top:58.2pt;width:27.55pt;height:25.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" filled="f" stroked="f" strokeweight=".5pt">
                <v:textbox>
                  <w:txbxContent>
                    <w:p w14:paraId="70685C0F" w14:textId="77777777" w:rsidR="00665E05" w:rsidRPr="00D05983" w:rsidRDefault="00665E05" w:rsidP="00665E05">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14</w:t>
                      </w:r>
                    </w:p>
                  </w:txbxContent>
                </v:textbox>
              </v:shape>
            </w:pict>
          </mc:Fallback>
        </mc:AlternateContent>
      </w:r>
      <w:r w:rsidR="00D05983">
        <w:rPr>
          <w:b/>
          <w:noProof/>
        </w:rPr>
        <mc:AlternateContent>
          <mc:Choice Requires="wps">
            <w:drawing>
              <wp:anchor distT="0" distB="0" distL="114300" distR="114300" simplePos="0" relativeHeight="251860992" behindDoc="0" locked="0" layoutInCell="1" allowOverlap="1" wp14:anchorId="0A8148DF" wp14:editId="1CD54B36">
                <wp:simplePos x="0" y="0"/>
                <wp:positionH relativeFrom="column">
                  <wp:posOffset>6400800</wp:posOffset>
                </wp:positionH>
                <wp:positionV relativeFrom="paragraph">
                  <wp:posOffset>1775722</wp:posOffset>
                </wp:positionV>
                <wp:extent cx="349623" cy="322729"/>
                <wp:effectExtent l="0" t="0" r="0" b="1270"/>
                <wp:wrapNone/>
                <wp:docPr id="610" name="Text Box 610"/>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2103642A"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148DF" id="Text Box 610" o:spid="_x0000_s1048" type="#_x0000_t202" style="position:absolute;margin-left:7in;margin-top:139.8pt;width:27.55pt;height:25.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" filled="f" stroked="f" strokeweight=".5pt">
                <v:textbox>
                  <w:txbxContent>
                    <w:p w14:paraId="2103642A"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14</w:t>
                      </w:r>
                    </w:p>
                  </w:txbxContent>
                </v:textbox>
              </v:shape>
            </w:pict>
          </mc:Fallback>
        </mc:AlternateContent>
      </w:r>
      <w:r w:rsidR="00B70CED">
        <w:rPr>
          <w:sz w:val="28"/>
        </w:rPr>
        <w:t xml:space="preserve">Bed flow priorities are particularly detrimental in rural communities where home </w:t>
      </w:r>
      <w:r w:rsidR="00595FC6">
        <w:rPr>
          <w:sz w:val="28"/>
        </w:rPr>
        <w:t>care</w:t>
      </w:r>
      <w:r w:rsidR="00B70CED">
        <w:rPr>
          <w:sz w:val="28"/>
        </w:rPr>
        <w:t xml:space="preserve"> services are not as </w:t>
      </w:r>
      <w:r w:rsidR="009B4B26">
        <w:rPr>
          <w:sz w:val="28"/>
        </w:rPr>
        <w:t>reliable</w:t>
      </w:r>
      <w:r w:rsidR="00B70CED">
        <w:rPr>
          <w:sz w:val="28"/>
        </w:rPr>
        <w:t xml:space="preserve"> or as readily available as in urban </w:t>
      </w:r>
      <w:r w:rsidR="009B4B26">
        <w:rPr>
          <w:sz w:val="28"/>
        </w:rPr>
        <w:t>centres. These conditions</w:t>
      </w:r>
      <w:r w:rsidR="00595FC6">
        <w:rPr>
          <w:sz w:val="28"/>
        </w:rPr>
        <w:t xml:space="preserve"> result in </w:t>
      </w:r>
      <w:r w:rsidR="00B70CED">
        <w:rPr>
          <w:sz w:val="28"/>
        </w:rPr>
        <w:t>unsafe discharges</w:t>
      </w:r>
      <w:r w:rsidR="00534459">
        <w:rPr>
          <w:sz w:val="28"/>
        </w:rPr>
        <w:t xml:space="preserve">, </w:t>
      </w:r>
      <w:r w:rsidR="00B70CED">
        <w:rPr>
          <w:sz w:val="28"/>
        </w:rPr>
        <w:t>the frequent readmissions of older adults back to hospital</w:t>
      </w:r>
      <w:r w:rsidR="00595FC6">
        <w:rPr>
          <w:sz w:val="28"/>
        </w:rPr>
        <w:t xml:space="preserve"> as well as</w:t>
      </w:r>
      <w:r w:rsidR="00595FC6" w:rsidRPr="00595FC6">
        <w:rPr>
          <w:sz w:val="28"/>
        </w:rPr>
        <w:t xml:space="preserve"> </w:t>
      </w:r>
      <w:r w:rsidR="00595FC6">
        <w:rPr>
          <w:sz w:val="28"/>
        </w:rPr>
        <w:t>tensions between front-line staff and informal caregivers/older adults</w:t>
      </w:r>
      <w:r w:rsidR="00534459">
        <w:rPr>
          <w:sz w:val="28"/>
        </w:rPr>
        <w:t xml:space="preserve">. </w:t>
      </w:r>
      <w:r w:rsidR="00D61953">
        <w:rPr>
          <w:sz w:val="28"/>
        </w:rPr>
        <w:lastRenderedPageBreak/>
        <w:t xml:space="preserve">Interestingly, this focus on bed flow priorities </w:t>
      </w:r>
      <w:r w:rsidR="00B51720">
        <w:rPr>
          <w:sz w:val="28"/>
        </w:rPr>
        <w:t xml:space="preserve">also </w:t>
      </w:r>
      <w:r w:rsidR="00111850">
        <w:rPr>
          <w:sz w:val="28"/>
        </w:rPr>
        <w:t xml:space="preserve">leads to </w:t>
      </w:r>
      <w:r w:rsidR="00D52758">
        <w:rPr>
          <w:sz w:val="28"/>
        </w:rPr>
        <w:t xml:space="preserve">rural </w:t>
      </w:r>
      <w:r w:rsidR="00111850">
        <w:rPr>
          <w:sz w:val="28"/>
        </w:rPr>
        <w:t>health system inefficienci</w:t>
      </w:r>
      <w:r w:rsidR="009C4045" w:rsidRPr="006F471B">
        <w:rPr>
          <w:b/>
          <w:noProof/>
          <w:sz w:val="28"/>
        </w:rPr>
        <mc:AlternateContent>
          <mc:Choice Requires="wps">
            <w:drawing>
              <wp:anchor distT="0" distB="0" distL="114300" distR="114300" simplePos="0" relativeHeight="251914240" behindDoc="0" locked="0" layoutInCell="1" allowOverlap="1" wp14:anchorId="3DB312EF" wp14:editId="19EA3D22">
                <wp:simplePos x="0" y="0"/>
                <wp:positionH relativeFrom="column">
                  <wp:posOffset>-101600</wp:posOffset>
                </wp:positionH>
                <wp:positionV relativeFrom="page">
                  <wp:posOffset>821055</wp:posOffset>
                </wp:positionV>
                <wp:extent cx="1638300" cy="573405"/>
                <wp:effectExtent l="0" t="0" r="0" b="0"/>
                <wp:wrapNone/>
                <wp:docPr id="6" name="Text Box 6"/>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34F177" w14:textId="77777777" w:rsidR="004D7E93" w:rsidRPr="0010043A" w:rsidRDefault="004D7E93" w:rsidP="009C4045">
                            <w:pPr>
                              <w:pStyle w:val="Heading1"/>
                            </w:pPr>
                            <w:r>
                              <w:t>Findings</w:t>
                            </w:r>
                          </w:p>
                          <w:p w14:paraId="03204776" w14:textId="77777777" w:rsidR="004D7E93" w:rsidRDefault="004D7E93" w:rsidP="009C4045"/>
                          <w:p w14:paraId="08623C8F" w14:textId="77777777" w:rsidR="004D7E93" w:rsidRDefault="004D7E93" w:rsidP="009C4045"/>
                          <w:p w14:paraId="3BB9E064" w14:textId="77777777" w:rsidR="004D7E93" w:rsidRDefault="004D7E93" w:rsidP="009C4045"/>
                          <w:p w14:paraId="64E22DC4" w14:textId="77777777" w:rsidR="004D7E93" w:rsidRDefault="004D7E93" w:rsidP="009C4045"/>
                          <w:p w14:paraId="540293C4" w14:textId="77777777" w:rsidR="004D7E93" w:rsidRPr="0010043A" w:rsidRDefault="004D7E93" w:rsidP="009C4045">
                            <w:pPr>
                              <w:pStyle w:val="Heading1"/>
                            </w:pPr>
                            <w:r>
                              <w:t>Findings</w:t>
                            </w:r>
                          </w:p>
                          <w:p w14:paraId="01EB9EB3" w14:textId="77777777" w:rsidR="004D7E93" w:rsidRDefault="004D7E93" w:rsidP="009C4045"/>
                          <w:p w14:paraId="4733D9FF" w14:textId="77777777" w:rsidR="004D7E93" w:rsidRDefault="004D7E93" w:rsidP="009C4045"/>
                          <w:p w14:paraId="2B3EE27C" w14:textId="77777777" w:rsidR="004D7E93" w:rsidRDefault="004D7E93" w:rsidP="009C4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12EF" id="Text Box 6" o:spid="_x0000_s1049" type="#_x0000_t202" style="position:absolute;margin-left:-8pt;margin-top:64.65pt;width:129pt;height:45.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" filled="f" stroked="f">
                <v:textbox>
                  <w:txbxContent>
                    <w:p w14:paraId="4D34F177" w14:textId="77777777" w:rsidR="004D7E93" w:rsidRPr="0010043A" w:rsidRDefault="004D7E93" w:rsidP="009C4045">
                      <w:pPr>
                        <w:pStyle w:val="Heading1"/>
                      </w:pPr>
                      <w:r>
                        <w:t>Findings</w:t>
                      </w:r>
                    </w:p>
                    <w:p w14:paraId="03204776" w14:textId="77777777" w:rsidR="004D7E93" w:rsidRDefault="004D7E93" w:rsidP="009C4045"/>
                    <w:p w14:paraId="08623C8F" w14:textId="77777777" w:rsidR="004D7E93" w:rsidRDefault="004D7E93" w:rsidP="009C4045"/>
                    <w:p w14:paraId="3BB9E064" w14:textId="77777777" w:rsidR="004D7E93" w:rsidRDefault="004D7E93" w:rsidP="009C4045"/>
                    <w:p w14:paraId="64E22DC4" w14:textId="77777777" w:rsidR="004D7E93" w:rsidRDefault="004D7E93" w:rsidP="009C4045"/>
                    <w:p w14:paraId="540293C4" w14:textId="77777777" w:rsidR="004D7E93" w:rsidRPr="0010043A" w:rsidRDefault="004D7E93" w:rsidP="009C4045">
                      <w:pPr>
                        <w:pStyle w:val="Heading1"/>
                      </w:pPr>
                      <w:r>
                        <w:t>Findings</w:t>
                      </w:r>
                    </w:p>
                    <w:p w14:paraId="01EB9EB3" w14:textId="77777777" w:rsidR="004D7E93" w:rsidRDefault="004D7E93" w:rsidP="009C4045"/>
                    <w:p w14:paraId="4733D9FF" w14:textId="77777777" w:rsidR="004D7E93" w:rsidRDefault="004D7E93" w:rsidP="009C4045"/>
                    <w:p w14:paraId="2B3EE27C" w14:textId="77777777" w:rsidR="004D7E93" w:rsidRDefault="004D7E93" w:rsidP="009C4045"/>
                  </w:txbxContent>
                </v:textbox>
                <w10:wrap anchory="page"/>
              </v:shape>
            </w:pict>
          </mc:Fallback>
        </mc:AlternateContent>
      </w:r>
      <w:r w:rsidR="00111850">
        <w:rPr>
          <w:sz w:val="28"/>
        </w:rPr>
        <w:t>es</w:t>
      </w:r>
      <w:r w:rsidR="00D61953">
        <w:rPr>
          <w:sz w:val="28"/>
        </w:rPr>
        <w:t xml:space="preserve">. </w:t>
      </w:r>
      <w:r w:rsidR="00BE4664">
        <w:rPr>
          <w:sz w:val="28"/>
        </w:rPr>
        <w:t>The Table following o</w:t>
      </w:r>
      <w:r w:rsidR="00534459">
        <w:rPr>
          <w:sz w:val="28"/>
        </w:rPr>
        <w:t>utlines these connections.</w:t>
      </w:r>
      <w:r w:rsidR="00B51720">
        <w:rPr>
          <w:sz w:val="28"/>
        </w:rPr>
        <w:t xml:space="preserve"> Realigning health care provision </w:t>
      </w:r>
      <w:r w:rsidR="00D52758">
        <w:rPr>
          <w:sz w:val="28"/>
        </w:rPr>
        <w:t xml:space="preserve">to better support rural older patients and their families </w:t>
      </w:r>
      <w:r w:rsidR="00584970">
        <w:rPr>
          <w:sz w:val="28"/>
        </w:rPr>
        <w:t xml:space="preserve">during transitions in care </w:t>
      </w:r>
      <w:r w:rsidR="004A7A07">
        <w:rPr>
          <w:sz w:val="28"/>
        </w:rPr>
        <w:t xml:space="preserve">then </w:t>
      </w:r>
      <w:r w:rsidR="009C4045">
        <w:rPr>
          <w:sz w:val="28"/>
        </w:rPr>
        <w:t>may help</w:t>
      </w:r>
      <w:r w:rsidR="00D52758">
        <w:rPr>
          <w:sz w:val="28"/>
        </w:rPr>
        <w:t xml:space="preserve"> </w:t>
      </w:r>
      <w:r w:rsidR="00B51720">
        <w:rPr>
          <w:sz w:val="28"/>
        </w:rPr>
        <w:t xml:space="preserve">increase </w:t>
      </w:r>
      <w:r w:rsidR="00D013F0">
        <w:rPr>
          <w:sz w:val="28"/>
        </w:rPr>
        <w:t>rural hea</w:t>
      </w:r>
      <w:r w:rsidR="00005BC0">
        <w:rPr>
          <w:sz w:val="28"/>
        </w:rPr>
        <w:t>lth system</w:t>
      </w:r>
      <w:r w:rsidR="00D013F0">
        <w:rPr>
          <w:sz w:val="28"/>
        </w:rPr>
        <w:t xml:space="preserve"> efficiency</w:t>
      </w:r>
      <w:r w:rsidR="00B51720">
        <w:rPr>
          <w:sz w:val="28"/>
        </w:rPr>
        <w:t xml:space="preserve">. </w:t>
      </w:r>
    </w:p>
    <w:p w14:paraId="262454E8" w14:textId="77777777" w:rsidR="00BE4664" w:rsidRDefault="00BE4664" w:rsidP="00BE4664">
      <w:pPr>
        <w:pStyle w:val="Header"/>
        <w:jc w:val="left"/>
      </w:pPr>
      <w:r w:rsidRPr="006F471B">
        <w:rPr>
          <w:b w:val="0"/>
          <w:noProof/>
        </w:rPr>
        <w:lastRenderedPageBreak/>
        <mc:AlternateContent>
          <mc:Choice Requires="wps">
            <w:drawing>
              <wp:anchor distT="0" distB="0" distL="114300" distR="114300" simplePos="0" relativeHeight="251796480" behindDoc="0" locked="0" layoutInCell="1" allowOverlap="1" wp14:anchorId="4A3800D1" wp14:editId="618425FE">
                <wp:simplePos x="0" y="0"/>
                <wp:positionH relativeFrom="column">
                  <wp:posOffset>449580</wp:posOffset>
                </wp:positionH>
                <wp:positionV relativeFrom="page">
                  <wp:posOffset>1206500</wp:posOffset>
                </wp:positionV>
                <wp:extent cx="1638300" cy="573405"/>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19B856" w14:textId="77777777" w:rsidR="004D7E93" w:rsidRPr="0010043A" w:rsidRDefault="004D7E93" w:rsidP="00BE4664">
                            <w:pPr>
                              <w:pStyle w:val="Heading1"/>
                            </w:pPr>
                            <w:r>
                              <w:t>Findings</w:t>
                            </w:r>
                          </w:p>
                          <w:p w14:paraId="67C17B4E" w14:textId="77777777" w:rsidR="004D7E93" w:rsidRDefault="004D7E93" w:rsidP="00BE4664"/>
                          <w:p w14:paraId="04A444CB" w14:textId="77777777" w:rsidR="004D7E93" w:rsidRDefault="004D7E93" w:rsidP="00BE4664"/>
                          <w:p w14:paraId="2CEFD0FA" w14:textId="77777777" w:rsidR="004D7E93" w:rsidRDefault="004D7E93" w:rsidP="00BE4664"/>
                          <w:p w14:paraId="0730C743" w14:textId="77777777" w:rsidR="004D7E93" w:rsidRDefault="004D7E93" w:rsidP="00BE4664"/>
                          <w:p w14:paraId="755910E8" w14:textId="77777777" w:rsidR="004D7E93" w:rsidRPr="0010043A" w:rsidRDefault="004D7E93" w:rsidP="00BE4664">
                            <w:pPr>
                              <w:pStyle w:val="Heading1"/>
                            </w:pPr>
                            <w:r>
                              <w:t>Findings</w:t>
                            </w:r>
                          </w:p>
                          <w:p w14:paraId="74EA7DA1" w14:textId="77777777" w:rsidR="004D7E93" w:rsidRDefault="004D7E93" w:rsidP="00BE4664"/>
                          <w:p w14:paraId="62E27250" w14:textId="77777777" w:rsidR="004D7E93" w:rsidRDefault="004D7E93" w:rsidP="00BE4664"/>
                          <w:p w14:paraId="24484566" w14:textId="77777777" w:rsidR="004D7E93" w:rsidRDefault="004D7E93" w:rsidP="00BE4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00D1" id="Text Box 602" o:spid="_x0000_s1050" type="#_x0000_t202" style="position:absolute;margin-left:35.4pt;margin-top:95pt;width:129pt;height:45.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" filled="f" stroked="f">
                <v:textbox>
                  <w:txbxContent>
                    <w:p w14:paraId="1A19B856" w14:textId="77777777" w:rsidR="004D7E93" w:rsidRPr="0010043A" w:rsidRDefault="004D7E93" w:rsidP="00BE4664">
                      <w:pPr>
                        <w:pStyle w:val="Heading1"/>
                      </w:pPr>
                      <w:r>
                        <w:t>Findings</w:t>
                      </w:r>
                    </w:p>
                    <w:p w14:paraId="67C17B4E" w14:textId="77777777" w:rsidR="004D7E93" w:rsidRDefault="004D7E93" w:rsidP="00BE4664"/>
                    <w:p w14:paraId="04A444CB" w14:textId="77777777" w:rsidR="004D7E93" w:rsidRDefault="004D7E93" w:rsidP="00BE4664"/>
                    <w:p w14:paraId="2CEFD0FA" w14:textId="77777777" w:rsidR="004D7E93" w:rsidRDefault="004D7E93" w:rsidP="00BE4664"/>
                    <w:p w14:paraId="0730C743" w14:textId="77777777" w:rsidR="004D7E93" w:rsidRDefault="004D7E93" w:rsidP="00BE4664"/>
                    <w:p w14:paraId="755910E8" w14:textId="77777777" w:rsidR="004D7E93" w:rsidRPr="0010043A" w:rsidRDefault="004D7E93" w:rsidP="00BE4664">
                      <w:pPr>
                        <w:pStyle w:val="Heading1"/>
                      </w:pPr>
                      <w:r>
                        <w:t>Findings</w:t>
                      </w:r>
                    </w:p>
                    <w:p w14:paraId="74EA7DA1" w14:textId="77777777" w:rsidR="004D7E93" w:rsidRDefault="004D7E93" w:rsidP="00BE4664"/>
                    <w:p w14:paraId="62E27250" w14:textId="77777777" w:rsidR="004D7E93" w:rsidRDefault="004D7E93" w:rsidP="00BE4664"/>
                    <w:p w14:paraId="24484566" w14:textId="77777777" w:rsidR="004D7E93" w:rsidRDefault="004D7E93" w:rsidP="00BE4664"/>
                  </w:txbxContent>
                </v:textbox>
                <w10:wrap anchory="page"/>
              </v:shape>
            </w:pict>
          </mc:Fallback>
        </mc:AlternateContent>
      </w:r>
      <w:r>
        <w:rPr>
          <w:noProof/>
        </w:rPr>
        <mc:AlternateContent>
          <mc:Choice Requires="wpg">
            <w:drawing>
              <wp:inline distT="0" distB="0" distL="0" distR="0" wp14:anchorId="25B279D6" wp14:editId="4AF8C42F">
                <wp:extent cx="8035162" cy="1540990"/>
                <wp:effectExtent l="0" t="0" r="4445" b="2540"/>
                <wp:docPr id="598" name="Group 598"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599" name="Graphic 14" descr="colored rectangle"/>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197708"/>
                            <a:ext cx="4250690" cy="974725"/>
                          </a:xfrm>
                          <a:prstGeom prst="rect">
                            <a:avLst/>
                          </a:prstGeom>
                        </pic:spPr>
                      </pic:pic>
                      <pic:pic xmlns:pic="http://schemas.openxmlformats.org/drawingml/2006/picture">
                        <pic:nvPicPr>
                          <pic:cNvPr id="600" name="Graphic 16" descr="colored rectangle"/>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459891" y="0"/>
                            <a:ext cx="1050290" cy="1512570"/>
                          </a:xfrm>
                          <a:prstGeom prst="rect">
                            <a:avLst/>
                          </a:prstGeom>
                        </pic:spPr>
                      </pic:pic>
                      <pic:pic xmlns:pic="http://schemas.openxmlformats.org/drawingml/2006/picture">
                        <pic:nvPicPr>
                          <pic:cNvPr id="601" name="Graphic 19" descr="gray rectangle"/>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4624859" y="0"/>
                            <a:ext cx="3260090" cy="802640"/>
                          </a:xfrm>
                          <a:prstGeom prst="rect">
                            <a:avLst/>
                          </a:prstGeom>
                        </pic:spPr>
                      </pic:pic>
                    </wpg:wgp>
                  </a:graphicData>
                </a:graphic>
              </wp:inline>
            </w:drawing>
          </mc:Choice>
          <mc:Fallback>
            <w:pict>
              <v:group w14:anchorId="3029DF19" id="Group 598" o:spid="_x0000_s1026" alt="colo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">
                  <v:imagedata r:id="rId39" o:title="colored rectangle"/>
                  <v:path arrowok="t"/>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">
                  <v:imagedata r:id="rId40" o:title="colored rectangle"/>
                  <v:path arrowok="t"/>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">
                  <v:imagedata r:id="rId41" o:title="gray rectangle"/>
                  <v:path arrowok="t"/>
                </v:shape>
                <w10:anchorlock/>
              </v:group>
            </w:pict>
          </mc:Fallback>
        </mc:AlternateContent>
      </w:r>
    </w:p>
    <w:p w14:paraId="5ADA06D8" w14:textId="77777777" w:rsidR="00C04D2B" w:rsidRPr="00C04D2B" w:rsidRDefault="00C04D2B" w:rsidP="00595FC6">
      <w:pPr>
        <w:pStyle w:val="paragraph"/>
        <w:spacing w:before="0" w:beforeAutospacing="0" w:after="0" w:afterAutospacing="0"/>
        <w:textAlignment w:val="baseline"/>
        <w:rPr>
          <w:b/>
          <w:sz w:val="28"/>
        </w:rPr>
      </w:pPr>
    </w:p>
    <w:tbl>
      <w:tblPr>
        <w:tblStyle w:val="GridTable4-Accent3"/>
        <w:tblpPr w:leftFromText="180" w:rightFromText="180" w:vertAnchor="text" w:tblpY="1"/>
        <w:tblOverlap w:val="never"/>
        <w:tblW w:w="14215" w:type="dxa"/>
        <w:tblLayout w:type="fixed"/>
        <w:tblCellMar>
          <w:left w:w="115" w:type="dxa"/>
          <w:right w:w="115" w:type="dxa"/>
        </w:tblCellMar>
        <w:tblLook w:val="04A0" w:firstRow="1" w:lastRow="0" w:firstColumn="1" w:lastColumn="0" w:noHBand="0" w:noVBand="1"/>
        <w:tblCaption w:val="Barriers to Patient Flow "/>
        <w:tblDescription w:val="A table outlining barriers to patient flow and their impact on transtions in care. Participant quotations are provided as evidence."/>
      </w:tblPr>
      <w:tblGrid>
        <w:gridCol w:w="2875"/>
        <w:gridCol w:w="3330"/>
        <w:gridCol w:w="8010"/>
      </w:tblGrid>
      <w:tr w:rsidR="00C74F57" w:rsidRPr="00BF75E3" w14:paraId="7A4CAA02" w14:textId="77777777" w:rsidTr="00C9539D">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4215" w:type="dxa"/>
            <w:gridSpan w:val="3"/>
            <w:tcBorders>
              <w:top w:val="single" w:sz="4" w:space="0" w:color="auto"/>
              <w:left w:val="single" w:sz="4" w:space="0" w:color="auto"/>
              <w:bottom w:val="single" w:sz="4" w:space="0" w:color="auto"/>
              <w:right w:val="single" w:sz="4" w:space="0" w:color="auto"/>
            </w:tcBorders>
            <w:shd w:val="clear" w:color="auto" w:fill="002060"/>
          </w:tcPr>
          <w:p w14:paraId="79458001" w14:textId="77777777" w:rsidR="00C74F57" w:rsidRPr="00BF75E3" w:rsidRDefault="00C74F57" w:rsidP="00C74F57">
            <w:pPr>
              <w:jc w:val="center"/>
              <w:rPr>
                <w:rFonts w:ascii="Times New Roman" w:hAnsi="Times New Roman" w:cs="Times New Roman"/>
                <w:b/>
                <w:color w:val="FFFFFF" w:themeColor="background1"/>
                <w:szCs w:val="28"/>
              </w:rPr>
            </w:pPr>
            <w:r w:rsidRPr="00BF75E3">
              <w:rPr>
                <w:rFonts w:ascii="Times New Roman" w:hAnsi="Times New Roman" w:cs="Times New Roman"/>
                <w:b/>
                <w:color w:val="FFFFFF" w:themeColor="background1"/>
                <w:szCs w:val="28"/>
              </w:rPr>
              <w:t xml:space="preserve">Barriers to Patient Flow </w:t>
            </w:r>
          </w:p>
        </w:tc>
      </w:tr>
      <w:tr w:rsidR="00C74F57" w:rsidRPr="00BF75E3" w14:paraId="25060F25" w14:textId="77777777" w:rsidTr="00BE46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CC"/>
          </w:tcPr>
          <w:p w14:paraId="6A231479" w14:textId="77777777" w:rsidR="00C74F57" w:rsidRPr="00BF75E3" w:rsidRDefault="00C74F57" w:rsidP="00C74F57">
            <w:pPr>
              <w:jc w:val="center"/>
              <w:rPr>
                <w:rFonts w:ascii="Times New Roman" w:hAnsi="Times New Roman" w:cs="Times New Roman"/>
                <w:b/>
                <w:szCs w:val="28"/>
              </w:rPr>
            </w:pPr>
            <w:r w:rsidRPr="00BF75E3">
              <w:rPr>
                <w:rFonts w:ascii="Times New Roman" w:hAnsi="Times New Roman" w:cs="Times New Roman"/>
                <w:b/>
                <w:szCs w:val="28"/>
              </w:rPr>
              <w:t>Identified Barrier to Patient Flow</w:t>
            </w:r>
          </w:p>
        </w:tc>
        <w:tc>
          <w:tcPr>
            <w:tcW w:w="3330" w:type="dxa"/>
            <w:tcBorders>
              <w:top w:val="single" w:sz="4" w:space="0" w:color="auto"/>
              <w:left w:val="single" w:sz="4" w:space="0" w:color="auto"/>
              <w:bottom w:val="single" w:sz="4" w:space="0" w:color="auto"/>
              <w:right w:val="single" w:sz="4" w:space="0" w:color="auto"/>
            </w:tcBorders>
            <w:shd w:val="clear" w:color="auto" w:fill="FFFFCC"/>
          </w:tcPr>
          <w:p w14:paraId="5ED548A3" w14:textId="77777777" w:rsidR="00C74F57" w:rsidRPr="00BF75E3" w:rsidRDefault="00C74F57" w:rsidP="004867C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szCs w:val="28"/>
              </w:rPr>
              <w:t xml:space="preserve">Impact on Older Adults' Transitional Care </w:t>
            </w:r>
            <w:r w:rsidR="004867CA">
              <w:rPr>
                <w:rFonts w:ascii="Times New Roman" w:hAnsi="Times New Roman" w:cs="Times New Roman"/>
                <w:szCs w:val="28"/>
              </w:rPr>
              <w:t>Experiences</w:t>
            </w:r>
          </w:p>
        </w:tc>
        <w:tc>
          <w:tcPr>
            <w:tcW w:w="8010" w:type="dxa"/>
            <w:tcBorders>
              <w:top w:val="single" w:sz="4" w:space="0" w:color="auto"/>
              <w:left w:val="single" w:sz="4" w:space="0" w:color="auto"/>
              <w:bottom w:val="single" w:sz="4" w:space="0" w:color="auto"/>
              <w:right w:val="single" w:sz="4" w:space="0" w:color="auto"/>
            </w:tcBorders>
            <w:shd w:val="clear" w:color="auto" w:fill="FFFFCC"/>
          </w:tcPr>
          <w:p w14:paraId="37507786" w14:textId="77777777" w:rsidR="00C74F57" w:rsidRPr="00BF75E3" w:rsidRDefault="00C74F57" w:rsidP="00C74F5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szCs w:val="28"/>
              </w:rPr>
              <w:t>Participant Quotation</w:t>
            </w:r>
          </w:p>
        </w:tc>
      </w:tr>
      <w:tr w:rsidR="00C74F57" w:rsidRPr="00BF75E3" w14:paraId="099E7BF6" w14:textId="77777777" w:rsidTr="00BE4664">
        <w:trPr>
          <w:trHeight w:val="579"/>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7FD282" w14:textId="77777777" w:rsidR="00C74F57" w:rsidRPr="00BF75E3" w:rsidRDefault="00C74F57" w:rsidP="00C74F57">
            <w:pPr>
              <w:pStyle w:val="ListParagraph"/>
              <w:ind w:left="80"/>
              <w:rPr>
                <w:rFonts w:ascii="Times New Roman" w:hAnsi="Times New Roman" w:cs="Times New Roman"/>
                <w:b/>
                <w:szCs w:val="28"/>
              </w:rPr>
            </w:pPr>
            <w:r w:rsidRPr="00BF75E3">
              <w:rPr>
                <w:rFonts w:ascii="Times New Roman" w:hAnsi="Times New Roman" w:cs="Times New Roman"/>
                <w:b/>
                <w:szCs w:val="28"/>
              </w:rPr>
              <w:t>Family Tensions</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66BBBDC9"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Longer wait in hospital</w:t>
            </w:r>
          </w:p>
          <w:p w14:paraId="4B6CABE6"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Frequent readmissions</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230B7544" w14:textId="77777777" w:rsidR="00C74F57" w:rsidRPr="00BF75E3" w:rsidRDefault="00C74F57" w:rsidP="00C74F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“A non-supportive family or a family who are just there to give you grief, antagonists, trouble makers.” (Front-Line Staff-Acute Care 20)</w:t>
            </w:r>
          </w:p>
        </w:tc>
      </w:tr>
      <w:tr w:rsidR="00C74F57" w:rsidRPr="00BF75E3" w14:paraId="1CC504CE" w14:textId="77777777" w:rsidTr="00BE4664">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064012" w14:textId="77777777" w:rsidR="00C74F57" w:rsidRPr="00BF75E3" w:rsidRDefault="00C74F57" w:rsidP="00C74F57">
            <w:pPr>
              <w:pStyle w:val="ListParagraph"/>
              <w:ind w:left="80"/>
              <w:rPr>
                <w:rFonts w:ascii="Times New Roman" w:hAnsi="Times New Roman" w:cs="Times New Roman"/>
                <w:b/>
                <w:szCs w:val="28"/>
              </w:rPr>
            </w:pPr>
            <w:r w:rsidRPr="00BF75E3">
              <w:rPr>
                <w:rFonts w:ascii="Times New Roman" w:hAnsi="Times New Roman" w:cs="Times New Roman"/>
                <w:b/>
                <w:szCs w:val="28"/>
              </w:rPr>
              <w:t>Caregiver Burn-Out</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2AD4B2C1"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Longer wait in hospital</w:t>
            </w:r>
          </w:p>
          <w:p w14:paraId="3CDA6324"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Frequent readmissions</w:t>
            </w:r>
          </w:p>
          <w:p w14:paraId="211A2B6E"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Moving out-of-county to obtain adequate levels of care</w:t>
            </w:r>
          </w:p>
          <w:p w14:paraId="0400DC27"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Accepting long-term care earlier than needed</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0A78B2" w14:textId="77777777" w:rsidR="00C74F57" w:rsidRPr="00BF75E3" w:rsidRDefault="00C74F57" w:rsidP="00C74F57">
            <w:pPr>
              <w:ind w:left="-2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“Family factors are also a huge barrier to discharges. Caregivers are often burnt out and push for their loved ones to stay in hospital because they feel they can’t manage them at home. They worry about taking them home and we have to provide a lot of support for them to take them home.” (Front-Line Staff-Acute Care 10)</w:t>
            </w:r>
          </w:p>
        </w:tc>
      </w:tr>
      <w:tr w:rsidR="00C74F57" w:rsidRPr="00BF75E3" w14:paraId="7137B818" w14:textId="77777777" w:rsidTr="00BE4664">
        <w:trPr>
          <w:trHeight w:val="107"/>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5618E5" w14:textId="77777777" w:rsidR="00C74F57" w:rsidRPr="00BF75E3" w:rsidRDefault="00C74F57" w:rsidP="00C74F57">
            <w:pPr>
              <w:pStyle w:val="ListParagraph"/>
              <w:ind w:left="80"/>
              <w:rPr>
                <w:rFonts w:ascii="Times New Roman" w:hAnsi="Times New Roman" w:cs="Times New Roman"/>
                <w:b/>
                <w:szCs w:val="28"/>
              </w:rPr>
            </w:pPr>
            <w:r w:rsidRPr="00BF75E3">
              <w:rPr>
                <w:rFonts w:ascii="Times New Roman" w:hAnsi="Times New Roman" w:cs="Times New Roman"/>
                <w:b/>
                <w:szCs w:val="28"/>
              </w:rPr>
              <w:t>Limited Home Care Services</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7B05DCA9"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Longer wait in hospital</w:t>
            </w:r>
          </w:p>
          <w:p w14:paraId="2AEF2693"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Frequent readmissions</w:t>
            </w:r>
          </w:p>
          <w:p w14:paraId="33A78D86"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Accepting long-term care earlier than needed</w:t>
            </w:r>
          </w:p>
          <w:p w14:paraId="3DED2964"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Moving out-of-county to obtain adequate levels of care</w:t>
            </w:r>
          </w:p>
          <w:p w14:paraId="4E59C7C1" w14:textId="77777777" w:rsidR="00C74F57" w:rsidRPr="00BF75E3" w:rsidRDefault="00BF75E3"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noProof/>
                <w:szCs w:val="28"/>
              </w:rPr>
              <w:lastRenderedPageBreak/>
              <mc:AlternateContent>
                <mc:Choice Requires="wps">
                  <w:drawing>
                    <wp:anchor distT="0" distB="0" distL="114300" distR="114300" simplePos="0" relativeHeight="251792384" behindDoc="0" locked="0" layoutInCell="1" allowOverlap="1" wp14:anchorId="448B16D1" wp14:editId="26F71E4D">
                      <wp:simplePos x="0" y="0"/>
                      <wp:positionH relativeFrom="column">
                        <wp:posOffset>-1800225</wp:posOffset>
                      </wp:positionH>
                      <wp:positionV relativeFrom="page">
                        <wp:posOffset>-1264920</wp:posOffset>
                      </wp:positionV>
                      <wp:extent cx="1638300" cy="573405"/>
                      <wp:effectExtent l="0" t="0" r="0" b="0"/>
                      <wp:wrapNone/>
                      <wp:docPr id="478" name="Text Box 478"/>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53DEAF" w14:textId="77777777" w:rsidR="004D7E93" w:rsidRPr="0010043A" w:rsidRDefault="004D7E93" w:rsidP="00C74F57">
                                  <w:pPr>
                                    <w:pStyle w:val="Heading1"/>
                                  </w:pPr>
                                  <w:r>
                                    <w:t>Findings</w:t>
                                  </w:r>
                                </w:p>
                                <w:p w14:paraId="1692C448" w14:textId="77777777" w:rsidR="004D7E93" w:rsidRDefault="004D7E93" w:rsidP="00C74F57"/>
                                <w:p w14:paraId="1780B66E" w14:textId="77777777" w:rsidR="004D7E93" w:rsidRDefault="004D7E93" w:rsidP="00C74F57"/>
                                <w:p w14:paraId="3FE35D3F" w14:textId="77777777" w:rsidR="004D7E93" w:rsidRDefault="004D7E93" w:rsidP="00C74F57"/>
                                <w:p w14:paraId="107D1813" w14:textId="77777777" w:rsidR="004D7E93" w:rsidRDefault="004D7E93" w:rsidP="00C74F57"/>
                                <w:p w14:paraId="2A1150BE" w14:textId="77777777" w:rsidR="004D7E93" w:rsidRPr="0010043A" w:rsidRDefault="004D7E93" w:rsidP="00C74F57">
                                  <w:pPr>
                                    <w:pStyle w:val="Heading1"/>
                                  </w:pPr>
                                  <w:r>
                                    <w:t>Findings</w:t>
                                  </w:r>
                                </w:p>
                                <w:p w14:paraId="75535992" w14:textId="77777777" w:rsidR="004D7E93" w:rsidRDefault="004D7E93" w:rsidP="00C74F57"/>
                                <w:p w14:paraId="19A019FF" w14:textId="77777777" w:rsidR="004D7E93" w:rsidRDefault="004D7E93" w:rsidP="00C74F57"/>
                                <w:p w14:paraId="2E120B1A" w14:textId="77777777" w:rsidR="004D7E93" w:rsidRDefault="004D7E93" w:rsidP="00C74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B16D1" id="Text Box 478" o:spid="_x0000_s1051" type="#_x0000_t202" style="position:absolute;left:0;text-align:left;margin-left:-141.75pt;margin-top:-99.6pt;width:129pt;height:45.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" filled="f" stroked="f">
                      <v:textbox>
                        <w:txbxContent>
                          <w:p w14:paraId="7253DEAF" w14:textId="77777777" w:rsidR="004D7E93" w:rsidRPr="0010043A" w:rsidRDefault="004D7E93" w:rsidP="00C74F57">
                            <w:pPr>
                              <w:pStyle w:val="Heading1"/>
                            </w:pPr>
                            <w:r>
                              <w:t>Findings</w:t>
                            </w:r>
                          </w:p>
                          <w:p w14:paraId="1692C448" w14:textId="77777777" w:rsidR="004D7E93" w:rsidRDefault="004D7E93" w:rsidP="00C74F57"/>
                          <w:p w14:paraId="1780B66E" w14:textId="77777777" w:rsidR="004D7E93" w:rsidRDefault="004D7E93" w:rsidP="00C74F57"/>
                          <w:p w14:paraId="3FE35D3F" w14:textId="77777777" w:rsidR="004D7E93" w:rsidRDefault="004D7E93" w:rsidP="00C74F57"/>
                          <w:p w14:paraId="107D1813" w14:textId="77777777" w:rsidR="004D7E93" w:rsidRDefault="004D7E93" w:rsidP="00C74F57"/>
                          <w:p w14:paraId="2A1150BE" w14:textId="77777777" w:rsidR="004D7E93" w:rsidRPr="0010043A" w:rsidRDefault="004D7E93" w:rsidP="00C74F57">
                            <w:pPr>
                              <w:pStyle w:val="Heading1"/>
                            </w:pPr>
                            <w:r>
                              <w:t>Findings</w:t>
                            </w:r>
                          </w:p>
                          <w:p w14:paraId="75535992" w14:textId="77777777" w:rsidR="004D7E93" w:rsidRDefault="004D7E93" w:rsidP="00C74F57"/>
                          <w:p w14:paraId="19A019FF" w14:textId="77777777" w:rsidR="004D7E93" w:rsidRDefault="004D7E93" w:rsidP="00C74F57"/>
                          <w:p w14:paraId="2E120B1A" w14:textId="77777777" w:rsidR="004D7E93" w:rsidRDefault="004D7E93" w:rsidP="00C74F57"/>
                        </w:txbxContent>
                      </v:textbox>
                      <w10:wrap anchory="page"/>
                    </v:shape>
                  </w:pict>
                </mc:Fallback>
              </mc:AlternateContent>
            </w:r>
            <w:r w:rsidR="00C74F57" w:rsidRPr="00BF75E3">
              <w:rPr>
                <w:rFonts w:ascii="Times New Roman" w:hAnsi="Times New Roman" w:cs="Times New Roman"/>
                <w:b w:val="0"/>
                <w:szCs w:val="28"/>
              </w:rPr>
              <w:t>Complacency in just accepting the home care services available</w:t>
            </w:r>
          </w:p>
          <w:p w14:paraId="65511C90" w14:textId="77777777" w:rsidR="00C74F57" w:rsidRPr="00BF75E3" w:rsidRDefault="00C74F57" w:rsidP="00C74F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C1BE44" w14:textId="77777777" w:rsidR="00C74F57" w:rsidRPr="00BF75E3" w:rsidRDefault="00C74F57" w:rsidP="00C74F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lastRenderedPageBreak/>
              <w:t>“Staffing shortages in the community is delaying discharges because they need home care and we don’t have the hours in the community on a consistent basis. Often this means that older adults have to come back to hospital and keep coming back to the hospital because of the lack of home care.” (Front-Line Staff-Acute Care 19)</w:t>
            </w:r>
          </w:p>
          <w:p w14:paraId="6AAD1D81" w14:textId="77777777" w:rsidR="00C74F57" w:rsidRPr="00BF75E3" w:rsidRDefault="00C74F57" w:rsidP="00C74F57">
            <w:pPr>
              <w:ind w:right="367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p>
          <w:p w14:paraId="0E51BFCC" w14:textId="77777777" w:rsidR="00C74F57" w:rsidRPr="00BF75E3" w:rsidRDefault="00C74F57" w:rsidP="00C74F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 xml:space="preserve">“They don’t have the staff to fulfill the hours, it’s a strain on the families and then they put them on the list for long-term care when </w:t>
            </w:r>
            <w:r w:rsidRPr="00BF75E3">
              <w:rPr>
                <w:rFonts w:ascii="Times New Roman" w:hAnsi="Times New Roman" w:cs="Times New Roman"/>
                <w:b w:val="0"/>
                <w:szCs w:val="28"/>
              </w:rPr>
              <w:lastRenderedPageBreak/>
              <w:t>maybe if they had more support at home they wouldn’t have to.” (Front-Line Staff-Long-Term Care 65)</w:t>
            </w:r>
          </w:p>
        </w:tc>
      </w:tr>
      <w:tr w:rsidR="00B73A6B" w:rsidRPr="00BF75E3" w14:paraId="01950C57" w14:textId="77777777" w:rsidTr="00B73A6B">
        <w:trPr>
          <w:cnfStyle w:val="000000100000" w:firstRow="0" w:lastRow="0" w:firstColumn="0" w:lastColumn="0" w:oddVBand="0" w:evenVBand="0" w:oddHBand="1" w:evenHBand="0" w:firstRowFirstColumn="0" w:firstRowLastColumn="0" w:lastRowFirstColumn="0" w:lastRowLastColumn="0"/>
          <w:trHeight w:val="302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right w:val="single" w:sz="4" w:space="0" w:color="auto"/>
            </w:tcBorders>
            <w:shd w:val="clear" w:color="auto" w:fill="FFFFFF" w:themeFill="background1"/>
            <w:vAlign w:val="center"/>
          </w:tcPr>
          <w:p w14:paraId="019E5966" w14:textId="77777777" w:rsidR="00B73A6B" w:rsidRPr="00B73A6B" w:rsidRDefault="00B73A6B" w:rsidP="00D56507">
            <w:pPr>
              <w:pStyle w:val="ListParagraph"/>
              <w:ind w:left="80"/>
              <w:rPr>
                <w:rFonts w:ascii="Times New Roman" w:hAnsi="Times New Roman" w:cs="Times New Roman"/>
                <w:b/>
                <w:szCs w:val="28"/>
              </w:rPr>
            </w:pPr>
            <w:r w:rsidRPr="00BF75E3">
              <w:rPr>
                <w:rFonts w:ascii="Times New Roman" w:hAnsi="Times New Roman" w:cs="Times New Roman"/>
                <w:b/>
                <w:szCs w:val="28"/>
              </w:rPr>
              <w:lastRenderedPageBreak/>
              <w:t>Biomedical/Episodic Focus of Care</w:t>
            </w:r>
          </w:p>
        </w:tc>
        <w:tc>
          <w:tcPr>
            <w:tcW w:w="3330" w:type="dxa"/>
            <w:tcBorders>
              <w:top w:val="single" w:sz="4" w:space="0" w:color="auto"/>
              <w:left w:val="single" w:sz="4" w:space="0" w:color="auto"/>
              <w:right w:val="single" w:sz="4" w:space="0" w:color="auto"/>
            </w:tcBorders>
            <w:shd w:val="clear" w:color="auto" w:fill="FFFFFF" w:themeFill="background1"/>
          </w:tcPr>
          <w:p w14:paraId="32D84817" w14:textId="77777777" w:rsidR="00B73A6B" w:rsidRPr="00BF75E3" w:rsidRDefault="00B73A6B"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Frequent readmissions</w:t>
            </w:r>
          </w:p>
          <w:p w14:paraId="2E527060" w14:textId="77777777" w:rsidR="00B73A6B" w:rsidRPr="00BF75E3" w:rsidRDefault="00B73A6B"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Moving out-of-county to obtain adequate levels of care</w:t>
            </w:r>
          </w:p>
          <w:p w14:paraId="2BADE5EF" w14:textId="77777777" w:rsidR="00B73A6B" w:rsidRPr="00BF75E3" w:rsidRDefault="00B73A6B"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Accepting long-term care earlier than needed</w:t>
            </w:r>
          </w:p>
          <w:p w14:paraId="495AD5DB" w14:textId="77777777" w:rsidR="00B73A6B" w:rsidRPr="00BF75E3" w:rsidRDefault="00B73A6B" w:rsidP="00D5650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Complacency in just accepting the home care services available</w:t>
            </w:r>
          </w:p>
        </w:tc>
        <w:tc>
          <w:tcPr>
            <w:tcW w:w="8010" w:type="dxa"/>
            <w:tcBorders>
              <w:top w:val="single" w:sz="4" w:space="0" w:color="auto"/>
              <w:left w:val="single" w:sz="4" w:space="0" w:color="auto"/>
              <w:right w:val="single" w:sz="4" w:space="0" w:color="auto"/>
            </w:tcBorders>
            <w:shd w:val="clear" w:color="auto" w:fill="FFFFFF" w:themeFill="background1"/>
          </w:tcPr>
          <w:p w14:paraId="3CCB1474" w14:textId="77777777" w:rsidR="00B73A6B" w:rsidRDefault="00B73A6B" w:rsidP="00C74F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“If they don’t have a lot of support, transportation, limitations in financing or an understanding of their meds they’ll often come back.” (Front-Line Staff-Acute Care 44)</w:t>
            </w:r>
          </w:p>
          <w:p w14:paraId="55DC78DC" w14:textId="77777777" w:rsidR="00B73A6B" w:rsidRPr="00BF75E3" w:rsidRDefault="00B73A6B" w:rsidP="00C74F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p>
          <w:p w14:paraId="06157E25" w14:textId="77777777" w:rsidR="00B73A6B" w:rsidRPr="00BF75E3" w:rsidRDefault="00B73A6B" w:rsidP="00D56507">
            <w:pPr>
              <w:ind w:left="-2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“Usually in acute care they’re just trying to get them out quickly and get the next person into the bed and this means we aren’t able to take into account all the aspects of a persons’ home life that is not helping this person thrive.” (Front-Line Staff-Acute Care 5)</w:t>
            </w:r>
          </w:p>
        </w:tc>
      </w:tr>
      <w:tr w:rsidR="00C74F57" w:rsidRPr="00BF75E3" w14:paraId="2E494D36" w14:textId="77777777" w:rsidTr="00BE4664">
        <w:trPr>
          <w:trHeight w:val="215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07103D" w14:textId="77777777" w:rsidR="00C74F57" w:rsidRPr="00BF75E3" w:rsidRDefault="00C74F57" w:rsidP="00C74F57">
            <w:pPr>
              <w:pStyle w:val="ListParagraph"/>
              <w:ind w:left="80"/>
              <w:rPr>
                <w:rFonts w:ascii="Times New Roman" w:hAnsi="Times New Roman" w:cs="Times New Roman"/>
                <w:b/>
                <w:szCs w:val="28"/>
              </w:rPr>
            </w:pPr>
            <w:r w:rsidRPr="00BF75E3">
              <w:rPr>
                <w:rFonts w:ascii="Times New Roman" w:hAnsi="Times New Roman" w:cs="Times New Roman"/>
                <w:b/>
                <w:szCs w:val="28"/>
              </w:rPr>
              <w:t>Lack of Insight &amp; Individualized Health Experiences</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06DB91"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Frequent readmissions</w:t>
            </w:r>
          </w:p>
          <w:p w14:paraId="2221FBBB"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Complacency in just accepting the home care services available</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C2F54D" w14:textId="77777777" w:rsidR="00C74F57" w:rsidRPr="00BF75E3" w:rsidRDefault="00C74F57" w:rsidP="00C74F5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“They don’t accept that they need long-term care even though they are in hospital often. Revolving door in and out.” (Front-Line Staff-Acute Care 16)</w:t>
            </w:r>
          </w:p>
        </w:tc>
      </w:tr>
      <w:tr w:rsidR="00C74F57" w:rsidRPr="00BF75E3" w14:paraId="5CE595E8" w14:textId="77777777" w:rsidTr="00BE4664">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23D9F9" w14:textId="77777777" w:rsidR="00C74F57" w:rsidRPr="00BF75E3" w:rsidRDefault="00C74F57" w:rsidP="00C74F57">
            <w:pPr>
              <w:pStyle w:val="ListParagraph"/>
              <w:ind w:left="80"/>
              <w:rPr>
                <w:rFonts w:ascii="Times New Roman" w:hAnsi="Times New Roman" w:cs="Times New Roman"/>
                <w:b/>
                <w:szCs w:val="28"/>
              </w:rPr>
            </w:pPr>
            <w:r w:rsidRPr="00BF75E3">
              <w:rPr>
                <w:rFonts w:ascii="Times New Roman" w:hAnsi="Times New Roman" w:cs="Times New Roman"/>
                <w:b/>
                <w:szCs w:val="28"/>
              </w:rPr>
              <w:lastRenderedPageBreak/>
              <w:t>Aversions to Long-Term Care</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736DF8A0"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Longer wait in hospital</w:t>
            </w:r>
          </w:p>
          <w:p w14:paraId="5CE803CA"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 xml:space="preserve">Complacency in just accepting the home care services available </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4BE64B5A" w14:textId="77777777" w:rsidR="00C74F57" w:rsidRPr="00BF75E3" w:rsidRDefault="00C74F57" w:rsidP="00C74F5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“We have had a few patients live in hospital, but it’s because patients and caregivers have refused to go home or take a bed in long-term care and that’s why they stay in hospital.” (Front-Line Staff-Acute Care 10)</w:t>
            </w:r>
          </w:p>
        </w:tc>
      </w:tr>
      <w:tr w:rsidR="00C74F57" w:rsidRPr="00BF75E3" w14:paraId="45B77722" w14:textId="77777777" w:rsidTr="00BE4664">
        <w:trPr>
          <w:trHeight w:val="107"/>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B4D9CB" w14:textId="77777777" w:rsidR="00C74F57" w:rsidRPr="00BF75E3" w:rsidRDefault="00C74F57" w:rsidP="00C74F57">
            <w:pPr>
              <w:pStyle w:val="ListParagraph"/>
              <w:ind w:left="80"/>
              <w:rPr>
                <w:rFonts w:ascii="Times New Roman" w:hAnsi="Times New Roman" w:cs="Times New Roman"/>
                <w:b/>
                <w:szCs w:val="28"/>
              </w:rPr>
            </w:pPr>
            <w:r w:rsidRPr="00BF75E3">
              <w:rPr>
                <w:rFonts w:ascii="Times New Roman" w:hAnsi="Times New Roman" w:cs="Times New Roman"/>
                <w:b/>
                <w:szCs w:val="28"/>
              </w:rPr>
              <w:t xml:space="preserve">Logistical Aspects of Discharges </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2B142BE5"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Longer wait in hospital</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3FE4C071" w14:textId="77777777" w:rsidR="00C74F57" w:rsidRPr="00BF75E3" w:rsidRDefault="00C74F57" w:rsidP="00C74F57">
            <w:pPr>
              <w:pStyle w:val="ListParagraph"/>
              <w:numPr>
                <w:ilvl w:val="0"/>
                <w:numId w:val="41"/>
              </w:numPr>
              <w:ind w:left="33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“When patients go home this can be complicated because there are a lot of things that need to be put in place to get that patient home. Equipment, services, home assessments etc. these all delay how long a patient is in hospital.” (Front-Line Staff-Acute Care 32)</w:t>
            </w:r>
          </w:p>
        </w:tc>
      </w:tr>
      <w:tr w:rsidR="00C74F57" w:rsidRPr="00BF75E3" w14:paraId="473B7DCE" w14:textId="77777777" w:rsidTr="00BE4664">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28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22327" w14:textId="77777777" w:rsidR="00C74F57" w:rsidRPr="00BF75E3" w:rsidRDefault="00C74F57" w:rsidP="00C74F57">
            <w:pPr>
              <w:pStyle w:val="ListParagraph"/>
              <w:ind w:left="80"/>
              <w:rPr>
                <w:rFonts w:ascii="Times New Roman" w:hAnsi="Times New Roman" w:cs="Times New Roman"/>
                <w:b/>
                <w:szCs w:val="28"/>
              </w:rPr>
            </w:pPr>
            <w:r w:rsidRPr="00BF75E3">
              <w:rPr>
                <w:rFonts w:ascii="Times New Roman" w:hAnsi="Times New Roman" w:cs="Times New Roman"/>
                <w:b/>
                <w:szCs w:val="28"/>
              </w:rPr>
              <w:t>Cognitive Impairments/ Responsive Behaviours</w:t>
            </w:r>
          </w:p>
        </w:tc>
        <w:tc>
          <w:tcPr>
            <w:tcW w:w="3330" w:type="dxa"/>
            <w:tcBorders>
              <w:top w:val="single" w:sz="4" w:space="0" w:color="auto"/>
              <w:left w:val="single" w:sz="4" w:space="0" w:color="auto"/>
              <w:bottom w:val="single" w:sz="4" w:space="0" w:color="auto"/>
              <w:right w:val="single" w:sz="4" w:space="0" w:color="auto"/>
            </w:tcBorders>
            <w:shd w:val="clear" w:color="auto" w:fill="FFFFFF" w:themeFill="background1"/>
          </w:tcPr>
          <w:p w14:paraId="11EB53CE"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Longer wait in hospital</w:t>
            </w:r>
          </w:p>
          <w:p w14:paraId="0BFAC800"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Frequent readmissions</w:t>
            </w:r>
          </w:p>
          <w:p w14:paraId="2ED76A63"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Moving out-of-county to obtain adequate levels of care</w:t>
            </w:r>
          </w:p>
          <w:p w14:paraId="19192F42"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Accepting long-term care earlier than needed</w:t>
            </w:r>
          </w:p>
          <w:p w14:paraId="7636C1E7" w14:textId="77777777" w:rsidR="00C74F57" w:rsidRPr="00111850"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Complacency in just accepting the home care services available</w:t>
            </w:r>
          </w:p>
        </w:tc>
        <w:tc>
          <w:tcPr>
            <w:tcW w:w="8010" w:type="dxa"/>
            <w:tcBorders>
              <w:top w:val="single" w:sz="4" w:space="0" w:color="auto"/>
              <w:left w:val="single" w:sz="4" w:space="0" w:color="auto"/>
              <w:bottom w:val="single" w:sz="4" w:space="0" w:color="auto"/>
              <w:right w:val="single" w:sz="4" w:space="0" w:color="auto"/>
            </w:tcBorders>
            <w:shd w:val="clear" w:color="auto" w:fill="FFFFFF" w:themeFill="background1"/>
          </w:tcPr>
          <w:p w14:paraId="2DB9AD56" w14:textId="77777777" w:rsidR="00C74F57" w:rsidRPr="00BF75E3" w:rsidRDefault="00C74F57" w:rsidP="00C74F57">
            <w:pPr>
              <w:pStyle w:val="ListParagraph"/>
              <w:numPr>
                <w:ilvl w:val="0"/>
                <w:numId w:val="41"/>
              </w:numPr>
              <w:ind w:left="33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szCs w:val="28"/>
              </w:rPr>
            </w:pPr>
            <w:r w:rsidRPr="00BF75E3">
              <w:rPr>
                <w:rFonts w:ascii="Times New Roman" w:hAnsi="Times New Roman" w:cs="Times New Roman"/>
                <w:b w:val="0"/>
                <w:szCs w:val="28"/>
              </w:rPr>
              <w:t>“I have become a little more selective in my acceptance process, especially if there are behaviours. I have done some rejections and then I get challenged. I need to make sure I am saying something and reject them due to behaviours. I don’t think it is on staff or administration, but there is this underlying pressure knowing that patients are not getting the appropriate care they need because of behaviours, that they will just live in hospital and not get the supports they need.” (Administrator/Manager 78)</w:t>
            </w:r>
          </w:p>
        </w:tc>
      </w:tr>
    </w:tbl>
    <w:p w14:paraId="50561F34" w14:textId="77777777" w:rsidR="00C04D2B" w:rsidRDefault="005C0CDB" w:rsidP="00595FC6">
      <w:pPr>
        <w:pStyle w:val="paragraph"/>
        <w:spacing w:before="0" w:beforeAutospacing="0" w:after="0" w:afterAutospacing="0"/>
        <w:textAlignment w:val="baseline"/>
        <w:rPr>
          <w:sz w:val="28"/>
        </w:rPr>
        <w:sectPr w:rsidR="00C04D2B" w:rsidSect="00C04D2B">
          <w:pgSz w:w="15840" w:h="12240" w:orient="landscape" w:code="1"/>
          <w:pgMar w:top="1152" w:right="1152" w:bottom="1152" w:left="720" w:header="0" w:footer="0" w:gutter="0"/>
          <w:pgNumType w:start="0"/>
          <w:cols w:space="720"/>
          <w:titlePg/>
          <w:docGrid w:linePitch="382"/>
        </w:sectPr>
      </w:pPr>
      <w:r w:rsidRPr="006F471B">
        <w:rPr>
          <w:b/>
          <w:noProof/>
          <w:sz w:val="28"/>
        </w:rPr>
        <w:lastRenderedPageBreak/>
        <mc:AlternateContent>
          <mc:Choice Requires="wps">
            <w:drawing>
              <wp:anchor distT="0" distB="0" distL="114300" distR="114300" simplePos="0" relativeHeight="251794432" behindDoc="0" locked="0" layoutInCell="1" allowOverlap="1" wp14:anchorId="715249A9" wp14:editId="7CE0C27D">
                <wp:simplePos x="0" y="0"/>
                <wp:positionH relativeFrom="column">
                  <wp:posOffset>0</wp:posOffset>
                </wp:positionH>
                <wp:positionV relativeFrom="page">
                  <wp:posOffset>784225</wp:posOffset>
                </wp:positionV>
                <wp:extent cx="1638300" cy="573405"/>
                <wp:effectExtent l="0" t="0" r="0" b="0"/>
                <wp:wrapNone/>
                <wp:docPr id="597" name="Text Box 597"/>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F37227" w14:textId="77777777" w:rsidR="004D7E93" w:rsidRPr="00847585" w:rsidRDefault="004D7E93" w:rsidP="005C0CDB">
                            <w:pPr>
                              <w:pStyle w:val="Heading1"/>
                            </w:pPr>
                            <w:r w:rsidRPr="00847585">
                              <w:t>Findings</w:t>
                            </w:r>
                          </w:p>
                          <w:p w14:paraId="7C6EFF9B" w14:textId="77777777" w:rsidR="004D7E93" w:rsidRDefault="004D7E93" w:rsidP="005C0CDB"/>
                          <w:p w14:paraId="4950DB6A" w14:textId="77777777" w:rsidR="004D7E93" w:rsidRDefault="004D7E93" w:rsidP="005C0CDB"/>
                          <w:p w14:paraId="3DFE3FF5" w14:textId="77777777" w:rsidR="004D7E93" w:rsidRDefault="004D7E93" w:rsidP="005C0CDB"/>
                          <w:p w14:paraId="5DE87AA9" w14:textId="77777777" w:rsidR="004D7E93" w:rsidRDefault="004D7E93" w:rsidP="005C0CDB"/>
                          <w:p w14:paraId="3AB68B5F" w14:textId="77777777" w:rsidR="004D7E93" w:rsidRPr="0010043A" w:rsidRDefault="004D7E93" w:rsidP="005C0CDB">
                            <w:pPr>
                              <w:pStyle w:val="Heading1"/>
                            </w:pPr>
                            <w:r>
                              <w:t>Findings</w:t>
                            </w:r>
                          </w:p>
                          <w:p w14:paraId="080D9D86" w14:textId="77777777" w:rsidR="004D7E93" w:rsidRDefault="004D7E93" w:rsidP="005C0CDB"/>
                          <w:p w14:paraId="0D60C146" w14:textId="77777777" w:rsidR="004D7E93" w:rsidRDefault="004D7E93" w:rsidP="005C0CDB"/>
                          <w:p w14:paraId="53E3589F" w14:textId="77777777" w:rsidR="004D7E93" w:rsidRDefault="004D7E93" w:rsidP="005C0C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249A9" id="Text Box 597" o:spid="_x0000_s1052" type="#_x0000_t202" style="position:absolute;margin-left:0;margin-top:61.75pt;width:129pt;height:45.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" filled="f" stroked="f">
                <v:textbox>
                  <w:txbxContent>
                    <w:p w14:paraId="1EF37227" w14:textId="77777777" w:rsidR="004D7E93" w:rsidRPr="00847585" w:rsidRDefault="004D7E93" w:rsidP="005C0CDB">
                      <w:pPr>
                        <w:pStyle w:val="Heading1"/>
                      </w:pPr>
                      <w:r w:rsidRPr="00847585">
                        <w:t>Findings</w:t>
                      </w:r>
                    </w:p>
                    <w:p w14:paraId="7C6EFF9B" w14:textId="77777777" w:rsidR="004D7E93" w:rsidRDefault="004D7E93" w:rsidP="005C0CDB"/>
                    <w:p w14:paraId="4950DB6A" w14:textId="77777777" w:rsidR="004D7E93" w:rsidRDefault="004D7E93" w:rsidP="005C0CDB"/>
                    <w:p w14:paraId="3DFE3FF5" w14:textId="77777777" w:rsidR="004D7E93" w:rsidRDefault="004D7E93" w:rsidP="005C0CDB"/>
                    <w:p w14:paraId="5DE87AA9" w14:textId="77777777" w:rsidR="004D7E93" w:rsidRDefault="004D7E93" w:rsidP="005C0CDB"/>
                    <w:p w14:paraId="3AB68B5F" w14:textId="77777777" w:rsidR="004D7E93" w:rsidRPr="0010043A" w:rsidRDefault="004D7E93" w:rsidP="005C0CDB">
                      <w:pPr>
                        <w:pStyle w:val="Heading1"/>
                      </w:pPr>
                      <w:r>
                        <w:t>Findings</w:t>
                      </w:r>
                    </w:p>
                    <w:p w14:paraId="080D9D86" w14:textId="77777777" w:rsidR="004D7E93" w:rsidRDefault="004D7E93" w:rsidP="005C0CDB"/>
                    <w:p w14:paraId="0D60C146" w14:textId="77777777" w:rsidR="004D7E93" w:rsidRDefault="004D7E93" w:rsidP="005C0CDB"/>
                    <w:p w14:paraId="53E3589F" w14:textId="77777777" w:rsidR="004D7E93" w:rsidRDefault="004D7E93" w:rsidP="005C0CDB"/>
                  </w:txbxContent>
                </v:textbox>
                <w10:wrap anchory="page"/>
              </v:shape>
            </w:pict>
          </mc:Fallback>
        </mc:AlternateContent>
      </w:r>
      <w:r w:rsidR="00C74F57">
        <w:rPr>
          <w:sz w:val="28"/>
        </w:rPr>
        <w:br w:type="textWrapping" w:clear="all"/>
      </w:r>
    </w:p>
    <w:p w14:paraId="12F7DFCA" w14:textId="77777777" w:rsidR="00B70CED" w:rsidRPr="00B70CED" w:rsidRDefault="00005BC0" w:rsidP="00B70CED">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Pr>
          <w:rFonts w:ascii="Bookman Old Style" w:hAnsi="Bookman Old Style" w:cs="Lucida Sans Unicode"/>
          <w:b/>
        </w:rPr>
        <w:lastRenderedPageBreak/>
        <w:t>Consider this: The Moral</w:t>
      </w:r>
      <w:r w:rsidR="00B70CED" w:rsidRPr="00B70CED">
        <w:rPr>
          <w:rFonts w:ascii="Bookman Old Style" w:hAnsi="Bookman Old Style" w:cs="Lucida Sans Unicode"/>
          <w:b/>
        </w:rPr>
        <w:t xml:space="preserve"> Dilemmas Navigated by Rural Front-Line Staff </w:t>
      </w:r>
    </w:p>
    <w:p w14:paraId="4A511050" w14:textId="77777777" w:rsidR="006421AD" w:rsidRDefault="00B70CED" w:rsidP="00B70CED">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r w:rsidRPr="00B70CED">
        <w:rPr>
          <w:rFonts w:ascii="Bookman Old Style" w:hAnsi="Bookman Old Style" w:cs="Lucida Sans Unicode"/>
        </w:rPr>
        <w:t xml:space="preserve">Rural front-line </w:t>
      </w:r>
      <w:r w:rsidR="00111850">
        <w:rPr>
          <w:rFonts w:ascii="Bookman Old Style" w:hAnsi="Bookman Old Style" w:cs="Lucida Sans Unicode"/>
        </w:rPr>
        <w:t>staff</w:t>
      </w:r>
      <w:r>
        <w:rPr>
          <w:rFonts w:ascii="Bookman Old Style" w:hAnsi="Bookman Old Style" w:cs="Lucida Sans Unicode"/>
        </w:rPr>
        <w:t xml:space="preserve"> </w:t>
      </w:r>
      <w:r w:rsidRPr="00B70CED">
        <w:rPr>
          <w:rFonts w:ascii="Bookman Old Style" w:hAnsi="Bookman Old Style" w:cs="Lucida Sans Unicode"/>
        </w:rPr>
        <w:t>face moral dilemma</w:t>
      </w:r>
      <w:r>
        <w:rPr>
          <w:rFonts w:ascii="Bookman Old Style" w:hAnsi="Bookman Old Style" w:cs="Lucida Sans Unicode"/>
        </w:rPr>
        <w:t xml:space="preserve">s as they try to navigate the individual needs of their patients and </w:t>
      </w:r>
      <w:r w:rsidR="0001307E">
        <w:rPr>
          <w:rFonts w:ascii="Bookman Old Style" w:hAnsi="Bookman Old Style" w:cs="Lucida Sans Unicode"/>
        </w:rPr>
        <w:t>the macro priorities of the health care system</w:t>
      </w:r>
      <w:r>
        <w:rPr>
          <w:rFonts w:ascii="Bookman Old Style" w:hAnsi="Bookman Old Style" w:cs="Lucida Sans Unicode"/>
        </w:rPr>
        <w:t xml:space="preserve">. </w:t>
      </w:r>
      <w:r w:rsidR="00005BC0">
        <w:rPr>
          <w:rFonts w:ascii="Bookman Old Style" w:hAnsi="Bookman Old Style" w:cs="Lucida Sans Unicode"/>
        </w:rPr>
        <w:t>On one hand</w:t>
      </w:r>
      <w:r>
        <w:rPr>
          <w:rFonts w:ascii="Bookman Old Style" w:hAnsi="Bookman Old Style" w:cs="Lucida Sans Unicode"/>
        </w:rPr>
        <w:t xml:space="preserve">, emergency and acute care </w:t>
      </w:r>
      <w:r w:rsidR="00005BC0">
        <w:rPr>
          <w:rFonts w:ascii="Bookman Old Style" w:hAnsi="Bookman Old Style" w:cs="Lucida Sans Unicode"/>
        </w:rPr>
        <w:t xml:space="preserve">services </w:t>
      </w:r>
      <w:r>
        <w:rPr>
          <w:rFonts w:ascii="Bookman Old Style" w:hAnsi="Bookman Old Style" w:cs="Lucida Sans Unicode"/>
        </w:rPr>
        <w:t xml:space="preserve">are not designed to </w:t>
      </w:r>
      <w:r w:rsidR="0001307E">
        <w:rPr>
          <w:rFonts w:ascii="Bookman Old Style" w:hAnsi="Bookman Old Style" w:cs="Lucida Sans Unicode"/>
        </w:rPr>
        <w:t>support</w:t>
      </w:r>
      <w:r>
        <w:rPr>
          <w:rFonts w:ascii="Bookman Old Style" w:hAnsi="Bookman Old Style" w:cs="Lucida Sans Unicode"/>
        </w:rPr>
        <w:t xml:space="preserve"> </w:t>
      </w:r>
      <w:r w:rsidR="0001307E">
        <w:rPr>
          <w:rFonts w:ascii="Bookman Old Style" w:hAnsi="Bookman Old Style" w:cs="Lucida Sans Unicode"/>
        </w:rPr>
        <w:t>non-</w:t>
      </w:r>
      <w:r w:rsidR="009B4B26">
        <w:rPr>
          <w:rFonts w:ascii="Bookman Old Style" w:hAnsi="Bookman Old Style" w:cs="Lucida Sans Unicode"/>
        </w:rPr>
        <w:t>biomedical health</w:t>
      </w:r>
      <w:r w:rsidR="002F0F60">
        <w:rPr>
          <w:rFonts w:ascii="Bookman Old Style" w:hAnsi="Bookman Old Style" w:cs="Lucida Sans Unicode"/>
        </w:rPr>
        <w:t>,</w:t>
      </w:r>
      <w:r w:rsidR="009B4B26">
        <w:rPr>
          <w:rFonts w:ascii="Bookman Old Style" w:hAnsi="Bookman Old Style" w:cs="Lucida Sans Unicode"/>
        </w:rPr>
        <w:t xml:space="preserve"> </w:t>
      </w:r>
      <w:r w:rsidR="00005BC0">
        <w:rPr>
          <w:rFonts w:ascii="Bookman Old Style" w:hAnsi="Bookman Old Style" w:cs="Lucida Sans Unicode"/>
        </w:rPr>
        <w:t>which challenges</w:t>
      </w:r>
      <w:r w:rsidR="009B4B26">
        <w:rPr>
          <w:rFonts w:ascii="Bookman Old Style" w:hAnsi="Bookman Old Style" w:cs="Lucida Sans Unicode"/>
        </w:rPr>
        <w:t xml:space="preserve"> </w:t>
      </w:r>
      <w:r>
        <w:rPr>
          <w:rFonts w:ascii="Bookman Old Style" w:hAnsi="Bookman Old Style" w:cs="Lucida Sans Unicode"/>
        </w:rPr>
        <w:t xml:space="preserve">front-line staff </w:t>
      </w:r>
      <w:r w:rsidR="00005BC0">
        <w:rPr>
          <w:rFonts w:ascii="Bookman Old Style" w:hAnsi="Bookman Old Style" w:cs="Lucida Sans Unicode"/>
        </w:rPr>
        <w:t>to</w:t>
      </w:r>
      <w:r w:rsidR="009B4B26">
        <w:rPr>
          <w:rFonts w:ascii="Bookman Old Style" w:hAnsi="Bookman Old Style" w:cs="Lucida Sans Unicode"/>
        </w:rPr>
        <w:t xml:space="preserve"> </w:t>
      </w:r>
      <w:r w:rsidR="00005BC0">
        <w:rPr>
          <w:rFonts w:ascii="Bookman Old Style" w:hAnsi="Bookman Old Style" w:cs="Lucida Sans Unicode"/>
        </w:rPr>
        <w:t xml:space="preserve">care for </w:t>
      </w:r>
      <w:r>
        <w:rPr>
          <w:rFonts w:ascii="Bookman Old Style" w:hAnsi="Bookman Old Style" w:cs="Lucida Sans Unicode"/>
        </w:rPr>
        <w:t>complex geriatric patients (e.g. those with social needs, multiple-morbidities, chronic conditions &amp; responsive behaviours)</w:t>
      </w:r>
      <w:r w:rsidR="0001307E">
        <w:rPr>
          <w:rFonts w:ascii="Bookman Old Style" w:hAnsi="Bookman Old Style" w:cs="Lucida Sans Unicode"/>
        </w:rPr>
        <w:t xml:space="preserve"> that stay in hospital</w:t>
      </w:r>
      <w:r w:rsidR="009B4B26">
        <w:rPr>
          <w:rFonts w:ascii="Bookman Old Style" w:hAnsi="Bookman Old Style" w:cs="Lucida Sans Unicode"/>
        </w:rPr>
        <w:t xml:space="preserve">. </w:t>
      </w:r>
      <w:r w:rsidR="0001307E">
        <w:rPr>
          <w:rFonts w:ascii="Bookman Old Style" w:hAnsi="Bookman Old Style" w:cs="Lucida Sans Unicode"/>
        </w:rPr>
        <w:t>On the other hand</w:t>
      </w:r>
      <w:r w:rsidR="009B4B26">
        <w:rPr>
          <w:rFonts w:ascii="Bookman Old Style" w:hAnsi="Bookman Old Style" w:cs="Lucida Sans Unicode"/>
        </w:rPr>
        <w:t xml:space="preserve">, health providers indicate that home care </w:t>
      </w:r>
      <w:r w:rsidR="002F0F60">
        <w:rPr>
          <w:rFonts w:ascii="Bookman Old Style" w:hAnsi="Bookman Old Style" w:cs="Lucida Sans Unicode"/>
        </w:rPr>
        <w:t>services in rural areas can</w:t>
      </w:r>
      <w:r w:rsidR="009B4B26">
        <w:rPr>
          <w:rFonts w:ascii="Bookman Old Style" w:hAnsi="Bookman Old Style" w:cs="Lucida Sans Unicode"/>
        </w:rPr>
        <w:t xml:space="preserve"> cause harm to older people due to the inadequacy </w:t>
      </w:r>
      <w:r w:rsidR="006C4C73">
        <w:rPr>
          <w:rFonts w:ascii="Bookman Old Style" w:hAnsi="Bookman Old Style" w:cs="Lucida Sans Unicode"/>
        </w:rPr>
        <w:t xml:space="preserve">of </w:t>
      </w:r>
      <w:r w:rsidR="0001307E">
        <w:rPr>
          <w:rFonts w:ascii="Bookman Old Style" w:hAnsi="Bookman Old Style" w:cs="Lucida Sans Unicode"/>
        </w:rPr>
        <w:t xml:space="preserve">home </w:t>
      </w:r>
      <w:r w:rsidR="006C4C73">
        <w:rPr>
          <w:rFonts w:ascii="Bookman Old Style" w:hAnsi="Bookman Old Style" w:cs="Lucida Sans Unicode"/>
        </w:rPr>
        <w:t>care</w:t>
      </w:r>
      <w:r w:rsidR="0001307E">
        <w:rPr>
          <w:rFonts w:ascii="Bookman Old Style" w:hAnsi="Bookman Old Style" w:cs="Lucida Sans Unicode"/>
        </w:rPr>
        <w:t xml:space="preserve"> </w:t>
      </w:r>
      <w:r w:rsidR="002F0F60">
        <w:rPr>
          <w:rFonts w:ascii="Bookman Old Style" w:hAnsi="Bookman Old Style" w:cs="Lucida Sans Unicode"/>
        </w:rPr>
        <w:t>and community services</w:t>
      </w:r>
      <w:r w:rsidR="0001307E">
        <w:rPr>
          <w:rFonts w:ascii="Bookman Old Style" w:hAnsi="Bookman Old Style" w:cs="Lucida Sans Unicode"/>
        </w:rPr>
        <w:t xml:space="preserve"> in rural areas</w:t>
      </w:r>
      <w:r w:rsidR="009B4B26">
        <w:rPr>
          <w:rFonts w:ascii="Bookman Old Style" w:hAnsi="Bookman Old Style" w:cs="Lucida Sans Unicode"/>
        </w:rPr>
        <w:t>. H</w:t>
      </w:r>
      <w:r w:rsidR="002F0F60">
        <w:rPr>
          <w:rFonts w:ascii="Bookman Old Style" w:hAnsi="Bookman Old Style" w:cs="Lucida Sans Unicode"/>
        </w:rPr>
        <w:t xml:space="preserve">ospital staff </w:t>
      </w:r>
      <w:r w:rsidR="009B4B26">
        <w:rPr>
          <w:rFonts w:ascii="Bookman Old Style" w:hAnsi="Bookman Old Style" w:cs="Lucida Sans Unicode"/>
        </w:rPr>
        <w:t>are then tasked with whether</w:t>
      </w:r>
      <w:r w:rsidR="00055923">
        <w:rPr>
          <w:rFonts w:ascii="Bookman Old Style" w:hAnsi="Bookman Old Style" w:cs="Lucida Sans Unicode"/>
        </w:rPr>
        <w:t xml:space="preserve"> to</w:t>
      </w:r>
      <w:r w:rsidR="009B4B26">
        <w:rPr>
          <w:rFonts w:ascii="Bookman Old Style" w:hAnsi="Bookman Old Style" w:cs="Lucida Sans Unicode"/>
        </w:rPr>
        <w:t xml:space="preserve"> discharge a patient home knowing that they </w:t>
      </w:r>
      <w:r w:rsidR="004A7A07">
        <w:rPr>
          <w:rFonts w:ascii="Bookman Old Style" w:hAnsi="Bookman Old Style" w:cs="Lucida Sans Unicode"/>
        </w:rPr>
        <w:t xml:space="preserve">likely </w:t>
      </w:r>
      <w:r w:rsidR="006421AD">
        <w:rPr>
          <w:rFonts w:ascii="Bookman Old Style" w:hAnsi="Bookman Old Style" w:cs="Lucida Sans Unicode"/>
        </w:rPr>
        <w:t>will not cope and will</w:t>
      </w:r>
      <w:r w:rsidR="009B4B26">
        <w:rPr>
          <w:rFonts w:ascii="Bookman Old Style" w:hAnsi="Bookman Old Style" w:cs="Lucida Sans Unicode"/>
        </w:rPr>
        <w:t xml:space="preserve"> be readmitted </w:t>
      </w:r>
      <w:r w:rsidR="0001307E">
        <w:rPr>
          <w:rFonts w:ascii="Bookman Old Style" w:hAnsi="Bookman Old Style" w:cs="Lucida Sans Unicode"/>
        </w:rPr>
        <w:t xml:space="preserve">back to hospital </w:t>
      </w:r>
      <w:r w:rsidR="009B4B26">
        <w:rPr>
          <w:rFonts w:ascii="Bookman Old Style" w:hAnsi="Bookman Old Style" w:cs="Lucida Sans Unicode"/>
        </w:rPr>
        <w:t>or keep</w:t>
      </w:r>
      <w:r w:rsidR="006421AD">
        <w:rPr>
          <w:rFonts w:ascii="Bookman Old Style" w:hAnsi="Bookman Old Style" w:cs="Lucida Sans Unicode"/>
        </w:rPr>
        <w:t>ing</w:t>
      </w:r>
      <w:r w:rsidR="009B4B26">
        <w:rPr>
          <w:rFonts w:ascii="Bookman Old Style" w:hAnsi="Bookman Old Style" w:cs="Lucida Sans Unicode"/>
        </w:rPr>
        <w:t xml:space="preserve"> them in hospital knowing that the biomedical focus of these services will result in their health decline.</w:t>
      </w:r>
    </w:p>
    <w:p w14:paraId="22EBB54A" w14:textId="77777777" w:rsidR="00F70BF0" w:rsidRDefault="00F70BF0" w:rsidP="009B1001">
      <w:pPr>
        <w:pStyle w:val="paragraph"/>
        <w:spacing w:before="0" w:beforeAutospacing="0" w:after="0" w:afterAutospacing="0"/>
        <w:textAlignment w:val="baseline"/>
        <w:rPr>
          <w:b/>
          <w:sz w:val="28"/>
        </w:rPr>
      </w:pPr>
    </w:p>
    <w:p w14:paraId="4796A4C2" w14:textId="77777777" w:rsidR="006421AD" w:rsidRDefault="006421AD" w:rsidP="006421AD">
      <w:pPr>
        <w:pStyle w:val="paragraph"/>
        <w:spacing w:before="0" w:beforeAutospacing="0" w:after="0" w:afterAutospacing="0"/>
        <w:textAlignment w:val="baseline"/>
        <w:rPr>
          <w:sz w:val="28"/>
        </w:rPr>
      </w:pPr>
    </w:p>
    <w:p w14:paraId="793B8E40" w14:textId="77777777" w:rsidR="006421AD" w:rsidRDefault="008E36F9" w:rsidP="006421AD">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Pr>
          <w:rFonts w:ascii="Bookman Old Style" w:hAnsi="Bookman Old Style" w:cs="Lucida Sans Unicode"/>
          <w:b/>
        </w:rPr>
        <w:t xml:space="preserve">Consider this: </w:t>
      </w:r>
      <w:r w:rsidR="006421AD">
        <w:rPr>
          <w:rFonts w:ascii="Bookman Old Style" w:hAnsi="Bookman Old Style" w:cs="Lucida Sans Unicode"/>
          <w:b/>
        </w:rPr>
        <w:t>Health Professional L</w:t>
      </w:r>
      <w:r>
        <w:rPr>
          <w:rFonts w:ascii="Bookman Old Style" w:hAnsi="Bookman Old Style" w:cs="Lucida Sans Unicode"/>
          <w:b/>
        </w:rPr>
        <w:t>anguage U</w:t>
      </w:r>
      <w:r w:rsidR="006421AD">
        <w:rPr>
          <w:rFonts w:ascii="Bookman Old Style" w:hAnsi="Bookman Old Style" w:cs="Lucida Sans Unicode"/>
          <w:b/>
        </w:rPr>
        <w:t>se</w:t>
      </w:r>
      <w:r w:rsidR="00111850">
        <w:rPr>
          <w:rFonts w:ascii="Bookman Old Style" w:hAnsi="Bookman Old Style" w:cs="Lucida Sans Unicode"/>
          <w:b/>
        </w:rPr>
        <w:t xml:space="preserve">d to </w:t>
      </w:r>
      <w:r w:rsidR="006421AD">
        <w:rPr>
          <w:rFonts w:ascii="Bookman Old Style" w:hAnsi="Bookman Old Style" w:cs="Lucida Sans Unicode"/>
          <w:b/>
        </w:rPr>
        <w:t xml:space="preserve">Safeguard Against </w:t>
      </w:r>
      <w:r w:rsidR="00111850">
        <w:rPr>
          <w:rFonts w:ascii="Bookman Old Style" w:hAnsi="Bookman Old Style" w:cs="Lucida Sans Unicode"/>
          <w:b/>
        </w:rPr>
        <w:t xml:space="preserve">the Impacts of Macro </w:t>
      </w:r>
      <w:r w:rsidR="006421AD">
        <w:rPr>
          <w:rFonts w:ascii="Bookman Old Style" w:hAnsi="Bookman Old Style" w:cs="Lucida Sans Unicode"/>
          <w:b/>
        </w:rPr>
        <w:t>Care</w:t>
      </w:r>
      <w:r w:rsidR="00111850">
        <w:rPr>
          <w:rFonts w:ascii="Bookman Old Style" w:hAnsi="Bookman Old Style" w:cs="Lucida Sans Unicode"/>
          <w:b/>
        </w:rPr>
        <w:t xml:space="preserve"> Provision</w:t>
      </w:r>
    </w:p>
    <w:p w14:paraId="7CCD1D0A" w14:textId="77777777" w:rsidR="00AE586D" w:rsidRDefault="006421AD" w:rsidP="006421AD">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r>
        <w:rPr>
          <w:rFonts w:ascii="Bookman Old Style" w:hAnsi="Bookman Old Style" w:cs="Lucida Sans Unicode"/>
        </w:rPr>
        <w:t xml:space="preserve">The language used by front-line </w:t>
      </w:r>
      <w:r w:rsidR="00111850">
        <w:rPr>
          <w:rFonts w:ascii="Bookman Old Style" w:hAnsi="Bookman Old Style" w:cs="Lucida Sans Unicode"/>
        </w:rPr>
        <w:t>staff</w:t>
      </w:r>
      <w:r>
        <w:rPr>
          <w:rFonts w:ascii="Bookman Old Style" w:hAnsi="Bookman Old Style" w:cs="Lucida Sans Unicode"/>
        </w:rPr>
        <w:t xml:space="preserve"> to describe patients acts as a safeguard </w:t>
      </w:r>
      <w:r w:rsidR="00111850">
        <w:rPr>
          <w:rFonts w:ascii="Bookman Old Style" w:hAnsi="Bookman Old Style" w:cs="Lucida Sans Unicode"/>
        </w:rPr>
        <w:t xml:space="preserve">to protect them from </w:t>
      </w:r>
      <w:r>
        <w:rPr>
          <w:rFonts w:ascii="Bookman Old Style" w:hAnsi="Bookman Old Style" w:cs="Lucida Sans Unicode"/>
        </w:rPr>
        <w:t>macro</w:t>
      </w:r>
      <w:r w:rsidR="00111850">
        <w:rPr>
          <w:rFonts w:ascii="Bookman Old Style" w:hAnsi="Bookman Old Style" w:cs="Lucida Sans Unicode"/>
        </w:rPr>
        <w:t xml:space="preserve"> driven</w:t>
      </w:r>
      <w:r>
        <w:rPr>
          <w:rFonts w:ascii="Bookman Old Style" w:hAnsi="Bookman Old Style" w:cs="Lucida Sans Unicode"/>
        </w:rPr>
        <w:t xml:space="preserve"> priorities of care that</w:t>
      </w:r>
      <w:r w:rsidR="00AE586D">
        <w:rPr>
          <w:rFonts w:ascii="Bookman Old Style" w:hAnsi="Bookman Old Style" w:cs="Lucida Sans Unicode"/>
        </w:rPr>
        <w:t xml:space="preserve"> </w:t>
      </w:r>
      <w:r w:rsidR="00111850">
        <w:rPr>
          <w:rFonts w:ascii="Bookman Old Style" w:hAnsi="Bookman Old Style" w:cs="Lucida Sans Unicode"/>
        </w:rPr>
        <w:t>are out of their</w:t>
      </w:r>
      <w:r w:rsidR="00AE586D">
        <w:rPr>
          <w:rFonts w:ascii="Bookman Old Style" w:hAnsi="Bookman Old Style" w:cs="Lucida Sans Unicode"/>
        </w:rPr>
        <w:t xml:space="preserve"> control. </w:t>
      </w:r>
      <w:r>
        <w:rPr>
          <w:rFonts w:ascii="Bookman Old Style" w:hAnsi="Bookman Old Style" w:cs="Lucida Sans Unicode"/>
        </w:rPr>
        <w:t>For example</w:t>
      </w:r>
      <w:r w:rsidR="004A7A07">
        <w:rPr>
          <w:rFonts w:ascii="Bookman Old Style" w:hAnsi="Bookman Old Style" w:cs="Lucida Sans Unicode"/>
        </w:rPr>
        <w:t>,</w:t>
      </w:r>
      <w:r>
        <w:rPr>
          <w:rFonts w:ascii="Bookman Old Style" w:hAnsi="Bookman Old Style" w:cs="Lucida Sans Unicode"/>
        </w:rPr>
        <w:t xml:space="preserve"> </w:t>
      </w:r>
      <w:r w:rsidR="00111850">
        <w:rPr>
          <w:rFonts w:ascii="Bookman Old Style" w:hAnsi="Bookman Old Style" w:cs="Lucida Sans Unicode"/>
        </w:rPr>
        <w:t>front-line staff use language</w:t>
      </w:r>
      <w:r>
        <w:rPr>
          <w:rFonts w:ascii="Bookman Old Style" w:hAnsi="Bookman Old Style" w:cs="Lucida Sans Unicode"/>
        </w:rPr>
        <w:t xml:space="preserve"> such as, ‘bed’, ‘social admit’, ‘FLC’, ‘ALC’ and ‘new admit’ </w:t>
      </w:r>
      <w:r w:rsidR="00111850">
        <w:rPr>
          <w:rFonts w:ascii="Bookman Old Style" w:hAnsi="Bookman Old Style" w:cs="Lucida Sans Unicode"/>
        </w:rPr>
        <w:t xml:space="preserve">to describe older patients in their care. These descriptors reflect </w:t>
      </w:r>
      <w:r w:rsidR="00AE586D">
        <w:rPr>
          <w:rFonts w:ascii="Bookman Old Style" w:hAnsi="Bookman Old Style" w:cs="Lucida Sans Unicode"/>
        </w:rPr>
        <w:t>bed flow priorities and/or highlight those patients that do not readily align with the biomedical focus of care.</w:t>
      </w:r>
    </w:p>
    <w:p w14:paraId="63E00922" w14:textId="77777777" w:rsidR="00AE586D" w:rsidRDefault="00AE586D" w:rsidP="006421AD">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p>
    <w:p w14:paraId="24CB4AF9" w14:textId="77777777" w:rsidR="006421AD" w:rsidRPr="0072530C" w:rsidRDefault="0072530C" w:rsidP="006421AD">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r>
        <w:rPr>
          <w:rFonts w:ascii="Bookman Old Style" w:hAnsi="Bookman Old Style" w:cs="Lucida Sans Unicode"/>
        </w:rPr>
        <w:t>In addition</w:t>
      </w:r>
      <w:r w:rsidR="00AE586D">
        <w:rPr>
          <w:rFonts w:ascii="Bookman Old Style" w:hAnsi="Bookman Old Style" w:cs="Lucida Sans Unicode"/>
        </w:rPr>
        <w:t xml:space="preserve">, prominent language in health </w:t>
      </w:r>
      <w:r w:rsidR="00E03F33">
        <w:rPr>
          <w:rFonts w:ascii="Bookman Old Style" w:hAnsi="Bookman Old Style" w:cs="Lucida Sans Unicode"/>
        </w:rPr>
        <w:t>care</w:t>
      </w:r>
      <w:r w:rsidR="00AE586D">
        <w:rPr>
          <w:rFonts w:ascii="Bookman Old Style" w:hAnsi="Bookman Old Style" w:cs="Lucida Sans Unicode"/>
        </w:rPr>
        <w:t xml:space="preserve"> such as ‘live at risk’ or ‘care refusal’ place judgements on older adults whose definitions of health are not biomedically focused or who are averse to the biomedical or li</w:t>
      </w:r>
      <w:r w:rsidR="00E03F33">
        <w:rPr>
          <w:rFonts w:ascii="Bookman Old Style" w:hAnsi="Bookman Old Style" w:cs="Lucida Sans Unicode"/>
        </w:rPr>
        <w:t>mited</w:t>
      </w:r>
      <w:r w:rsidR="00AE586D">
        <w:rPr>
          <w:rFonts w:ascii="Bookman Old Style" w:hAnsi="Bookman Old Style" w:cs="Lucida Sans Unicode"/>
        </w:rPr>
        <w:t xml:space="preserve"> care options prov</w:t>
      </w:r>
      <w:r w:rsidR="008E36F9">
        <w:rPr>
          <w:rFonts w:ascii="Bookman Old Style" w:hAnsi="Bookman Old Style" w:cs="Lucida Sans Unicode"/>
        </w:rPr>
        <w:t>ided. For example,</w:t>
      </w:r>
      <w:r w:rsidR="008E36F9" w:rsidRPr="008E36F9">
        <w:rPr>
          <w:rFonts w:ascii="Bookman Old Style" w:hAnsi="Bookman Old Style" w:cs="Lucida Sans Unicode"/>
        </w:rPr>
        <w:t xml:space="preserve"> </w:t>
      </w:r>
      <w:r w:rsidR="008E36F9">
        <w:rPr>
          <w:rFonts w:ascii="Bookman Old Style" w:hAnsi="Bookman Old Style" w:cs="Lucida Sans Unicode"/>
        </w:rPr>
        <w:t xml:space="preserve">if an older adult chooses to go back to their community home </w:t>
      </w:r>
      <w:r w:rsidR="002F0F60">
        <w:rPr>
          <w:rFonts w:ascii="Bookman Old Style" w:hAnsi="Bookman Old Style" w:cs="Lucida Sans Unicode"/>
        </w:rPr>
        <w:t>even</w:t>
      </w:r>
      <w:r w:rsidR="002B4D3C">
        <w:rPr>
          <w:rFonts w:ascii="Bookman Old Style" w:hAnsi="Bookman Old Style" w:cs="Lucida Sans Unicode"/>
        </w:rPr>
        <w:t xml:space="preserve"> </w:t>
      </w:r>
      <w:r w:rsidR="002F0F60">
        <w:rPr>
          <w:rFonts w:ascii="Bookman Old Style" w:hAnsi="Bookman Old Style" w:cs="Lucida Sans Unicode"/>
        </w:rPr>
        <w:t>though health professionals are recommending</w:t>
      </w:r>
      <w:r w:rsidR="008E36F9">
        <w:rPr>
          <w:rFonts w:ascii="Bookman Old Style" w:hAnsi="Bookman Old Style" w:cs="Lucida Sans Unicode"/>
        </w:rPr>
        <w:t xml:space="preserve"> long-term care, we indicate that they are ‘living at risk’ rather than pri</w:t>
      </w:r>
      <w:r w:rsidR="00111850">
        <w:rPr>
          <w:rFonts w:ascii="Bookman Old Style" w:hAnsi="Bookman Old Style" w:cs="Lucida Sans Unicode"/>
        </w:rPr>
        <w:t>oritizing other aspects of life</w:t>
      </w:r>
      <w:r w:rsidR="008E36F9">
        <w:rPr>
          <w:rFonts w:ascii="Bookman Old Style" w:hAnsi="Bookman Old Style" w:cs="Lucida Sans Unicode"/>
        </w:rPr>
        <w:t xml:space="preserve"> </w:t>
      </w:r>
      <w:r>
        <w:rPr>
          <w:rFonts w:ascii="Bookman Old Style" w:hAnsi="Bookman Old Style" w:cs="Lucida Sans Unicode"/>
        </w:rPr>
        <w:t>beyond physical and medical health</w:t>
      </w:r>
      <w:r w:rsidR="008E36F9">
        <w:rPr>
          <w:rFonts w:ascii="Bookman Old Style" w:hAnsi="Bookman Old Style" w:cs="Lucida Sans Unicode"/>
        </w:rPr>
        <w:t>. This language focuses on the actions of the older person rather than acknowledging the systems, processes and practices that do not fit older a</w:t>
      </w:r>
      <w:r w:rsidR="00111850">
        <w:rPr>
          <w:rFonts w:ascii="Bookman Old Style" w:hAnsi="Bookman Old Style" w:cs="Lucida Sans Unicode"/>
        </w:rPr>
        <w:t>dult’s definitions of health or</w:t>
      </w:r>
      <w:r w:rsidR="00BF4197">
        <w:rPr>
          <w:rFonts w:ascii="Bookman Old Style" w:hAnsi="Bookman Old Style" w:cs="Lucida Sans Unicode"/>
        </w:rPr>
        <w:t xml:space="preserve"> their</w:t>
      </w:r>
      <w:r w:rsidR="008E36F9">
        <w:rPr>
          <w:rFonts w:ascii="Bookman Old Style" w:hAnsi="Bookman Old Style" w:cs="Lucida Sans Unicode"/>
        </w:rPr>
        <w:t xml:space="preserve"> individual needs and preferences. </w:t>
      </w:r>
    </w:p>
    <w:p w14:paraId="26080255" w14:textId="77777777" w:rsidR="00A72F97" w:rsidRDefault="00A72F97" w:rsidP="009B1001">
      <w:pPr>
        <w:pStyle w:val="paragraph"/>
        <w:spacing w:before="0" w:beforeAutospacing="0" w:after="0" w:afterAutospacing="0"/>
        <w:textAlignment w:val="baseline"/>
        <w:rPr>
          <w:b/>
          <w:sz w:val="28"/>
        </w:rPr>
      </w:pPr>
    </w:p>
    <w:p w14:paraId="1C4E427C" w14:textId="77777777" w:rsidR="009E5F6F" w:rsidRDefault="009E5F6F" w:rsidP="009E5F6F">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“The CCAC put pressure on me to put more long-term care homes on our list. It is only because I am a strong advocate that I haven’t. It’s a lot of pressure when that is not what we want.” </w:t>
      </w:r>
      <w:r>
        <w:rPr>
          <w:rFonts w:ascii="Sitka Subheading" w:eastAsia="Times New Roman" w:hAnsi="Sitka Subheading" w:cs="Times New Roman"/>
          <w:b/>
          <w:i w:val="0"/>
          <w:iCs w:val="0"/>
          <w:color w:val="171761" w:themeColor="text1" w:themeTint="E6"/>
          <w:sz w:val="28"/>
          <w:szCs w:val="28"/>
          <w:lang w:eastAsia="en-US"/>
        </w:rPr>
        <w:t>(</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-Community 33)</w:t>
      </w:r>
    </w:p>
    <w:p w14:paraId="01594D17" w14:textId="77777777" w:rsidR="002D74F7" w:rsidRPr="00A97C44" w:rsidRDefault="002D74F7" w:rsidP="002D74F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“My number came up so I had to move, otherwise someone else would take the bed and then you have to go on the bottom of the list if I didn’t want to go. Then I don’t know how long it would take to get in again, so there was a lot of pressure.” (Older Adult</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Long-Term Care 27)</w:t>
      </w:r>
    </w:p>
    <w:p w14:paraId="59EF2E1E" w14:textId="77777777" w:rsidR="002D74F7" w:rsidRDefault="00005BC0" w:rsidP="002D74F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Pr>
          <w:noProof/>
          <w:lang w:eastAsia="en-US"/>
        </w:rPr>
        <w:lastRenderedPageBreak/>
        <mc:AlternateContent>
          <mc:Choice Requires="wps">
            <w:drawing>
              <wp:anchor distT="0" distB="0" distL="114300" distR="114300" simplePos="0" relativeHeight="251741184" behindDoc="0" locked="0" layoutInCell="1" allowOverlap="1" wp14:anchorId="55923D67" wp14:editId="664A8C54">
                <wp:simplePos x="0" y="0"/>
                <wp:positionH relativeFrom="column">
                  <wp:posOffset>-110778</wp:posOffset>
                </wp:positionH>
                <wp:positionV relativeFrom="page">
                  <wp:posOffset>764540</wp:posOffset>
                </wp:positionV>
                <wp:extent cx="1638300" cy="573405"/>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3E2665" w14:textId="77777777" w:rsidR="004D7E93" w:rsidRPr="0010043A" w:rsidRDefault="004D7E93" w:rsidP="002D74F7">
                            <w:pPr>
                              <w:pStyle w:val="Heading1"/>
                            </w:pPr>
                            <w:bookmarkStart w:id="12" w:name="_Toc75164468"/>
                            <w:r>
                              <w:t>Findings</w:t>
                            </w:r>
                            <w:bookmarkEnd w:id="12"/>
                          </w:p>
                          <w:p w14:paraId="7C53CE20" w14:textId="77777777" w:rsidR="004D7E93" w:rsidRDefault="004D7E93" w:rsidP="002D74F7"/>
                          <w:p w14:paraId="36178EDF" w14:textId="77777777" w:rsidR="004D7E93" w:rsidRDefault="004D7E93" w:rsidP="002D74F7"/>
                          <w:p w14:paraId="40D0D48F" w14:textId="77777777" w:rsidR="004D7E93" w:rsidRDefault="004D7E93" w:rsidP="002D74F7"/>
                          <w:p w14:paraId="267739BB" w14:textId="77777777" w:rsidR="004D7E93" w:rsidRDefault="004D7E93" w:rsidP="002D74F7"/>
                          <w:p w14:paraId="46EE9539" w14:textId="77777777" w:rsidR="004D7E93" w:rsidRPr="0010043A" w:rsidRDefault="004D7E93" w:rsidP="002D74F7">
                            <w:pPr>
                              <w:pStyle w:val="Heading1"/>
                            </w:pPr>
                            <w:bookmarkStart w:id="13" w:name="_Toc75164469"/>
                            <w:r>
                              <w:t>Findings</w:t>
                            </w:r>
                            <w:bookmarkEnd w:id="13"/>
                          </w:p>
                          <w:p w14:paraId="49DF80D3" w14:textId="77777777" w:rsidR="004D7E93" w:rsidRDefault="004D7E93" w:rsidP="002D74F7"/>
                          <w:p w14:paraId="1E5E05AE" w14:textId="77777777" w:rsidR="004D7E93" w:rsidRDefault="004D7E93" w:rsidP="002D74F7"/>
                          <w:p w14:paraId="180CB4B0" w14:textId="77777777" w:rsidR="004D7E93" w:rsidRDefault="004D7E93" w:rsidP="002D7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23D67" id="Text Box 461" o:spid="_x0000_s1053" type="#_x0000_t202" style="position:absolute;left:0;text-align:left;margin-left:-8.7pt;margin-top:60.2pt;width:129pt;height:45.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" filled="f" stroked="f">
                <v:textbox>
                  <w:txbxContent>
                    <w:p w14:paraId="453E2665" w14:textId="77777777" w:rsidR="004D7E93" w:rsidRPr="0010043A" w:rsidRDefault="004D7E93" w:rsidP="002D74F7">
                      <w:pPr>
                        <w:pStyle w:val="Heading1"/>
                      </w:pPr>
                      <w:bookmarkStart w:id="14" w:name="_Toc75164468"/>
                      <w:r>
                        <w:t>Findings</w:t>
                      </w:r>
                      <w:bookmarkEnd w:id="14"/>
                    </w:p>
                    <w:p w14:paraId="7C53CE20" w14:textId="77777777" w:rsidR="004D7E93" w:rsidRDefault="004D7E93" w:rsidP="002D74F7"/>
                    <w:p w14:paraId="36178EDF" w14:textId="77777777" w:rsidR="004D7E93" w:rsidRDefault="004D7E93" w:rsidP="002D74F7"/>
                    <w:p w14:paraId="40D0D48F" w14:textId="77777777" w:rsidR="004D7E93" w:rsidRDefault="004D7E93" w:rsidP="002D74F7"/>
                    <w:p w14:paraId="267739BB" w14:textId="77777777" w:rsidR="004D7E93" w:rsidRDefault="004D7E93" w:rsidP="002D74F7"/>
                    <w:p w14:paraId="46EE9539" w14:textId="77777777" w:rsidR="004D7E93" w:rsidRPr="0010043A" w:rsidRDefault="004D7E93" w:rsidP="002D74F7">
                      <w:pPr>
                        <w:pStyle w:val="Heading1"/>
                      </w:pPr>
                      <w:bookmarkStart w:id="15" w:name="_Toc75164469"/>
                      <w:r>
                        <w:t>Findings</w:t>
                      </w:r>
                      <w:bookmarkEnd w:id="15"/>
                    </w:p>
                    <w:p w14:paraId="49DF80D3" w14:textId="77777777" w:rsidR="004D7E93" w:rsidRDefault="004D7E93" w:rsidP="002D74F7"/>
                    <w:p w14:paraId="1E5E05AE" w14:textId="77777777" w:rsidR="004D7E93" w:rsidRDefault="004D7E93" w:rsidP="002D74F7"/>
                    <w:p w14:paraId="180CB4B0" w14:textId="77777777" w:rsidR="004D7E93" w:rsidRDefault="004D7E93" w:rsidP="002D74F7"/>
                  </w:txbxContent>
                </v:textbox>
                <w10:wrap anchory="page"/>
              </v:shape>
            </w:pict>
          </mc:Fallback>
        </mc:AlternateContent>
      </w:r>
      <w:r w:rsidR="002D74F7" w:rsidRPr="00A97C44">
        <w:rPr>
          <w:rFonts w:ascii="Sitka Subheading" w:eastAsia="Times New Roman" w:hAnsi="Sitka Subheading" w:cs="Times New Roman"/>
          <w:b/>
          <w:i w:val="0"/>
          <w:iCs w:val="0"/>
          <w:color w:val="171761" w:themeColor="text1" w:themeTint="E6"/>
          <w:sz w:val="28"/>
          <w:szCs w:val="28"/>
          <w:lang w:eastAsia="en-US"/>
        </w:rPr>
        <w:t>“Last Wednesday the LHIN called me and said there was a bed available and I had 24 hours to decide. 24 hours later she was at long-term care. It’s all been so quick so you review and review in your mind all the things you have to do. You have to make all these decisions so quickly and set things up so fast.” (</w:t>
      </w:r>
      <w:r w:rsidR="002671F1">
        <w:rPr>
          <w:rFonts w:ascii="Sitka Subheading" w:eastAsia="Times New Roman" w:hAnsi="Sitka Subheading" w:cs="Times New Roman"/>
          <w:b/>
          <w:i w:val="0"/>
          <w:iCs w:val="0"/>
          <w:color w:val="171761" w:themeColor="text1" w:themeTint="E6"/>
          <w:sz w:val="28"/>
          <w:szCs w:val="28"/>
          <w:lang w:eastAsia="en-US"/>
        </w:rPr>
        <w:t>Informal caregiver</w:t>
      </w:r>
      <w:r w:rsidR="002D74F7">
        <w:rPr>
          <w:rFonts w:ascii="Sitka Subheading" w:eastAsia="Times New Roman" w:hAnsi="Sitka Subheading" w:cs="Times New Roman"/>
          <w:b/>
          <w:i w:val="0"/>
          <w:iCs w:val="0"/>
          <w:color w:val="171761" w:themeColor="text1" w:themeTint="E6"/>
          <w:sz w:val="28"/>
          <w:szCs w:val="28"/>
          <w:lang w:eastAsia="en-US"/>
        </w:rPr>
        <w:t xml:space="preserve"> </w:t>
      </w:r>
      <w:r w:rsidR="002D74F7" w:rsidRPr="00A97C44">
        <w:rPr>
          <w:rFonts w:ascii="Sitka Subheading" w:eastAsia="Times New Roman" w:hAnsi="Sitka Subheading" w:cs="Times New Roman"/>
          <w:b/>
          <w:i w:val="0"/>
          <w:iCs w:val="0"/>
          <w:color w:val="171761" w:themeColor="text1" w:themeTint="E6"/>
          <w:sz w:val="28"/>
          <w:szCs w:val="28"/>
          <w:lang w:eastAsia="en-US"/>
        </w:rPr>
        <w:t>-</w:t>
      </w:r>
      <w:r w:rsidR="002D74F7">
        <w:rPr>
          <w:rFonts w:ascii="Sitka Subheading" w:eastAsia="Times New Roman" w:hAnsi="Sitka Subheading" w:cs="Times New Roman"/>
          <w:b/>
          <w:i w:val="0"/>
          <w:iCs w:val="0"/>
          <w:color w:val="171761" w:themeColor="text1" w:themeTint="E6"/>
          <w:sz w:val="28"/>
          <w:szCs w:val="28"/>
          <w:lang w:eastAsia="en-US"/>
        </w:rPr>
        <w:t xml:space="preserve"> </w:t>
      </w:r>
      <w:r w:rsidR="002D74F7" w:rsidRPr="00A97C44">
        <w:rPr>
          <w:rFonts w:ascii="Sitka Subheading" w:eastAsia="Times New Roman" w:hAnsi="Sitka Subheading" w:cs="Times New Roman"/>
          <w:b/>
          <w:i w:val="0"/>
          <w:iCs w:val="0"/>
          <w:color w:val="171761" w:themeColor="text1" w:themeTint="E6"/>
          <w:sz w:val="28"/>
          <w:szCs w:val="28"/>
          <w:lang w:eastAsia="en-US"/>
        </w:rPr>
        <w:t>Long-Term Care 75)</w:t>
      </w:r>
    </w:p>
    <w:p w14:paraId="47C908AB" w14:textId="77777777" w:rsidR="002D74F7" w:rsidRPr="00A97C44" w:rsidRDefault="002D74F7" w:rsidP="002D74F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“Family has 48 hours to get out of the room, but when we are talking about funding there is a timeline.” (Administrator/Manager 78) </w:t>
      </w:r>
    </w:p>
    <w:p w14:paraId="065E7046" w14:textId="77777777" w:rsidR="009E5F6F" w:rsidRDefault="009E5F6F" w:rsidP="009B1001">
      <w:pPr>
        <w:pStyle w:val="paragraph"/>
        <w:spacing w:before="0" w:beforeAutospacing="0" w:after="0" w:afterAutospacing="0"/>
        <w:textAlignment w:val="baseline"/>
        <w:rPr>
          <w:b/>
          <w:sz w:val="28"/>
        </w:rPr>
      </w:pPr>
    </w:p>
    <w:p w14:paraId="7005F356" w14:textId="77777777" w:rsidR="00BE4664" w:rsidRDefault="00BE4664" w:rsidP="009B1001">
      <w:pPr>
        <w:pStyle w:val="paragraph"/>
        <w:spacing w:before="0" w:beforeAutospacing="0" w:after="0" w:afterAutospacing="0"/>
        <w:textAlignment w:val="baseline"/>
        <w:rPr>
          <w:b/>
          <w:sz w:val="28"/>
        </w:rPr>
      </w:pPr>
    </w:p>
    <w:p w14:paraId="2F551624" w14:textId="77777777" w:rsidR="00BE4664" w:rsidRDefault="00BE4664" w:rsidP="009B1001">
      <w:pPr>
        <w:pStyle w:val="paragraph"/>
        <w:spacing w:before="0" w:beforeAutospacing="0" w:after="0" w:afterAutospacing="0"/>
        <w:textAlignment w:val="baseline"/>
        <w:rPr>
          <w:b/>
          <w:sz w:val="28"/>
        </w:rPr>
      </w:pPr>
    </w:p>
    <w:p w14:paraId="6E3F2C21" w14:textId="77777777" w:rsidR="00BE4664" w:rsidRDefault="00BE4664" w:rsidP="009B1001">
      <w:pPr>
        <w:pStyle w:val="paragraph"/>
        <w:spacing w:before="0" w:beforeAutospacing="0" w:after="0" w:afterAutospacing="0"/>
        <w:textAlignment w:val="baseline"/>
        <w:rPr>
          <w:b/>
          <w:sz w:val="28"/>
        </w:rPr>
      </w:pPr>
    </w:p>
    <w:p w14:paraId="088CF204" w14:textId="77777777" w:rsidR="00BE4664" w:rsidRDefault="00BE4664" w:rsidP="009B1001">
      <w:pPr>
        <w:pStyle w:val="paragraph"/>
        <w:spacing w:before="0" w:beforeAutospacing="0" w:after="0" w:afterAutospacing="0"/>
        <w:textAlignment w:val="baseline"/>
        <w:rPr>
          <w:b/>
          <w:sz w:val="28"/>
        </w:rPr>
      </w:pPr>
    </w:p>
    <w:p w14:paraId="222D3907" w14:textId="77777777" w:rsidR="00BE4664" w:rsidRDefault="00BE4664" w:rsidP="009B1001">
      <w:pPr>
        <w:pStyle w:val="paragraph"/>
        <w:spacing w:before="0" w:beforeAutospacing="0" w:after="0" w:afterAutospacing="0"/>
        <w:textAlignment w:val="baseline"/>
        <w:rPr>
          <w:b/>
          <w:sz w:val="28"/>
        </w:rPr>
      </w:pPr>
    </w:p>
    <w:p w14:paraId="3BF19683" w14:textId="77777777" w:rsidR="00BE4664" w:rsidRDefault="00BE4664" w:rsidP="009B1001">
      <w:pPr>
        <w:pStyle w:val="paragraph"/>
        <w:spacing w:before="0" w:beforeAutospacing="0" w:after="0" w:afterAutospacing="0"/>
        <w:textAlignment w:val="baseline"/>
        <w:rPr>
          <w:b/>
          <w:sz w:val="28"/>
        </w:rPr>
      </w:pPr>
    </w:p>
    <w:p w14:paraId="3E27F8AE" w14:textId="77777777" w:rsidR="00BE4664" w:rsidRDefault="00BE4664" w:rsidP="009B1001">
      <w:pPr>
        <w:pStyle w:val="paragraph"/>
        <w:spacing w:before="0" w:beforeAutospacing="0" w:after="0" w:afterAutospacing="0"/>
        <w:textAlignment w:val="baseline"/>
        <w:rPr>
          <w:b/>
          <w:sz w:val="28"/>
        </w:rPr>
      </w:pPr>
    </w:p>
    <w:p w14:paraId="1E7C03EE" w14:textId="77777777" w:rsidR="00BE4664" w:rsidRDefault="00BE4664" w:rsidP="009B1001">
      <w:pPr>
        <w:pStyle w:val="paragraph"/>
        <w:spacing w:before="0" w:beforeAutospacing="0" w:after="0" w:afterAutospacing="0"/>
        <w:textAlignment w:val="baseline"/>
        <w:rPr>
          <w:b/>
          <w:sz w:val="28"/>
        </w:rPr>
      </w:pPr>
    </w:p>
    <w:p w14:paraId="16AF7756" w14:textId="77777777" w:rsidR="00BE4664" w:rsidRDefault="00BE4664" w:rsidP="009B1001">
      <w:pPr>
        <w:pStyle w:val="paragraph"/>
        <w:spacing w:before="0" w:beforeAutospacing="0" w:after="0" w:afterAutospacing="0"/>
        <w:textAlignment w:val="baseline"/>
        <w:rPr>
          <w:b/>
          <w:sz w:val="28"/>
        </w:rPr>
      </w:pPr>
    </w:p>
    <w:p w14:paraId="6481E8B8" w14:textId="77777777" w:rsidR="00BE4664" w:rsidRDefault="00BE4664" w:rsidP="009B1001">
      <w:pPr>
        <w:pStyle w:val="paragraph"/>
        <w:spacing w:before="0" w:beforeAutospacing="0" w:after="0" w:afterAutospacing="0"/>
        <w:textAlignment w:val="baseline"/>
        <w:rPr>
          <w:b/>
          <w:sz w:val="28"/>
        </w:rPr>
      </w:pPr>
    </w:p>
    <w:p w14:paraId="66C9C9CF" w14:textId="77777777" w:rsidR="00BE4664" w:rsidRDefault="00BE4664" w:rsidP="009B1001">
      <w:pPr>
        <w:pStyle w:val="paragraph"/>
        <w:spacing w:before="0" w:beforeAutospacing="0" w:after="0" w:afterAutospacing="0"/>
        <w:textAlignment w:val="baseline"/>
        <w:rPr>
          <w:b/>
          <w:sz w:val="28"/>
        </w:rPr>
      </w:pPr>
    </w:p>
    <w:p w14:paraId="66500AC6" w14:textId="77777777" w:rsidR="00BE4664" w:rsidRDefault="00BE4664" w:rsidP="009B1001">
      <w:pPr>
        <w:pStyle w:val="paragraph"/>
        <w:spacing w:before="0" w:beforeAutospacing="0" w:after="0" w:afterAutospacing="0"/>
        <w:textAlignment w:val="baseline"/>
        <w:rPr>
          <w:b/>
          <w:sz w:val="28"/>
        </w:rPr>
      </w:pPr>
    </w:p>
    <w:p w14:paraId="27BA4272" w14:textId="77777777" w:rsidR="00BB4A62" w:rsidRDefault="00BB4A62" w:rsidP="009B1001">
      <w:pPr>
        <w:pStyle w:val="paragraph"/>
        <w:spacing w:before="0" w:beforeAutospacing="0" w:after="0" w:afterAutospacing="0"/>
        <w:textAlignment w:val="baseline"/>
        <w:rPr>
          <w:b/>
          <w:sz w:val="28"/>
        </w:rPr>
      </w:pPr>
    </w:p>
    <w:p w14:paraId="2F93D433" w14:textId="77777777" w:rsidR="00BB4A62" w:rsidRDefault="00BB4A62" w:rsidP="009B1001">
      <w:pPr>
        <w:pStyle w:val="paragraph"/>
        <w:spacing w:before="0" w:beforeAutospacing="0" w:after="0" w:afterAutospacing="0"/>
        <w:textAlignment w:val="baseline"/>
        <w:rPr>
          <w:b/>
          <w:sz w:val="28"/>
        </w:rPr>
      </w:pPr>
    </w:p>
    <w:p w14:paraId="554078A0" w14:textId="77777777" w:rsidR="00BB4A62" w:rsidRDefault="00BB4A62" w:rsidP="009B1001">
      <w:pPr>
        <w:pStyle w:val="paragraph"/>
        <w:spacing w:before="0" w:beforeAutospacing="0" w:after="0" w:afterAutospacing="0"/>
        <w:textAlignment w:val="baseline"/>
        <w:rPr>
          <w:b/>
          <w:sz w:val="28"/>
        </w:rPr>
      </w:pPr>
    </w:p>
    <w:p w14:paraId="256072A2" w14:textId="77777777" w:rsidR="00BB4A62" w:rsidRDefault="00BB4A62" w:rsidP="009B1001">
      <w:pPr>
        <w:pStyle w:val="paragraph"/>
        <w:spacing w:before="0" w:beforeAutospacing="0" w:after="0" w:afterAutospacing="0"/>
        <w:textAlignment w:val="baseline"/>
        <w:rPr>
          <w:b/>
          <w:sz w:val="28"/>
        </w:rPr>
      </w:pPr>
    </w:p>
    <w:p w14:paraId="001A88E6" w14:textId="77777777" w:rsidR="00BB4A62" w:rsidRDefault="00BB4A62" w:rsidP="009B1001">
      <w:pPr>
        <w:pStyle w:val="paragraph"/>
        <w:spacing w:before="0" w:beforeAutospacing="0" w:after="0" w:afterAutospacing="0"/>
        <w:textAlignment w:val="baseline"/>
        <w:rPr>
          <w:b/>
          <w:sz w:val="28"/>
        </w:rPr>
      </w:pPr>
    </w:p>
    <w:p w14:paraId="15027D14" w14:textId="77777777" w:rsidR="00BB4A62" w:rsidRDefault="00BB4A62" w:rsidP="009B1001">
      <w:pPr>
        <w:pStyle w:val="paragraph"/>
        <w:spacing w:before="0" w:beforeAutospacing="0" w:after="0" w:afterAutospacing="0"/>
        <w:textAlignment w:val="baseline"/>
        <w:rPr>
          <w:b/>
          <w:sz w:val="28"/>
        </w:rPr>
      </w:pPr>
    </w:p>
    <w:p w14:paraId="1B853179" w14:textId="77777777" w:rsidR="00BB4A62" w:rsidRDefault="00BB4A62" w:rsidP="009B1001">
      <w:pPr>
        <w:pStyle w:val="paragraph"/>
        <w:spacing w:before="0" w:beforeAutospacing="0" w:after="0" w:afterAutospacing="0"/>
        <w:textAlignment w:val="baseline"/>
        <w:rPr>
          <w:b/>
          <w:sz w:val="28"/>
        </w:rPr>
      </w:pPr>
    </w:p>
    <w:p w14:paraId="5FC7C28F" w14:textId="77777777" w:rsidR="002F0F60" w:rsidRDefault="002F0F60" w:rsidP="009B1001">
      <w:pPr>
        <w:pStyle w:val="paragraph"/>
        <w:spacing w:before="0" w:beforeAutospacing="0" w:after="0" w:afterAutospacing="0"/>
        <w:textAlignment w:val="baseline"/>
        <w:rPr>
          <w:b/>
          <w:sz w:val="28"/>
        </w:rPr>
      </w:pPr>
    </w:p>
    <w:p w14:paraId="0D7FBE92" w14:textId="77777777" w:rsidR="002F0F60" w:rsidRDefault="002F0F60" w:rsidP="009B1001">
      <w:pPr>
        <w:pStyle w:val="paragraph"/>
        <w:spacing w:before="0" w:beforeAutospacing="0" w:after="0" w:afterAutospacing="0"/>
        <w:textAlignment w:val="baseline"/>
        <w:rPr>
          <w:b/>
          <w:sz w:val="28"/>
        </w:rPr>
      </w:pPr>
    </w:p>
    <w:p w14:paraId="78BE999D" w14:textId="77777777" w:rsidR="002F0F60" w:rsidRDefault="002F0F60" w:rsidP="009B1001">
      <w:pPr>
        <w:pStyle w:val="paragraph"/>
        <w:spacing w:before="0" w:beforeAutospacing="0" w:after="0" w:afterAutospacing="0"/>
        <w:textAlignment w:val="baseline"/>
        <w:rPr>
          <w:b/>
          <w:sz w:val="28"/>
        </w:rPr>
      </w:pPr>
    </w:p>
    <w:p w14:paraId="43180D2D" w14:textId="77777777" w:rsidR="00BB4A62" w:rsidRDefault="00BB4A62" w:rsidP="009B1001">
      <w:pPr>
        <w:pStyle w:val="paragraph"/>
        <w:spacing w:before="0" w:beforeAutospacing="0" w:after="0" w:afterAutospacing="0"/>
        <w:textAlignment w:val="baseline"/>
        <w:rPr>
          <w:b/>
          <w:sz w:val="28"/>
        </w:rPr>
      </w:pPr>
    </w:p>
    <w:p w14:paraId="0CBE5BFB" w14:textId="77777777" w:rsidR="00BE4664" w:rsidRDefault="00BE4664" w:rsidP="009B1001">
      <w:pPr>
        <w:pStyle w:val="paragraph"/>
        <w:spacing w:before="0" w:beforeAutospacing="0" w:after="0" w:afterAutospacing="0"/>
        <w:textAlignment w:val="baseline"/>
        <w:rPr>
          <w:b/>
          <w:sz w:val="28"/>
        </w:rPr>
      </w:pPr>
    </w:p>
    <w:p w14:paraId="7DDB5D7C" w14:textId="77777777" w:rsidR="009B1001" w:rsidRPr="009B1001" w:rsidRDefault="009B1001" w:rsidP="00BE4664">
      <w:pPr>
        <w:pStyle w:val="paragraph"/>
        <w:spacing w:before="0" w:beforeAutospacing="0" w:after="240" w:afterAutospacing="0"/>
        <w:textAlignment w:val="baseline"/>
        <w:rPr>
          <w:b/>
          <w:sz w:val="28"/>
        </w:rPr>
      </w:pPr>
      <w:r w:rsidRPr="009B1001">
        <w:rPr>
          <w:b/>
          <w:sz w:val="28"/>
        </w:rPr>
        <w:lastRenderedPageBreak/>
        <w:t>Sectored Divisions</w:t>
      </w:r>
    </w:p>
    <w:p w14:paraId="639E4BD1" w14:textId="77777777" w:rsidR="00FF259B" w:rsidRDefault="00343A19" w:rsidP="00343A19">
      <w:pPr>
        <w:pStyle w:val="paragraph"/>
        <w:spacing w:before="0" w:beforeAutospacing="0" w:after="0" w:afterAutospacing="0"/>
        <w:textAlignment w:val="baseline"/>
        <w:rPr>
          <w:sz w:val="28"/>
        </w:rPr>
      </w:pPr>
      <w:r w:rsidRPr="00553ECB">
        <w:rPr>
          <w:sz w:val="28"/>
        </w:rPr>
        <w:t xml:space="preserve">HHHS represents a progressive rural health system that has embraced </w:t>
      </w:r>
      <w:r w:rsidR="0072530C">
        <w:rPr>
          <w:sz w:val="28"/>
        </w:rPr>
        <w:t>integrated care</w:t>
      </w:r>
      <w:r w:rsidR="00C000B6" w:rsidRPr="00553ECB">
        <w:rPr>
          <w:sz w:val="28"/>
        </w:rPr>
        <w:t xml:space="preserve"> to redress many of the barriers of providing care in less populated areas. Sharing staff between emergency and acute care to overcome human resource deficits and pooling resources to provide transportation services for medical appointments are just two examples of innovations that have been generated to enhance the care provided to local residents. In addition, the </w:t>
      </w:r>
      <w:r w:rsidR="00553ECB" w:rsidRPr="00553ECB">
        <w:rPr>
          <w:sz w:val="28"/>
        </w:rPr>
        <w:t xml:space="preserve">smaller </w:t>
      </w:r>
      <w:r w:rsidR="00C000B6" w:rsidRPr="00553ECB">
        <w:rPr>
          <w:sz w:val="28"/>
        </w:rPr>
        <w:t xml:space="preserve">community fosters enhanced interpersonal relationships between sector staff, which </w:t>
      </w:r>
      <w:r w:rsidR="00553ECB" w:rsidRPr="00553ECB">
        <w:rPr>
          <w:sz w:val="28"/>
        </w:rPr>
        <w:t>contributes to</w:t>
      </w:r>
      <w:r w:rsidR="00C000B6" w:rsidRPr="00553ECB">
        <w:rPr>
          <w:sz w:val="28"/>
        </w:rPr>
        <w:t xml:space="preserve"> an informal communication network </w:t>
      </w:r>
      <w:r w:rsidR="00553ECB" w:rsidRPr="00553ECB">
        <w:rPr>
          <w:sz w:val="28"/>
        </w:rPr>
        <w:t xml:space="preserve">that improves </w:t>
      </w:r>
      <w:r w:rsidR="00BF4197">
        <w:rPr>
          <w:sz w:val="28"/>
        </w:rPr>
        <w:t>rural older adult transitions in care</w:t>
      </w:r>
      <w:r w:rsidR="00C000B6" w:rsidRPr="00553ECB">
        <w:rPr>
          <w:sz w:val="28"/>
        </w:rPr>
        <w:t xml:space="preserve">. Even over the duration of the project, </w:t>
      </w:r>
      <w:r w:rsidR="00553ECB" w:rsidRPr="00553ECB">
        <w:rPr>
          <w:sz w:val="28"/>
        </w:rPr>
        <w:t>front-line staff worked toge</w:t>
      </w:r>
      <w:r w:rsidR="00BF4197">
        <w:rPr>
          <w:sz w:val="28"/>
        </w:rPr>
        <w:t xml:space="preserve">ther to generate new methods </w:t>
      </w:r>
      <w:r w:rsidR="00553ECB" w:rsidRPr="00553ECB">
        <w:rPr>
          <w:sz w:val="28"/>
        </w:rPr>
        <w:t xml:space="preserve">to </w:t>
      </w:r>
      <w:r w:rsidR="00BF4197">
        <w:rPr>
          <w:sz w:val="28"/>
        </w:rPr>
        <w:t>provide better support for older patients with responsive behaviours transitioning</w:t>
      </w:r>
      <w:r w:rsidR="00553ECB" w:rsidRPr="00553ECB">
        <w:rPr>
          <w:sz w:val="28"/>
        </w:rPr>
        <w:t xml:space="preserve"> into long-term care. </w:t>
      </w:r>
      <w:r w:rsidR="00553ECB">
        <w:rPr>
          <w:sz w:val="28"/>
        </w:rPr>
        <w:t xml:space="preserve">Despite these resounding efforts </w:t>
      </w:r>
      <w:r w:rsidR="00BF4197">
        <w:rPr>
          <w:sz w:val="28"/>
        </w:rPr>
        <w:t>of rural care providers</w:t>
      </w:r>
      <w:r w:rsidR="00553ECB">
        <w:rPr>
          <w:sz w:val="28"/>
        </w:rPr>
        <w:t xml:space="preserve">, </w:t>
      </w:r>
      <w:r w:rsidR="00BF4197">
        <w:rPr>
          <w:sz w:val="28"/>
        </w:rPr>
        <w:t>governmentally determined care sectors impede</w:t>
      </w:r>
      <w:r w:rsidR="00553ECB">
        <w:rPr>
          <w:sz w:val="28"/>
        </w:rPr>
        <w:t xml:space="preserve"> Haliburton County’s pursuit </w:t>
      </w:r>
      <w:r w:rsidR="004A7A07">
        <w:rPr>
          <w:sz w:val="28"/>
        </w:rPr>
        <w:t>of fully integrated health and social</w:t>
      </w:r>
      <w:r w:rsidR="00FF259B">
        <w:rPr>
          <w:sz w:val="28"/>
        </w:rPr>
        <w:t xml:space="preserve"> services. These </w:t>
      </w:r>
      <w:r w:rsidR="00D52758">
        <w:rPr>
          <w:sz w:val="28"/>
        </w:rPr>
        <w:t>sectors result</w:t>
      </w:r>
      <w:r w:rsidR="00FF259B">
        <w:rPr>
          <w:sz w:val="28"/>
        </w:rPr>
        <w:t xml:space="preserve"> </w:t>
      </w:r>
      <w:r w:rsidR="00553ECB">
        <w:rPr>
          <w:sz w:val="28"/>
        </w:rPr>
        <w:t xml:space="preserve">in </w:t>
      </w:r>
      <w:r w:rsidR="00D52758">
        <w:rPr>
          <w:sz w:val="28"/>
        </w:rPr>
        <w:t>divisions that compartmentalize</w:t>
      </w:r>
      <w:r w:rsidR="00553ECB">
        <w:rPr>
          <w:sz w:val="28"/>
        </w:rPr>
        <w:t xml:space="preserve"> the care provided to </w:t>
      </w:r>
      <w:r w:rsidR="00FF259B">
        <w:rPr>
          <w:sz w:val="28"/>
        </w:rPr>
        <w:t>older adults and their families</w:t>
      </w:r>
      <w:r w:rsidR="00BF4197">
        <w:rPr>
          <w:sz w:val="28"/>
        </w:rPr>
        <w:t xml:space="preserve"> across the care continuum</w:t>
      </w:r>
      <w:r w:rsidR="00FF259B">
        <w:rPr>
          <w:sz w:val="28"/>
        </w:rPr>
        <w:t xml:space="preserve">. </w:t>
      </w:r>
    </w:p>
    <w:p w14:paraId="4ACF6ED0" w14:textId="77777777" w:rsidR="00D52758" w:rsidRDefault="00D52758" w:rsidP="00343A19">
      <w:pPr>
        <w:pStyle w:val="paragraph"/>
        <w:spacing w:before="0" w:beforeAutospacing="0" w:after="0" w:afterAutospacing="0"/>
        <w:textAlignment w:val="baseline"/>
        <w:rPr>
          <w:sz w:val="28"/>
        </w:rPr>
      </w:pPr>
    </w:p>
    <w:p w14:paraId="12DAEBE5" w14:textId="77777777" w:rsidR="00FF259B" w:rsidRDefault="00D52758" w:rsidP="00343A19">
      <w:pPr>
        <w:pStyle w:val="paragraph"/>
        <w:spacing w:before="0" w:beforeAutospacing="0" w:after="0" w:afterAutospacing="0"/>
        <w:textAlignment w:val="baseline"/>
        <w:rPr>
          <w:sz w:val="28"/>
        </w:rPr>
      </w:pPr>
      <w:r w:rsidRPr="00B75B7F">
        <w:rPr>
          <w:sz w:val="28"/>
        </w:rPr>
        <w:t xml:space="preserve">Consider some examples of how </w:t>
      </w:r>
      <w:r>
        <w:rPr>
          <w:sz w:val="28"/>
        </w:rPr>
        <w:t>sectored divisions</w:t>
      </w:r>
      <w:r w:rsidRPr="00B75B7F">
        <w:rPr>
          <w:sz w:val="28"/>
        </w:rPr>
        <w:t xml:space="preserve"> are engrained in</w:t>
      </w:r>
      <w:r>
        <w:rPr>
          <w:sz w:val="28"/>
        </w:rPr>
        <w:t>to</w:t>
      </w:r>
      <w:r w:rsidR="00E03F33">
        <w:rPr>
          <w:sz w:val="28"/>
        </w:rPr>
        <w:t xml:space="preserve"> transitions in car</w:t>
      </w:r>
      <w:r w:rsidRPr="00B75B7F">
        <w:rPr>
          <w:sz w:val="28"/>
        </w:rPr>
        <w:t>e:</w:t>
      </w:r>
    </w:p>
    <w:p w14:paraId="73986ADC" w14:textId="77777777" w:rsidR="00FF259B" w:rsidRPr="00831279" w:rsidRDefault="00A63275" w:rsidP="00E66A04">
      <w:pPr>
        <w:pStyle w:val="paragraph"/>
        <w:numPr>
          <w:ilvl w:val="0"/>
          <w:numId w:val="45"/>
        </w:numPr>
        <w:spacing w:before="0" w:beforeAutospacing="0" w:after="0" w:afterAutospacing="0"/>
        <w:textAlignment w:val="baseline"/>
        <w:rPr>
          <w:sz w:val="28"/>
        </w:rPr>
      </w:pPr>
      <w:r w:rsidRPr="006F471B">
        <w:rPr>
          <w:b/>
          <w:noProof/>
          <w:sz w:val="28"/>
        </w:rPr>
        <mc:AlternateContent>
          <mc:Choice Requires="wps">
            <w:drawing>
              <wp:anchor distT="0" distB="0" distL="114300" distR="114300" simplePos="0" relativeHeight="251769856" behindDoc="0" locked="0" layoutInCell="1" allowOverlap="1" wp14:anchorId="54F672A4" wp14:editId="0D98EEA6">
                <wp:simplePos x="0" y="0"/>
                <wp:positionH relativeFrom="column">
                  <wp:posOffset>-127000</wp:posOffset>
                </wp:positionH>
                <wp:positionV relativeFrom="page">
                  <wp:posOffset>751205</wp:posOffset>
                </wp:positionV>
                <wp:extent cx="1638300" cy="573405"/>
                <wp:effectExtent l="0" t="0" r="0" b="0"/>
                <wp:wrapNone/>
                <wp:docPr id="576" name="Text Box 576"/>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76A9BF" w14:textId="77777777" w:rsidR="004D7E93" w:rsidRPr="0010043A" w:rsidRDefault="004D7E93" w:rsidP="00A63275">
                            <w:pPr>
                              <w:pStyle w:val="Heading1"/>
                            </w:pPr>
                            <w:r>
                              <w:t>Findings</w:t>
                            </w:r>
                          </w:p>
                          <w:p w14:paraId="675AF082" w14:textId="77777777" w:rsidR="004D7E93" w:rsidRDefault="004D7E93" w:rsidP="00A63275"/>
                          <w:p w14:paraId="26C98930" w14:textId="77777777" w:rsidR="004D7E93" w:rsidRDefault="004D7E93" w:rsidP="00A63275"/>
                          <w:p w14:paraId="1CA0C7BD" w14:textId="77777777" w:rsidR="004D7E93" w:rsidRDefault="004D7E93" w:rsidP="00A63275"/>
                          <w:p w14:paraId="5F1B5435" w14:textId="77777777" w:rsidR="004D7E93" w:rsidRDefault="004D7E93" w:rsidP="00A63275"/>
                          <w:p w14:paraId="367A5816" w14:textId="77777777" w:rsidR="004D7E93" w:rsidRPr="0010043A" w:rsidRDefault="004D7E93" w:rsidP="00A63275">
                            <w:pPr>
                              <w:pStyle w:val="Heading1"/>
                            </w:pPr>
                            <w:r>
                              <w:t>Findings</w:t>
                            </w:r>
                          </w:p>
                          <w:p w14:paraId="0E920DE0" w14:textId="77777777" w:rsidR="004D7E93" w:rsidRDefault="004D7E93" w:rsidP="00A63275"/>
                          <w:p w14:paraId="142B019A" w14:textId="77777777" w:rsidR="004D7E93" w:rsidRDefault="004D7E93" w:rsidP="00A63275"/>
                          <w:p w14:paraId="50E91F66" w14:textId="77777777" w:rsidR="004D7E93" w:rsidRDefault="004D7E93" w:rsidP="00A63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72A4" id="Text Box 576" o:spid="_x0000_s1054" type="#_x0000_t202" style="position:absolute;left:0;text-align:left;margin-left:-10pt;margin-top:59.15pt;width:129pt;height:45.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" filled="f" stroked="f">
                <v:textbox>
                  <w:txbxContent>
                    <w:p w14:paraId="5476A9BF" w14:textId="77777777" w:rsidR="004D7E93" w:rsidRPr="0010043A" w:rsidRDefault="004D7E93" w:rsidP="00A63275">
                      <w:pPr>
                        <w:pStyle w:val="Heading1"/>
                      </w:pPr>
                      <w:r>
                        <w:t>Findings</w:t>
                      </w:r>
                    </w:p>
                    <w:p w14:paraId="675AF082" w14:textId="77777777" w:rsidR="004D7E93" w:rsidRDefault="004D7E93" w:rsidP="00A63275"/>
                    <w:p w14:paraId="26C98930" w14:textId="77777777" w:rsidR="004D7E93" w:rsidRDefault="004D7E93" w:rsidP="00A63275"/>
                    <w:p w14:paraId="1CA0C7BD" w14:textId="77777777" w:rsidR="004D7E93" w:rsidRDefault="004D7E93" w:rsidP="00A63275"/>
                    <w:p w14:paraId="5F1B5435" w14:textId="77777777" w:rsidR="004D7E93" w:rsidRDefault="004D7E93" w:rsidP="00A63275"/>
                    <w:p w14:paraId="367A5816" w14:textId="77777777" w:rsidR="004D7E93" w:rsidRPr="0010043A" w:rsidRDefault="004D7E93" w:rsidP="00A63275">
                      <w:pPr>
                        <w:pStyle w:val="Heading1"/>
                      </w:pPr>
                      <w:r>
                        <w:t>Findings</w:t>
                      </w:r>
                    </w:p>
                    <w:p w14:paraId="0E920DE0" w14:textId="77777777" w:rsidR="004D7E93" w:rsidRDefault="004D7E93" w:rsidP="00A63275"/>
                    <w:p w14:paraId="142B019A" w14:textId="77777777" w:rsidR="004D7E93" w:rsidRDefault="004D7E93" w:rsidP="00A63275"/>
                    <w:p w14:paraId="50E91F66" w14:textId="77777777" w:rsidR="004D7E93" w:rsidRDefault="004D7E93" w:rsidP="00A63275"/>
                  </w:txbxContent>
                </v:textbox>
                <w10:wrap anchory="page"/>
              </v:shape>
            </w:pict>
          </mc:Fallback>
        </mc:AlternateContent>
      </w:r>
      <w:r w:rsidR="00FF259B" w:rsidRPr="00831279">
        <w:rPr>
          <w:i/>
          <w:sz w:val="28"/>
        </w:rPr>
        <w:t>Funding Allocation</w:t>
      </w:r>
      <w:r w:rsidR="00831279">
        <w:rPr>
          <w:i/>
          <w:sz w:val="28"/>
        </w:rPr>
        <w:t>:</w:t>
      </w:r>
      <w:r w:rsidR="00831279">
        <w:rPr>
          <w:sz w:val="28"/>
        </w:rPr>
        <w:t xml:space="preserve"> </w:t>
      </w:r>
      <w:r w:rsidR="00BF4197">
        <w:rPr>
          <w:sz w:val="28"/>
        </w:rPr>
        <w:t>Diverse f</w:t>
      </w:r>
      <w:r w:rsidR="00831279">
        <w:rPr>
          <w:sz w:val="28"/>
        </w:rPr>
        <w:t xml:space="preserve">unding </w:t>
      </w:r>
      <w:r w:rsidR="00BF4197">
        <w:rPr>
          <w:sz w:val="28"/>
        </w:rPr>
        <w:t xml:space="preserve">sources </w:t>
      </w:r>
      <w:r w:rsidR="00831279">
        <w:rPr>
          <w:sz w:val="28"/>
        </w:rPr>
        <w:t xml:space="preserve">and </w:t>
      </w:r>
      <w:r w:rsidR="00BF4197">
        <w:rPr>
          <w:sz w:val="28"/>
        </w:rPr>
        <w:t>restrictions</w:t>
      </w:r>
      <w:r w:rsidR="00831279">
        <w:rPr>
          <w:sz w:val="28"/>
        </w:rPr>
        <w:t xml:space="preserve"> on the way </w:t>
      </w:r>
      <w:r w:rsidR="00BF4197">
        <w:rPr>
          <w:sz w:val="28"/>
        </w:rPr>
        <w:t>that funding can be</w:t>
      </w:r>
      <w:r w:rsidR="00831279">
        <w:rPr>
          <w:sz w:val="28"/>
        </w:rPr>
        <w:t xml:space="preserve"> used to provide care impe</w:t>
      </w:r>
      <w:r w:rsidR="00BF4197">
        <w:rPr>
          <w:sz w:val="28"/>
        </w:rPr>
        <w:t>de the ability of HHHS to support a continuum of care</w:t>
      </w:r>
      <w:r w:rsidR="0072530C">
        <w:rPr>
          <w:sz w:val="28"/>
        </w:rPr>
        <w:t>.</w:t>
      </w:r>
    </w:p>
    <w:p w14:paraId="39485C61" w14:textId="77777777" w:rsidR="00FF259B" w:rsidRPr="00831279" w:rsidRDefault="00FF259B" w:rsidP="00E66A04">
      <w:pPr>
        <w:pStyle w:val="paragraph"/>
        <w:numPr>
          <w:ilvl w:val="0"/>
          <w:numId w:val="45"/>
        </w:numPr>
        <w:spacing w:before="0" w:beforeAutospacing="0" w:after="0" w:afterAutospacing="0"/>
        <w:textAlignment w:val="baseline"/>
        <w:rPr>
          <w:sz w:val="28"/>
        </w:rPr>
      </w:pPr>
      <w:r w:rsidRPr="00831279">
        <w:rPr>
          <w:i/>
          <w:sz w:val="28"/>
        </w:rPr>
        <w:t>Staffing</w:t>
      </w:r>
      <w:r w:rsidR="00200E79" w:rsidRPr="00831279">
        <w:rPr>
          <w:i/>
          <w:sz w:val="28"/>
        </w:rPr>
        <w:t xml:space="preserve"> Considerations</w:t>
      </w:r>
      <w:r w:rsidRPr="00831279">
        <w:rPr>
          <w:i/>
          <w:sz w:val="28"/>
        </w:rPr>
        <w:t>:</w:t>
      </w:r>
      <w:r w:rsidR="00831279">
        <w:rPr>
          <w:sz w:val="28"/>
        </w:rPr>
        <w:t xml:space="preserve"> Front-line staff </w:t>
      </w:r>
      <w:r w:rsidR="00BF4197">
        <w:rPr>
          <w:sz w:val="28"/>
        </w:rPr>
        <w:t>are allocated by</w:t>
      </w:r>
      <w:r w:rsidR="00194C69">
        <w:rPr>
          <w:sz w:val="28"/>
        </w:rPr>
        <w:t xml:space="preserve"> </w:t>
      </w:r>
      <w:r w:rsidR="001E6A2B">
        <w:rPr>
          <w:sz w:val="28"/>
        </w:rPr>
        <w:t>sector</w:t>
      </w:r>
      <w:r w:rsidR="00194C69">
        <w:rPr>
          <w:sz w:val="28"/>
        </w:rPr>
        <w:t xml:space="preserve"> rather than deployed to areas of </w:t>
      </w:r>
      <w:r w:rsidR="0072530C">
        <w:rPr>
          <w:sz w:val="28"/>
        </w:rPr>
        <w:t xml:space="preserve">the health system in </w:t>
      </w:r>
      <w:r w:rsidR="002B4D3C">
        <w:rPr>
          <w:sz w:val="28"/>
        </w:rPr>
        <w:t>greatest</w:t>
      </w:r>
      <w:r w:rsidR="00194C69">
        <w:rPr>
          <w:sz w:val="28"/>
        </w:rPr>
        <w:t xml:space="preserve"> need.</w:t>
      </w:r>
    </w:p>
    <w:p w14:paraId="280CC2CA" w14:textId="77777777" w:rsidR="00FF259B" w:rsidRPr="00831279" w:rsidRDefault="00FF259B" w:rsidP="00E66A04">
      <w:pPr>
        <w:pStyle w:val="paragraph"/>
        <w:numPr>
          <w:ilvl w:val="0"/>
          <w:numId w:val="45"/>
        </w:numPr>
        <w:spacing w:before="0" w:beforeAutospacing="0" w:after="0" w:afterAutospacing="0"/>
        <w:textAlignment w:val="baseline"/>
        <w:rPr>
          <w:sz w:val="28"/>
        </w:rPr>
      </w:pPr>
      <w:r w:rsidRPr="00831279">
        <w:rPr>
          <w:i/>
          <w:sz w:val="28"/>
        </w:rPr>
        <w:t>Quality Management:</w:t>
      </w:r>
      <w:r w:rsidR="00194C69">
        <w:rPr>
          <w:sz w:val="28"/>
        </w:rPr>
        <w:t xml:space="preserve"> Each sector has different </w:t>
      </w:r>
      <w:r w:rsidR="00BF4197">
        <w:rPr>
          <w:sz w:val="28"/>
        </w:rPr>
        <w:t>approaches to quality management</w:t>
      </w:r>
      <w:r w:rsidR="00194C69">
        <w:rPr>
          <w:sz w:val="28"/>
        </w:rPr>
        <w:t>. For example, the accreditation process for hospitals and long-term care are separate</w:t>
      </w:r>
      <w:r w:rsidR="00BF4197">
        <w:rPr>
          <w:sz w:val="28"/>
        </w:rPr>
        <w:t xml:space="preserve"> and there is no accreditation body that focuses on </w:t>
      </w:r>
      <w:r w:rsidR="0072530C">
        <w:rPr>
          <w:sz w:val="28"/>
        </w:rPr>
        <w:t xml:space="preserve">the </w:t>
      </w:r>
      <w:r w:rsidR="00BF4197">
        <w:rPr>
          <w:sz w:val="28"/>
        </w:rPr>
        <w:t xml:space="preserve">care </w:t>
      </w:r>
      <w:r w:rsidR="0072530C">
        <w:rPr>
          <w:sz w:val="28"/>
        </w:rPr>
        <w:t xml:space="preserve">of patients </w:t>
      </w:r>
      <w:r w:rsidR="00BF4197">
        <w:rPr>
          <w:sz w:val="28"/>
        </w:rPr>
        <w:t>between sectors</w:t>
      </w:r>
      <w:r w:rsidR="00194C69">
        <w:rPr>
          <w:sz w:val="28"/>
        </w:rPr>
        <w:t>.</w:t>
      </w:r>
    </w:p>
    <w:p w14:paraId="0C999926" w14:textId="77777777" w:rsidR="00FF259B" w:rsidRPr="00194C69" w:rsidRDefault="00194C69" w:rsidP="00E66A04">
      <w:pPr>
        <w:pStyle w:val="paragraph"/>
        <w:numPr>
          <w:ilvl w:val="0"/>
          <w:numId w:val="45"/>
        </w:numPr>
        <w:spacing w:before="0" w:beforeAutospacing="0" w:after="0" w:afterAutospacing="0"/>
        <w:textAlignment w:val="baseline"/>
        <w:rPr>
          <w:sz w:val="28"/>
        </w:rPr>
      </w:pPr>
      <w:r>
        <w:rPr>
          <w:i/>
          <w:sz w:val="28"/>
        </w:rPr>
        <w:t>Jurisdictional Barriers:</w:t>
      </w:r>
      <w:r>
        <w:rPr>
          <w:sz w:val="28"/>
        </w:rPr>
        <w:t xml:space="preserve"> Patients in long-term care do not have access to health professionals in the community and vice</w:t>
      </w:r>
      <w:r w:rsidR="00F9781E">
        <w:rPr>
          <w:sz w:val="28"/>
        </w:rPr>
        <w:t xml:space="preserve"> </w:t>
      </w:r>
      <w:r>
        <w:rPr>
          <w:sz w:val="28"/>
        </w:rPr>
        <w:t>versa.</w:t>
      </w:r>
    </w:p>
    <w:p w14:paraId="7B951181" w14:textId="77777777" w:rsidR="00FF259B" w:rsidRDefault="00FF259B" w:rsidP="00343A19">
      <w:pPr>
        <w:pStyle w:val="paragraph"/>
        <w:spacing w:before="0" w:beforeAutospacing="0" w:after="0" w:afterAutospacing="0"/>
        <w:textAlignment w:val="baseline"/>
        <w:rPr>
          <w:sz w:val="28"/>
        </w:rPr>
      </w:pPr>
    </w:p>
    <w:p w14:paraId="20CD85BD" w14:textId="77777777" w:rsidR="009B1001" w:rsidRPr="00F9781E" w:rsidRDefault="00D05983" w:rsidP="00F9781E">
      <w:pPr>
        <w:pStyle w:val="paragraph"/>
        <w:spacing w:before="0" w:beforeAutospacing="0" w:after="0" w:afterAutospacing="0"/>
        <w:textAlignment w:val="baseline"/>
        <w:rPr>
          <w:sz w:val="28"/>
        </w:rPr>
      </w:pPr>
      <w:r>
        <w:rPr>
          <w:b/>
          <w:noProof/>
        </w:rPr>
        <mc:AlternateContent>
          <mc:Choice Requires="wps">
            <w:drawing>
              <wp:anchor distT="0" distB="0" distL="114300" distR="114300" simplePos="0" relativeHeight="251863040" behindDoc="0" locked="0" layoutInCell="1" allowOverlap="1" wp14:anchorId="3F080D74" wp14:editId="32F8E8FE">
                <wp:simplePos x="0" y="0"/>
                <wp:positionH relativeFrom="column">
                  <wp:posOffset>6427470</wp:posOffset>
                </wp:positionH>
                <wp:positionV relativeFrom="paragraph">
                  <wp:posOffset>1219200</wp:posOffset>
                </wp:positionV>
                <wp:extent cx="349623" cy="322729"/>
                <wp:effectExtent l="0" t="0" r="0" b="1270"/>
                <wp:wrapNone/>
                <wp:docPr id="611" name="Text Box 611"/>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68EC2AFE"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80D74" id="Text Box 611" o:spid="_x0000_s1055" type="#_x0000_t202" style="position:absolute;margin-left:506.1pt;margin-top:96pt;width:27.55pt;height:25.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" filled="f" stroked="f" strokeweight=".5pt">
                <v:textbox>
                  <w:txbxContent>
                    <w:p w14:paraId="68EC2AFE" w14:textId="77777777" w:rsidR="004D7E93" w:rsidRPr="00D05983" w:rsidRDefault="004D7E93" w:rsidP="00D05983">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21</w:t>
                      </w:r>
                    </w:p>
                  </w:txbxContent>
                </v:textbox>
              </v:shape>
            </w:pict>
          </mc:Fallback>
        </mc:AlternateContent>
      </w:r>
      <w:r w:rsidR="00FF259B">
        <w:rPr>
          <w:sz w:val="28"/>
        </w:rPr>
        <w:t xml:space="preserve">In rural communities, </w:t>
      </w:r>
      <w:r w:rsidR="00F9781E">
        <w:rPr>
          <w:sz w:val="28"/>
        </w:rPr>
        <w:t>sectored divisions contribute</w:t>
      </w:r>
      <w:r w:rsidR="00FF259B">
        <w:rPr>
          <w:sz w:val="28"/>
        </w:rPr>
        <w:t xml:space="preserve"> to redundant processes</w:t>
      </w:r>
      <w:r w:rsidR="00BF4197">
        <w:rPr>
          <w:sz w:val="28"/>
        </w:rPr>
        <w:t>, inhibit</w:t>
      </w:r>
      <w:r w:rsidR="001E6A2B">
        <w:rPr>
          <w:sz w:val="28"/>
        </w:rPr>
        <w:t xml:space="preserve"> collaboration and</w:t>
      </w:r>
      <w:r w:rsidR="00FF259B">
        <w:rPr>
          <w:sz w:val="28"/>
        </w:rPr>
        <w:t xml:space="preserve"> </w:t>
      </w:r>
      <w:r w:rsidR="0063416F">
        <w:rPr>
          <w:sz w:val="28"/>
        </w:rPr>
        <w:t>act as a barrier to rural health systems integration</w:t>
      </w:r>
      <w:r w:rsidR="00E03F33">
        <w:rPr>
          <w:sz w:val="28"/>
        </w:rPr>
        <w:t>. This divisive approach to care makes</w:t>
      </w:r>
      <w:r w:rsidR="0070000A" w:rsidRPr="00F9781E">
        <w:rPr>
          <w:sz w:val="28"/>
        </w:rPr>
        <w:t xml:space="preserve"> human resource deficits and service limitations </w:t>
      </w:r>
      <w:r w:rsidR="00E03F33">
        <w:rPr>
          <w:sz w:val="28"/>
        </w:rPr>
        <w:t>in rural areas more pronounced by restricting the innovation of rural</w:t>
      </w:r>
      <w:r w:rsidR="0063416F">
        <w:rPr>
          <w:sz w:val="28"/>
        </w:rPr>
        <w:t xml:space="preserve"> care providers</w:t>
      </w:r>
      <w:r w:rsidR="0070000A" w:rsidRPr="00F9781E">
        <w:rPr>
          <w:sz w:val="28"/>
        </w:rPr>
        <w:t xml:space="preserve">. </w:t>
      </w:r>
      <w:r w:rsidR="0063416F">
        <w:rPr>
          <w:sz w:val="28"/>
        </w:rPr>
        <w:t xml:space="preserve">Sectored divisions </w:t>
      </w:r>
      <w:r w:rsidR="00D52758">
        <w:rPr>
          <w:sz w:val="28"/>
        </w:rPr>
        <w:t xml:space="preserve">are </w:t>
      </w:r>
      <w:r w:rsidR="0063416F">
        <w:rPr>
          <w:sz w:val="28"/>
        </w:rPr>
        <w:t xml:space="preserve">particularly </w:t>
      </w:r>
      <w:r w:rsidR="00D52758">
        <w:rPr>
          <w:sz w:val="28"/>
        </w:rPr>
        <w:t>detrimental to</w:t>
      </w:r>
      <w:r w:rsidR="0063416F">
        <w:rPr>
          <w:sz w:val="28"/>
        </w:rPr>
        <w:t xml:space="preserve"> older adults who are discharged back to their </w:t>
      </w:r>
      <w:r w:rsidR="00D52758">
        <w:rPr>
          <w:sz w:val="28"/>
        </w:rPr>
        <w:t xml:space="preserve">rural </w:t>
      </w:r>
      <w:r w:rsidR="0063416F">
        <w:rPr>
          <w:sz w:val="28"/>
        </w:rPr>
        <w:t>homes due to the need for increased support immediately after hospital discharge</w:t>
      </w:r>
      <w:r w:rsidR="00B03C24">
        <w:rPr>
          <w:sz w:val="28"/>
        </w:rPr>
        <w:t xml:space="preserve"> </w:t>
      </w:r>
      <w:r w:rsidR="00B03C24">
        <w:rPr>
          <w:sz w:val="28"/>
        </w:rPr>
        <w:lastRenderedPageBreak/>
        <w:t>and the lack of specific support provided to assist older adults in their rural homes (e.g., taking garbage to the dump, cutting fire wood, plowing driveways, etc.)</w:t>
      </w:r>
      <w:r w:rsidR="0063416F">
        <w:rPr>
          <w:sz w:val="28"/>
        </w:rPr>
        <w:t xml:space="preserve">. </w:t>
      </w:r>
      <w:r w:rsidR="00B87EF1">
        <w:rPr>
          <w:sz w:val="28"/>
        </w:rPr>
        <w:t xml:space="preserve">Although rural </w:t>
      </w:r>
      <w:r w:rsidR="0072530C" w:rsidRPr="006F471B">
        <w:rPr>
          <w:b/>
          <w:noProof/>
          <w:sz w:val="28"/>
        </w:rPr>
        <mc:AlternateContent>
          <mc:Choice Requires="wps">
            <w:drawing>
              <wp:anchor distT="0" distB="0" distL="114300" distR="114300" simplePos="0" relativeHeight="251893760" behindDoc="0" locked="0" layoutInCell="1" allowOverlap="1" wp14:anchorId="120F278D" wp14:editId="6A6D0671">
                <wp:simplePos x="0" y="0"/>
                <wp:positionH relativeFrom="column">
                  <wp:posOffset>-187960</wp:posOffset>
                </wp:positionH>
                <wp:positionV relativeFrom="page">
                  <wp:posOffset>783104</wp:posOffset>
                </wp:positionV>
                <wp:extent cx="1638300" cy="573405"/>
                <wp:effectExtent l="0" t="0" r="0" b="0"/>
                <wp:wrapNone/>
                <wp:docPr id="633" name="Text Box 633"/>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BA2126" w14:textId="77777777" w:rsidR="004D7E93" w:rsidRPr="0010043A" w:rsidRDefault="004D7E93" w:rsidP="0072530C">
                            <w:pPr>
                              <w:pStyle w:val="Heading1"/>
                            </w:pPr>
                            <w:r>
                              <w:t>Findings</w:t>
                            </w:r>
                          </w:p>
                          <w:p w14:paraId="36967A42" w14:textId="77777777" w:rsidR="004D7E93" w:rsidRDefault="004D7E93" w:rsidP="0072530C"/>
                          <w:p w14:paraId="45DD0C72" w14:textId="77777777" w:rsidR="004D7E93" w:rsidRDefault="004D7E93" w:rsidP="0072530C"/>
                          <w:p w14:paraId="4C333C6B" w14:textId="77777777" w:rsidR="004D7E93" w:rsidRDefault="004D7E93" w:rsidP="0072530C"/>
                          <w:p w14:paraId="64A1A7E4" w14:textId="77777777" w:rsidR="004D7E93" w:rsidRDefault="004D7E93" w:rsidP="0072530C"/>
                          <w:p w14:paraId="28B2B98F" w14:textId="77777777" w:rsidR="004D7E93" w:rsidRPr="0010043A" w:rsidRDefault="004D7E93" w:rsidP="0072530C">
                            <w:pPr>
                              <w:pStyle w:val="Heading1"/>
                            </w:pPr>
                            <w:r>
                              <w:t>Findings</w:t>
                            </w:r>
                          </w:p>
                          <w:p w14:paraId="6B8573B8" w14:textId="77777777" w:rsidR="004D7E93" w:rsidRDefault="004D7E93" w:rsidP="0072530C"/>
                          <w:p w14:paraId="79B552B3" w14:textId="77777777" w:rsidR="004D7E93" w:rsidRDefault="004D7E93" w:rsidP="0072530C"/>
                          <w:p w14:paraId="3C329CC8" w14:textId="77777777" w:rsidR="004D7E93" w:rsidRDefault="004D7E93" w:rsidP="007253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F278D" id="Text Box 633" o:spid="_x0000_s1056" type="#_x0000_t202" style="position:absolute;margin-left:-14.8pt;margin-top:61.65pt;width:129pt;height:45.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" filled="f" stroked="f">
                <v:textbox>
                  <w:txbxContent>
                    <w:p w14:paraId="23BA2126" w14:textId="77777777" w:rsidR="004D7E93" w:rsidRPr="0010043A" w:rsidRDefault="004D7E93" w:rsidP="0072530C">
                      <w:pPr>
                        <w:pStyle w:val="Heading1"/>
                      </w:pPr>
                      <w:r>
                        <w:t>Findings</w:t>
                      </w:r>
                    </w:p>
                    <w:p w14:paraId="36967A42" w14:textId="77777777" w:rsidR="004D7E93" w:rsidRDefault="004D7E93" w:rsidP="0072530C"/>
                    <w:p w14:paraId="45DD0C72" w14:textId="77777777" w:rsidR="004D7E93" w:rsidRDefault="004D7E93" w:rsidP="0072530C"/>
                    <w:p w14:paraId="4C333C6B" w14:textId="77777777" w:rsidR="004D7E93" w:rsidRDefault="004D7E93" w:rsidP="0072530C"/>
                    <w:p w14:paraId="64A1A7E4" w14:textId="77777777" w:rsidR="004D7E93" w:rsidRDefault="004D7E93" w:rsidP="0072530C"/>
                    <w:p w14:paraId="28B2B98F" w14:textId="77777777" w:rsidR="004D7E93" w:rsidRPr="0010043A" w:rsidRDefault="004D7E93" w:rsidP="0072530C">
                      <w:pPr>
                        <w:pStyle w:val="Heading1"/>
                      </w:pPr>
                      <w:r>
                        <w:t>Findings</w:t>
                      </w:r>
                    </w:p>
                    <w:p w14:paraId="6B8573B8" w14:textId="77777777" w:rsidR="004D7E93" w:rsidRDefault="004D7E93" w:rsidP="0072530C"/>
                    <w:p w14:paraId="79B552B3" w14:textId="77777777" w:rsidR="004D7E93" w:rsidRDefault="004D7E93" w:rsidP="0072530C"/>
                    <w:p w14:paraId="3C329CC8" w14:textId="77777777" w:rsidR="004D7E93" w:rsidRDefault="004D7E93" w:rsidP="0072530C"/>
                  </w:txbxContent>
                </v:textbox>
                <w10:wrap anchory="page"/>
              </v:shape>
            </w:pict>
          </mc:Fallback>
        </mc:AlternateContent>
      </w:r>
      <w:r w:rsidR="00B87EF1">
        <w:rPr>
          <w:sz w:val="28"/>
        </w:rPr>
        <w:t xml:space="preserve">health professionals often </w:t>
      </w:r>
      <w:r w:rsidR="00D52758">
        <w:rPr>
          <w:sz w:val="28"/>
        </w:rPr>
        <w:t xml:space="preserve">try to keep </w:t>
      </w:r>
      <w:r w:rsidR="00B87EF1">
        <w:rPr>
          <w:sz w:val="28"/>
        </w:rPr>
        <w:t>old</w:t>
      </w:r>
      <w:r w:rsidR="00410296">
        <w:rPr>
          <w:sz w:val="28"/>
        </w:rPr>
        <w:t xml:space="preserve">er </w:t>
      </w:r>
      <w:r w:rsidR="00D52758">
        <w:rPr>
          <w:sz w:val="28"/>
        </w:rPr>
        <w:t>patients</w:t>
      </w:r>
      <w:r w:rsidR="00410296">
        <w:rPr>
          <w:sz w:val="28"/>
        </w:rPr>
        <w:t xml:space="preserve"> in hospital longer </w:t>
      </w:r>
      <w:r w:rsidR="00B03C24">
        <w:rPr>
          <w:sz w:val="28"/>
        </w:rPr>
        <w:t xml:space="preserve">and informally follow up with patients </w:t>
      </w:r>
      <w:r w:rsidR="00E03F33">
        <w:rPr>
          <w:sz w:val="28"/>
        </w:rPr>
        <w:t>in the community</w:t>
      </w:r>
      <w:r w:rsidR="00000345">
        <w:rPr>
          <w:sz w:val="28"/>
        </w:rPr>
        <w:t xml:space="preserve">, many </w:t>
      </w:r>
      <w:r w:rsidR="00B03C24">
        <w:rPr>
          <w:sz w:val="28"/>
        </w:rPr>
        <w:t xml:space="preserve">older adults still </w:t>
      </w:r>
      <w:r w:rsidR="00D52758">
        <w:rPr>
          <w:sz w:val="28"/>
        </w:rPr>
        <w:t>struggle</w:t>
      </w:r>
      <w:r w:rsidR="00000345">
        <w:rPr>
          <w:sz w:val="28"/>
        </w:rPr>
        <w:t xml:space="preserve"> </w:t>
      </w:r>
      <w:r w:rsidR="00B03C24">
        <w:rPr>
          <w:sz w:val="28"/>
        </w:rPr>
        <w:t>to cope</w:t>
      </w:r>
      <w:r w:rsidR="00E03F33">
        <w:rPr>
          <w:sz w:val="28"/>
        </w:rPr>
        <w:t xml:space="preserve"> after getting home</w:t>
      </w:r>
      <w:r w:rsidR="00B03C24">
        <w:rPr>
          <w:sz w:val="28"/>
        </w:rPr>
        <w:t xml:space="preserve"> and are often readmitted back to hospital as a result</w:t>
      </w:r>
      <w:r w:rsidR="00000345">
        <w:rPr>
          <w:sz w:val="28"/>
        </w:rPr>
        <w:t>.</w:t>
      </w:r>
    </w:p>
    <w:p w14:paraId="07907184" w14:textId="77777777" w:rsidR="009E5F6F" w:rsidRPr="00A97C44" w:rsidRDefault="009E5F6F" w:rsidP="009E5F6F">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“Staff don’t seem to have any information. It’s frustrating because if they would look back at her medical history or looked at her old charts they would know that she doesn’t respond to that kind of antibiotic.”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 Community 57)</w:t>
      </w:r>
    </w:p>
    <w:p w14:paraId="4B5F7DDD" w14:textId="77777777" w:rsidR="009E5F6F" w:rsidRPr="009E644A" w:rsidRDefault="009E5F6F" w:rsidP="009E5F6F">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Pr>
          <w:rFonts w:ascii="Sitka Subheading" w:eastAsia="Times New Roman" w:hAnsi="Sitka Subheading" w:cs="Times New Roman"/>
          <w:b/>
          <w:i w:val="0"/>
          <w:iCs w:val="0"/>
          <w:color w:val="171761" w:themeColor="text1" w:themeTint="E6"/>
          <w:sz w:val="28"/>
          <w:szCs w:val="28"/>
          <w:lang w:eastAsia="en-US"/>
        </w:rPr>
        <w:t>“</w:t>
      </w:r>
      <w:r w:rsidRPr="00E37AA9">
        <w:rPr>
          <w:rFonts w:ascii="Sitka Subheading" w:eastAsia="Times New Roman" w:hAnsi="Sitka Subheading" w:cs="Times New Roman"/>
          <w:b/>
          <w:i w:val="0"/>
          <w:iCs w:val="0"/>
          <w:color w:val="171761" w:themeColor="text1" w:themeTint="E6"/>
          <w:sz w:val="28"/>
          <w:szCs w:val="28"/>
          <w:lang w:eastAsia="en-US"/>
        </w:rPr>
        <w:t>They can’t see the social worker or the geriatric psychologist. We still can’t share those services because they are driven by the government and the different funding sources don’t allow for it.</w:t>
      </w:r>
      <w:r>
        <w:rPr>
          <w:rFonts w:ascii="Sitka Subheading" w:eastAsia="Times New Roman" w:hAnsi="Sitka Subheading" w:cs="Times New Roman"/>
          <w:b/>
          <w:i w:val="0"/>
          <w:iCs w:val="0"/>
          <w:color w:val="171761" w:themeColor="text1" w:themeTint="E6"/>
          <w:sz w:val="28"/>
          <w:szCs w:val="28"/>
          <w:lang w:eastAsia="en-US"/>
        </w:rPr>
        <w:t>”</w:t>
      </w:r>
      <w:r w:rsidRPr="00E37AA9">
        <w:rPr>
          <w:rFonts w:ascii="Sitka Subheading" w:eastAsia="Times New Roman" w:hAnsi="Sitka Subheading" w:cs="Times New Roman"/>
          <w:b/>
          <w:i w:val="0"/>
          <w:iCs w:val="0"/>
          <w:color w:val="171761" w:themeColor="text1" w:themeTint="E6"/>
          <w:sz w:val="28"/>
          <w:szCs w:val="28"/>
          <w:lang w:eastAsia="en-US"/>
        </w:rPr>
        <w:t xml:space="preserve"> (Administrator/Manager </w:t>
      </w:r>
      <w:r>
        <w:rPr>
          <w:rFonts w:ascii="Sitka Subheading" w:eastAsia="Times New Roman" w:hAnsi="Sitka Subheading" w:cs="Times New Roman"/>
          <w:b/>
          <w:i w:val="0"/>
          <w:iCs w:val="0"/>
          <w:color w:val="171761" w:themeColor="text1" w:themeTint="E6"/>
          <w:sz w:val="28"/>
          <w:szCs w:val="28"/>
          <w:lang w:eastAsia="en-US"/>
        </w:rPr>
        <w:t>50)</w:t>
      </w:r>
    </w:p>
    <w:p w14:paraId="296C67DF" w14:textId="77777777" w:rsidR="00CB2839" w:rsidRDefault="00CB2839" w:rsidP="009E5F6F">
      <w:pPr>
        <w:pStyle w:val="paragraph"/>
        <w:spacing w:before="0" w:beforeAutospacing="0" w:after="0" w:afterAutospacing="0"/>
        <w:textAlignment w:val="baseline"/>
        <w:rPr>
          <w:b/>
          <w:sz w:val="28"/>
        </w:rPr>
      </w:pPr>
    </w:p>
    <w:p w14:paraId="3ED98EA8" w14:textId="77777777" w:rsidR="00A72F97" w:rsidRDefault="00A72F97" w:rsidP="00BE4664">
      <w:pPr>
        <w:pStyle w:val="paragraph"/>
        <w:spacing w:before="0" w:beforeAutospacing="0" w:after="240" w:afterAutospacing="0"/>
        <w:textAlignment w:val="baseline"/>
        <w:rPr>
          <w:b/>
          <w:sz w:val="28"/>
        </w:rPr>
      </w:pPr>
    </w:p>
    <w:p w14:paraId="3B42A929" w14:textId="77777777" w:rsidR="00A72F97" w:rsidRDefault="00A72F97" w:rsidP="00BE4664">
      <w:pPr>
        <w:pStyle w:val="paragraph"/>
        <w:spacing w:before="0" w:beforeAutospacing="0" w:after="240" w:afterAutospacing="0"/>
        <w:textAlignment w:val="baseline"/>
        <w:rPr>
          <w:b/>
          <w:sz w:val="28"/>
        </w:rPr>
      </w:pPr>
    </w:p>
    <w:p w14:paraId="0760537A" w14:textId="77777777" w:rsidR="00A72F97" w:rsidRDefault="00A72F97" w:rsidP="00BE4664">
      <w:pPr>
        <w:pStyle w:val="paragraph"/>
        <w:spacing w:before="0" w:beforeAutospacing="0" w:after="240" w:afterAutospacing="0"/>
        <w:textAlignment w:val="baseline"/>
        <w:rPr>
          <w:b/>
          <w:sz w:val="28"/>
        </w:rPr>
      </w:pPr>
    </w:p>
    <w:p w14:paraId="156F3109" w14:textId="77777777" w:rsidR="00A72F97" w:rsidRDefault="00A72F97" w:rsidP="00BE4664">
      <w:pPr>
        <w:pStyle w:val="paragraph"/>
        <w:spacing w:before="0" w:beforeAutospacing="0" w:after="240" w:afterAutospacing="0"/>
        <w:textAlignment w:val="baseline"/>
        <w:rPr>
          <w:b/>
          <w:sz w:val="28"/>
        </w:rPr>
      </w:pPr>
    </w:p>
    <w:p w14:paraId="65B8E535" w14:textId="77777777" w:rsidR="00A72F97" w:rsidRDefault="00A72F97" w:rsidP="00BE4664">
      <w:pPr>
        <w:pStyle w:val="paragraph"/>
        <w:spacing w:before="0" w:beforeAutospacing="0" w:after="240" w:afterAutospacing="0"/>
        <w:textAlignment w:val="baseline"/>
        <w:rPr>
          <w:b/>
          <w:sz w:val="28"/>
        </w:rPr>
      </w:pPr>
    </w:p>
    <w:p w14:paraId="013E1247" w14:textId="77777777" w:rsidR="00A72F97" w:rsidRDefault="00A72F97" w:rsidP="00BE4664">
      <w:pPr>
        <w:pStyle w:val="paragraph"/>
        <w:spacing w:before="0" w:beforeAutospacing="0" w:after="240" w:afterAutospacing="0"/>
        <w:textAlignment w:val="baseline"/>
        <w:rPr>
          <w:b/>
          <w:sz w:val="28"/>
        </w:rPr>
      </w:pPr>
    </w:p>
    <w:p w14:paraId="454FD01C" w14:textId="77777777" w:rsidR="00A72F97" w:rsidRDefault="00A72F97" w:rsidP="00BE4664">
      <w:pPr>
        <w:pStyle w:val="paragraph"/>
        <w:spacing w:before="0" w:beforeAutospacing="0" w:after="240" w:afterAutospacing="0"/>
        <w:textAlignment w:val="baseline"/>
        <w:rPr>
          <w:b/>
          <w:sz w:val="28"/>
        </w:rPr>
      </w:pPr>
    </w:p>
    <w:p w14:paraId="21EFA35B" w14:textId="77777777" w:rsidR="00A72F97" w:rsidRDefault="00A72F97" w:rsidP="00BE4664">
      <w:pPr>
        <w:pStyle w:val="paragraph"/>
        <w:spacing w:before="0" w:beforeAutospacing="0" w:after="240" w:afterAutospacing="0"/>
        <w:textAlignment w:val="baseline"/>
        <w:rPr>
          <w:b/>
          <w:sz w:val="28"/>
        </w:rPr>
      </w:pPr>
    </w:p>
    <w:p w14:paraId="015AAF8E" w14:textId="77777777" w:rsidR="00A72F97" w:rsidRDefault="00A72F97" w:rsidP="00BE4664">
      <w:pPr>
        <w:pStyle w:val="paragraph"/>
        <w:spacing w:before="0" w:beforeAutospacing="0" w:after="240" w:afterAutospacing="0"/>
        <w:textAlignment w:val="baseline"/>
        <w:rPr>
          <w:b/>
          <w:sz w:val="28"/>
        </w:rPr>
      </w:pPr>
    </w:p>
    <w:p w14:paraId="0F0D97BB" w14:textId="77777777" w:rsidR="0072530C" w:rsidRDefault="0072530C" w:rsidP="00BE4664">
      <w:pPr>
        <w:pStyle w:val="paragraph"/>
        <w:spacing w:before="0" w:beforeAutospacing="0" w:after="240" w:afterAutospacing="0"/>
        <w:textAlignment w:val="baseline"/>
        <w:rPr>
          <w:b/>
          <w:sz w:val="28"/>
        </w:rPr>
      </w:pPr>
    </w:p>
    <w:p w14:paraId="17829CCE" w14:textId="77777777" w:rsidR="009B1001" w:rsidRDefault="00A63275" w:rsidP="00BE4664">
      <w:pPr>
        <w:pStyle w:val="paragraph"/>
        <w:spacing w:before="0" w:beforeAutospacing="0" w:after="240" w:afterAutospacing="0"/>
        <w:textAlignment w:val="baseline"/>
        <w:rPr>
          <w:b/>
          <w:sz w:val="28"/>
        </w:rPr>
      </w:pPr>
      <w:r w:rsidRPr="006F471B">
        <w:rPr>
          <w:b/>
          <w:noProof/>
          <w:sz w:val="28"/>
        </w:rPr>
        <w:lastRenderedPageBreak/>
        <mc:AlternateContent>
          <mc:Choice Requires="wps">
            <w:drawing>
              <wp:anchor distT="0" distB="0" distL="114300" distR="114300" simplePos="0" relativeHeight="251771904" behindDoc="0" locked="0" layoutInCell="1" allowOverlap="1" wp14:anchorId="739CFC0F" wp14:editId="687EB193">
                <wp:simplePos x="0" y="0"/>
                <wp:positionH relativeFrom="column">
                  <wp:posOffset>-116691</wp:posOffset>
                </wp:positionH>
                <wp:positionV relativeFrom="page">
                  <wp:posOffset>743323</wp:posOffset>
                </wp:positionV>
                <wp:extent cx="1638300" cy="573405"/>
                <wp:effectExtent l="0" t="0" r="0" b="0"/>
                <wp:wrapNone/>
                <wp:docPr id="577" name="Text Box 577"/>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07F3B9" w14:textId="77777777" w:rsidR="004D7E93" w:rsidRPr="0010043A" w:rsidRDefault="004D7E93" w:rsidP="00A63275">
                            <w:pPr>
                              <w:pStyle w:val="Heading1"/>
                            </w:pPr>
                            <w:r>
                              <w:t>Findings</w:t>
                            </w:r>
                          </w:p>
                          <w:p w14:paraId="441DEE6D" w14:textId="77777777" w:rsidR="004D7E93" w:rsidRDefault="004D7E93" w:rsidP="00A63275"/>
                          <w:p w14:paraId="4B50ACDB" w14:textId="77777777" w:rsidR="004D7E93" w:rsidRDefault="004D7E93" w:rsidP="00A63275"/>
                          <w:p w14:paraId="71041E8E" w14:textId="77777777" w:rsidR="004D7E93" w:rsidRDefault="004D7E93" w:rsidP="00A63275"/>
                          <w:p w14:paraId="461514FD" w14:textId="77777777" w:rsidR="004D7E93" w:rsidRDefault="004D7E93" w:rsidP="00A63275"/>
                          <w:p w14:paraId="31D2FADD" w14:textId="77777777" w:rsidR="004D7E93" w:rsidRPr="0010043A" w:rsidRDefault="004D7E93" w:rsidP="00A63275">
                            <w:pPr>
                              <w:pStyle w:val="Heading1"/>
                            </w:pPr>
                            <w:r>
                              <w:t>Findings</w:t>
                            </w:r>
                          </w:p>
                          <w:p w14:paraId="05EEB8AB" w14:textId="77777777" w:rsidR="004D7E93" w:rsidRDefault="004D7E93" w:rsidP="00A63275"/>
                          <w:p w14:paraId="322F3D6E" w14:textId="77777777" w:rsidR="004D7E93" w:rsidRDefault="004D7E93" w:rsidP="00A63275"/>
                          <w:p w14:paraId="59547F79" w14:textId="77777777" w:rsidR="004D7E93" w:rsidRDefault="004D7E93" w:rsidP="00A63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CFC0F" id="Text Box 577" o:spid="_x0000_s1057" type="#_x0000_t202" style="position:absolute;margin-left:-9.2pt;margin-top:58.55pt;width:129pt;height:45.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" filled="f" stroked="f">
                <v:textbox>
                  <w:txbxContent>
                    <w:p w14:paraId="5807F3B9" w14:textId="77777777" w:rsidR="004D7E93" w:rsidRPr="0010043A" w:rsidRDefault="004D7E93" w:rsidP="00A63275">
                      <w:pPr>
                        <w:pStyle w:val="Heading1"/>
                      </w:pPr>
                      <w:r>
                        <w:t>Findings</w:t>
                      </w:r>
                    </w:p>
                    <w:p w14:paraId="441DEE6D" w14:textId="77777777" w:rsidR="004D7E93" w:rsidRDefault="004D7E93" w:rsidP="00A63275"/>
                    <w:p w14:paraId="4B50ACDB" w14:textId="77777777" w:rsidR="004D7E93" w:rsidRDefault="004D7E93" w:rsidP="00A63275"/>
                    <w:p w14:paraId="71041E8E" w14:textId="77777777" w:rsidR="004D7E93" w:rsidRDefault="004D7E93" w:rsidP="00A63275"/>
                    <w:p w14:paraId="461514FD" w14:textId="77777777" w:rsidR="004D7E93" w:rsidRDefault="004D7E93" w:rsidP="00A63275"/>
                    <w:p w14:paraId="31D2FADD" w14:textId="77777777" w:rsidR="004D7E93" w:rsidRPr="0010043A" w:rsidRDefault="004D7E93" w:rsidP="00A63275">
                      <w:pPr>
                        <w:pStyle w:val="Heading1"/>
                      </w:pPr>
                      <w:r>
                        <w:t>Findings</w:t>
                      </w:r>
                    </w:p>
                    <w:p w14:paraId="05EEB8AB" w14:textId="77777777" w:rsidR="004D7E93" w:rsidRDefault="004D7E93" w:rsidP="00A63275"/>
                    <w:p w14:paraId="322F3D6E" w14:textId="77777777" w:rsidR="004D7E93" w:rsidRDefault="004D7E93" w:rsidP="00A63275"/>
                    <w:p w14:paraId="59547F79" w14:textId="77777777" w:rsidR="004D7E93" w:rsidRDefault="004D7E93" w:rsidP="00A63275"/>
                  </w:txbxContent>
                </v:textbox>
                <w10:wrap anchory="page"/>
              </v:shape>
            </w:pict>
          </mc:Fallback>
        </mc:AlternateContent>
      </w:r>
      <w:r w:rsidR="009B1001" w:rsidRPr="009B1001">
        <w:rPr>
          <w:b/>
          <w:sz w:val="28"/>
        </w:rPr>
        <w:t>Urban Centrism</w:t>
      </w:r>
    </w:p>
    <w:p w14:paraId="08C64ED6" w14:textId="77777777" w:rsidR="0015107E" w:rsidRDefault="000E58D3" w:rsidP="000E58D3">
      <w:pPr>
        <w:pStyle w:val="paragraph"/>
        <w:spacing w:before="0" w:beforeAutospacing="0" w:after="0" w:afterAutospacing="0"/>
        <w:ind w:firstLine="720"/>
        <w:textAlignment w:val="baseline"/>
        <w:rPr>
          <w:sz w:val="28"/>
        </w:rPr>
      </w:pPr>
      <w:r w:rsidRPr="00BF75E3">
        <w:rPr>
          <w:sz w:val="28"/>
        </w:rPr>
        <w:t>Rural communities are unique with a diverse range of resources, supports, advantages and challenges, however</w:t>
      </w:r>
      <w:r w:rsidR="00A857F9">
        <w:rPr>
          <w:sz w:val="28"/>
        </w:rPr>
        <w:t>,</w:t>
      </w:r>
      <w:r w:rsidRPr="00BF75E3">
        <w:rPr>
          <w:sz w:val="28"/>
        </w:rPr>
        <w:t xml:space="preserve"> these contextual f</w:t>
      </w:r>
      <w:r w:rsidR="00B03C24">
        <w:rPr>
          <w:sz w:val="28"/>
        </w:rPr>
        <w:t>eatures</w:t>
      </w:r>
      <w:r w:rsidRPr="00BF75E3">
        <w:rPr>
          <w:sz w:val="28"/>
        </w:rPr>
        <w:t xml:space="preserve"> are rarely considered</w:t>
      </w:r>
      <w:r w:rsidR="00D013F0">
        <w:rPr>
          <w:sz w:val="28"/>
        </w:rPr>
        <w:t xml:space="preserve"> during older adult transitions in care </w:t>
      </w:r>
      <w:r w:rsidRPr="00BF75E3">
        <w:rPr>
          <w:sz w:val="28"/>
        </w:rPr>
        <w:t>due to the macro focus of service provision. While rural communities can provide an intimate and supportive culture, public health services are not incentivized to collaborate with private, secular, non-secular and research entities that are dedicated to the on</w:t>
      </w:r>
      <w:r w:rsidR="00A857F9">
        <w:rPr>
          <w:sz w:val="28"/>
        </w:rPr>
        <w:t xml:space="preserve">-going improvement of </w:t>
      </w:r>
      <w:r w:rsidRPr="00BF75E3">
        <w:rPr>
          <w:sz w:val="28"/>
        </w:rPr>
        <w:t>local area</w:t>
      </w:r>
      <w:r w:rsidR="00A857F9">
        <w:rPr>
          <w:sz w:val="28"/>
        </w:rPr>
        <w:t>s</w:t>
      </w:r>
      <w:r w:rsidRPr="00BF75E3">
        <w:rPr>
          <w:sz w:val="28"/>
        </w:rPr>
        <w:t xml:space="preserve">. </w:t>
      </w:r>
      <w:r w:rsidR="00A857F9">
        <w:rPr>
          <w:sz w:val="28"/>
        </w:rPr>
        <w:t>This macro focus of care</w:t>
      </w:r>
      <w:r w:rsidR="006C4C73" w:rsidRPr="00BF75E3">
        <w:rPr>
          <w:sz w:val="28"/>
        </w:rPr>
        <w:t xml:space="preserve"> rarely fit</w:t>
      </w:r>
      <w:r w:rsidR="00A857F9">
        <w:rPr>
          <w:sz w:val="28"/>
        </w:rPr>
        <w:t>s</w:t>
      </w:r>
      <w:r w:rsidR="006C4C73" w:rsidRPr="00BF75E3">
        <w:rPr>
          <w:sz w:val="28"/>
        </w:rPr>
        <w:t xml:space="preserve"> the needs of rural </w:t>
      </w:r>
      <w:r w:rsidR="004A7A07">
        <w:rPr>
          <w:sz w:val="28"/>
        </w:rPr>
        <w:t>communities</w:t>
      </w:r>
      <w:r w:rsidR="006C4C73" w:rsidRPr="00BF75E3">
        <w:rPr>
          <w:sz w:val="28"/>
        </w:rPr>
        <w:t xml:space="preserve"> due to the lack of consideration of human resource deficits, limited </w:t>
      </w:r>
      <w:r w:rsidR="001E6A2B" w:rsidRPr="00BF75E3">
        <w:rPr>
          <w:sz w:val="28"/>
        </w:rPr>
        <w:t>housing options</w:t>
      </w:r>
      <w:r w:rsidR="006C4C73" w:rsidRPr="00BF75E3">
        <w:rPr>
          <w:sz w:val="28"/>
        </w:rPr>
        <w:t>, large travel distances, socio-demographics</w:t>
      </w:r>
      <w:r w:rsidR="001E6A2B" w:rsidRPr="00BF75E3">
        <w:rPr>
          <w:sz w:val="28"/>
        </w:rPr>
        <w:t>, socio-economics</w:t>
      </w:r>
      <w:r w:rsidR="006C4C73" w:rsidRPr="00BF75E3">
        <w:rPr>
          <w:sz w:val="28"/>
        </w:rPr>
        <w:t xml:space="preserve"> and the high cost of living in rural areas. </w:t>
      </w:r>
      <w:r w:rsidR="00A857F9" w:rsidRPr="00BF75E3">
        <w:rPr>
          <w:sz w:val="28"/>
        </w:rPr>
        <w:t>As such, macro driven care lead</w:t>
      </w:r>
      <w:r w:rsidR="00A857F9">
        <w:rPr>
          <w:sz w:val="28"/>
        </w:rPr>
        <w:t>s</w:t>
      </w:r>
      <w:r w:rsidR="00A857F9" w:rsidRPr="00BF75E3">
        <w:rPr>
          <w:sz w:val="28"/>
        </w:rPr>
        <w:t xml:space="preserve"> to health inequities and access issues in rural regions due to the inability to leverage the strengths of local communities.</w:t>
      </w:r>
      <w:r w:rsidR="00A857F9">
        <w:rPr>
          <w:sz w:val="28"/>
        </w:rPr>
        <w:t xml:space="preserve"> </w:t>
      </w:r>
      <w:r w:rsidR="001E6A2B" w:rsidRPr="00BF75E3">
        <w:rPr>
          <w:sz w:val="28"/>
        </w:rPr>
        <w:t xml:space="preserve">Although </w:t>
      </w:r>
      <w:r w:rsidR="00B03C24">
        <w:rPr>
          <w:sz w:val="28"/>
        </w:rPr>
        <w:t xml:space="preserve">rural </w:t>
      </w:r>
      <w:r w:rsidR="00CD7A5C">
        <w:rPr>
          <w:sz w:val="28"/>
        </w:rPr>
        <w:t>care providers</w:t>
      </w:r>
      <w:r w:rsidR="00B03C24">
        <w:rPr>
          <w:sz w:val="28"/>
        </w:rPr>
        <w:t xml:space="preserve"> routinely</w:t>
      </w:r>
      <w:r w:rsidR="001E6A2B" w:rsidRPr="00BF75E3">
        <w:rPr>
          <w:sz w:val="28"/>
        </w:rPr>
        <w:t xml:space="preserve"> adapt and innovate to overcome barriers </w:t>
      </w:r>
      <w:r w:rsidR="0015107E">
        <w:rPr>
          <w:sz w:val="28"/>
        </w:rPr>
        <w:t>to rural older adult transitions in care</w:t>
      </w:r>
      <w:r w:rsidR="001E6A2B" w:rsidRPr="00BF75E3">
        <w:rPr>
          <w:sz w:val="28"/>
        </w:rPr>
        <w:t xml:space="preserve">, </w:t>
      </w:r>
      <w:r w:rsidR="00CD7A5C">
        <w:rPr>
          <w:sz w:val="28"/>
        </w:rPr>
        <w:t>provincially</w:t>
      </w:r>
      <w:r w:rsidR="0015107E">
        <w:rPr>
          <w:sz w:val="28"/>
        </w:rPr>
        <w:t xml:space="preserve"> </w:t>
      </w:r>
      <w:r w:rsidR="00CD7A5C">
        <w:rPr>
          <w:sz w:val="28"/>
        </w:rPr>
        <w:t>driven</w:t>
      </w:r>
      <w:r w:rsidR="0015107E">
        <w:rPr>
          <w:sz w:val="28"/>
        </w:rPr>
        <w:t xml:space="preserve"> care </w:t>
      </w:r>
      <w:r w:rsidR="00CD7A5C">
        <w:rPr>
          <w:sz w:val="28"/>
        </w:rPr>
        <w:t xml:space="preserve">models </w:t>
      </w:r>
      <w:r w:rsidR="0015107E">
        <w:rPr>
          <w:sz w:val="28"/>
        </w:rPr>
        <w:t>reinforce</w:t>
      </w:r>
      <w:r w:rsidR="001E6A2B" w:rsidRPr="00BF75E3">
        <w:rPr>
          <w:sz w:val="28"/>
        </w:rPr>
        <w:t xml:space="preserve"> </w:t>
      </w:r>
      <w:r w:rsidR="00CD7A5C">
        <w:rPr>
          <w:sz w:val="28"/>
        </w:rPr>
        <w:t xml:space="preserve">structures, processes and services </w:t>
      </w:r>
      <w:r w:rsidR="001E6A2B" w:rsidRPr="00BF75E3">
        <w:rPr>
          <w:sz w:val="28"/>
        </w:rPr>
        <w:t xml:space="preserve">that do not work in rural regions. </w:t>
      </w:r>
    </w:p>
    <w:p w14:paraId="3ACB2838" w14:textId="77777777" w:rsidR="0015107E" w:rsidRDefault="0015107E" w:rsidP="0015107E">
      <w:pPr>
        <w:pStyle w:val="paragraph"/>
        <w:spacing w:before="0" w:beforeAutospacing="0" w:after="0" w:afterAutospacing="0"/>
        <w:textAlignment w:val="baseline"/>
        <w:rPr>
          <w:sz w:val="28"/>
        </w:rPr>
      </w:pPr>
    </w:p>
    <w:p w14:paraId="1ED2BE94" w14:textId="77777777" w:rsidR="00982BB3" w:rsidRPr="00BF75E3" w:rsidRDefault="001E6A2B" w:rsidP="00982BB3">
      <w:pPr>
        <w:pStyle w:val="paragraph"/>
        <w:spacing w:before="0" w:beforeAutospacing="0" w:after="0" w:afterAutospacing="0"/>
        <w:textAlignment w:val="baseline"/>
        <w:rPr>
          <w:sz w:val="28"/>
        </w:rPr>
      </w:pPr>
      <w:r w:rsidRPr="00BF75E3">
        <w:rPr>
          <w:sz w:val="28"/>
        </w:rPr>
        <w:t>Consider ho</w:t>
      </w:r>
      <w:r w:rsidR="0015107E">
        <w:rPr>
          <w:sz w:val="28"/>
        </w:rPr>
        <w:t>w urban centrism is engrained into transitions in care</w:t>
      </w:r>
      <w:r w:rsidRPr="00BF75E3">
        <w:rPr>
          <w:sz w:val="28"/>
        </w:rPr>
        <w:t>:</w:t>
      </w:r>
    </w:p>
    <w:p w14:paraId="15E607D7" w14:textId="77777777" w:rsidR="00982BB3" w:rsidRPr="00BF75E3" w:rsidRDefault="00982BB3" w:rsidP="00E66A04">
      <w:pPr>
        <w:pStyle w:val="paragraph"/>
        <w:numPr>
          <w:ilvl w:val="0"/>
          <w:numId w:val="46"/>
        </w:numPr>
        <w:spacing w:before="0" w:beforeAutospacing="0" w:after="0" w:afterAutospacing="0"/>
        <w:textAlignment w:val="baseline"/>
        <w:rPr>
          <w:sz w:val="28"/>
        </w:rPr>
      </w:pPr>
      <w:r w:rsidRPr="00BF75E3">
        <w:rPr>
          <w:i/>
          <w:sz w:val="28"/>
        </w:rPr>
        <w:t>Structures of Care:</w:t>
      </w:r>
      <w:r w:rsidRPr="00BF75E3">
        <w:rPr>
          <w:sz w:val="28"/>
        </w:rPr>
        <w:t xml:space="preserve"> Home care provision does not take into account geographical features (e.g., long driving distances, incremental weather etc.) which result in urban home care models that are ineffective in rural regions. This contributes to care inadequacies, high turnover rates and </w:t>
      </w:r>
      <w:r w:rsidR="00847585">
        <w:rPr>
          <w:sz w:val="28"/>
        </w:rPr>
        <w:t xml:space="preserve">patients </w:t>
      </w:r>
      <w:r w:rsidRPr="00BF75E3">
        <w:rPr>
          <w:sz w:val="28"/>
        </w:rPr>
        <w:t xml:space="preserve">early entry into long-term care. </w:t>
      </w:r>
    </w:p>
    <w:p w14:paraId="34C76EF1" w14:textId="77777777" w:rsidR="00982BB3" w:rsidRPr="00BF75E3" w:rsidRDefault="00982BB3" w:rsidP="00E66A04">
      <w:pPr>
        <w:pStyle w:val="paragraph"/>
        <w:numPr>
          <w:ilvl w:val="0"/>
          <w:numId w:val="46"/>
        </w:numPr>
        <w:spacing w:before="0" w:beforeAutospacing="0" w:after="0" w:afterAutospacing="0"/>
        <w:textAlignment w:val="baseline"/>
        <w:rPr>
          <w:sz w:val="28"/>
        </w:rPr>
      </w:pPr>
      <w:r w:rsidRPr="00BF75E3">
        <w:rPr>
          <w:i/>
          <w:sz w:val="28"/>
        </w:rPr>
        <w:t>Care Environments</w:t>
      </w:r>
      <w:r w:rsidRPr="00BF75E3">
        <w:rPr>
          <w:sz w:val="28"/>
        </w:rPr>
        <w:t>: The communal care envi</w:t>
      </w:r>
      <w:r w:rsidR="00CD7A5C">
        <w:rPr>
          <w:sz w:val="28"/>
        </w:rPr>
        <w:t>ronments in long-term care</w:t>
      </w:r>
      <w:r w:rsidRPr="00BF75E3">
        <w:rPr>
          <w:sz w:val="28"/>
        </w:rPr>
        <w:t xml:space="preserve"> greatly contrast </w:t>
      </w:r>
      <w:r w:rsidR="00847585">
        <w:rPr>
          <w:sz w:val="28"/>
        </w:rPr>
        <w:t xml:space="preserve">rural older adults’ prior </w:t>
      </w:r>
      <w:r w:rsidRPr="00BF75E3">
        <w:rPr>
          <w:sz w:val="28"/>
        </w:rPr>
        <w:t xml:space="preserve">lifestyles resulting in </w:t>
      </w:r>
      <w:r w:rsidR="0015107E">
        <w:rPr>
          <w:sz w:val="28"/>
        </w:rPr>
        <w:t>care aversions and declined services</w:t>
      </w:r>
      <w:r w:rsidRPr="00BF75E3">
        <w:rPr>
          <w:sz w:val="28"/>
        </w:rPr>
        <w:t xml:space="preserve">. </w:t>
      </w:r>
    </w:p>
    <w:p w14:paraId="61F7D0FE" w14:textId="77777777" w:rsidR="00B22B69" w:rsidRPr="00BF75E3" w:rsidRDefault="00B22B69" w:rsidP="00E66A04">
      <w:pPr>
        <w:pStyle w:val="paragraph"/>
        <w:numPr>
          <w:ilvl w:val="0"/>
          <w:numId w:val="46"/>
        </w:numPr>
        <w:spacing w:before="0" w:beforeAutospacing="0" w:after="0" w:afterAutospacing="0"/>
        <w:textAlignment w:val="baseline"/>
        <w:rPr>
          <w:i/>
          <w:sz w:val="28"/>
        </w:rPr>
      </w:pPr>
      <w:r w:rsidRPr="00BF75E3">
        <w:rPr>
          <w:i/>
          <w:sz w:val="28"/>
        </w:rPr>
        <w:t>Funding Allocation:</w:t>
      </w:r>
      <w:r w:rsidR="00CD7A5C">
        <w:rPr>
          <w:sz w:val="28"/>
        </w:rPr>
        <w:t xml:space="preserve"> F</w:t>
      </w:r>
      <w:r w:rsidRPr="00BF75E3">
        <w:rPr>
          <w:sz w:val="28"/>
        </w:rPr>
        <w:t xml:space="preserve">ood costs in rural communities are significantly higher than </w:t>
      </w:r>
      <w:r w:rsidR="006C5CFA">
        <w:rPr>
          <w:sz w:val="28"/>
        </w:rPr>
        <w:t xml:space="preserve">in </w:t>
      </w:r>
      <w:r w:rsidRPr="00BF75E3">
        <w:rPr>
          <w:sz w:val="28"/>
        </w:rPr>
        <w:t>urban centres, however</w:t>
      </w:r>
      <w:r w:rsidR="003C5373">
        <w:rPr>
          <w:sz w:val="28"/>
        </w:rPr>
        <w:t>,</w:t>
      </w:r>
      <w:r w:rsidRPr="00BF75E3">
        <w:rPr>
          <w:sz w:val="28"/>
        </w:rPr>
        <w:t xml:space="preserve"> these additional costs </w:t>
      </w:r>
      <w:proofErr w:type="gramStart"/>
      <w:r w:rsidRPr="00BF75E3">
        <w:rPr>
          <w:sz w:val="28"/>
        </w:rPr>
        <w:t>are not considered</w:t>
      </w:r>
      <w:proofErr w:type="gramEnd"/>
      <w:r w:rsidRPr="00BF75E3">
        <w:rPr>
          <w:sz w:val="28"/>
        </w:rPr>
        <w:t xml:space="preserve"> in the funding allocate</w:t>
      </w:r>
      <w:r w:rsidR="003C5373">
        <w:rPr>
          <w:sz w:val="28"/>
        </w:rPr>
        <w:t>d to rural long-term care homes</w:t>
      </w:r>
      <w:r w:rsidRPr="00BF75E3">
        <w:rPr>
          <w:sz w:val="28"/>
        </w:rPr>
        <w:t xml:space="preserve"> resulting in the food provided to rural residents being of lower quality.</w:t>
      </w:r>
    </w:p>
    <w:p w14:paraId="7B197803" w14:textId="77777777" w:rsidR="006C4C73" w:rsidRPr="00BF75E3" w:rsidRDefault="003100D8" w:rsidP="00E66A04">
      <w:pPr>
        <w:pStyle w:val="paragraph"/>
        <w:numPr>
          <w:ilvl w:val="0"/>
          <w:numId w:val="46"/>
        </w:numPr>
        <w:spacing w:before="0" w:beforeAutospacing="0" w:after="0" w:afterAutospacing="0"/>
        <w:textAlignment w:val="baseline"/>
        <w:rPr>
          <w:sz w:val="28"/>
        </w:rPr>
      </w:pPr>
      <w:r>
        <w:rPr>
          <w:b/>
          <w:noProof/>
        </w:rPr>
        <mc:AlternateContent>
          <mc:Choice Requires="wps">
            <w:drawing>
              <wp:anchor distT="0" distB="0" distL="114300" distR="114300" simplePos="0" relativeHeight="251865088" behindDoc="0" locked="0" layoutInCell="1" allowOverlap="1" wp14:anchorId="5F6F446B" wp14:editId="4AA0ABEA">
                <wp:simplePos x="0" y="0"/>
                <wp:positionH relativeFrom="column">
                  <wp:posOffset>6407785</wp:posOffset>
                </wp:positionH>
                <wp:positionV relativeFrom="paragraph">
                  <wp:posOffset>1535430</wp:posOffset>
                </wp:positionV>
                <wp:extent cx="349623" cy="322729"/>
                <wp:effectExtent l="0" t="0" r="0" b="1270"/>
                <wp:wrapNone/>
                <wp:docPr id="612" name="Text Box 612"/>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57362DD9" w14:textId="77777777" w:rsidR="004D7E93" w:rsidRPr="00D05983" w:rsidRDefault="004D7E93"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F446B" id="Text Box 612" o:spid="_x0000_s1058" type="#_x0000_t202" style="position:absolute;left:0;text-align:left;margin-left:504.55pt;margin-top:120.9pt;width:27.55pt;height:25.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" filled="f" stroked="f" strokeweight=".5pt">
                <v:textbox>
                  <w:txbxContent>
                    <w:p w14:paraId="57362DD9" w14:textId="77777777" w:rsidR="004D7E93" w:rsidRPr="00D05983" w:rsidRDefault="004D7E93"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23</w:t>
                      </w:r>
                    </w:p>
                  </w:txbxContent>
                </v:textbox>
              </v:shape>
            </w:pict>
          </mc:Fallback>
        </mc:AlternateContent>
      </w:r>
      <w:r w:rsidR="006C4C73" w:rsidRPr="00BF75E3">
        <w:rPr>
          <w:i/>
          <w:sz w:val="28"/>
        </w:rPr>
        <w:t>Service Allocation:</w:t>
      </w:r>
      <w:r w:rsidR="00847585">
        <w:rPr>
          <w:sz w:val="28"/>
        </w:rPr>
        <w:t xml:space="preserve"> T</w:t>
      </w:r>
      <w:r w:rsidR="006C4C73" w:rsidRPr="00BF75E3">
        <w:rPr>
          <w:sz w:val="28"/>
        </w:rPr>
        <w:t xml:space="preserve">he number of provincially allocated long-term care beds in rural areas is disproportional to the needs of older adults in </w:t>
      </w:r>
      <w:r w:rsidR="00E5429A" w:rsidRPr="00BF75E3">
        <w:rPr>
          <w:sz w:val="28"/>
        </w:rPr>
        <w:t>rural</w:t>
      </w:r>
      <w:r w:rsidR="006C4C73" w:rsidRPr="00BF75E3">
        <w:rPr>
          <w:sz w:val="28"/>
        </w:rPr>
        <w:t xml:space="preserve"> regions. Many older adults must then access long-term care and/or assisted living outside of their communities, culminating in the displacement of older people and the requirement of additional resources </w:t>
      </w:r>
      <w:r w:rsidR="00E5429A" w:rsidRPr="00BF75E3">
        <w:rPr>
          <w:sz w:val="28"/>
        </w:rPr>
        <w:t xml:space="preserve">to access care </w:t>
      </w:r>
      <w:r w:rsidR="006C4C73" w:rsidRPr="00BF75E3">
        <w:rPr>
          <w:sz w:val="28"/>
        </w:rPr>
        <w:t>(e.g. travel time, finances &amp; transportation access).</w:t>
      </w:r>
      <w:r w:rsidR="00E5429A" w:rsidRPr="00BF75E3">
        <w:rPr>
          <w:sz w:val="28"/>
        </w:rPr>
        <w:t xml:space="preserve"> Similarly, large catchment areas result in a lack of support from geriatric specialists since out-of-county services prioritize patients closest to where services are located. </w:t>
      </w:r>
    </w:p>
    <w:p w14:paraId="1B1DFFD5" w14:textId="77777777" w:rsidR="00B22B69" w:rsidRPr="00BF75E3" w:rsidRDefault="00084B18" w:rsidP="00E66A04">
      <w:pPr>
        <w:pStyle w:val="paragraph"/>
        <w:numPr>
          <w:ilvl w:val="0"/>
          <w:numId w:val="46"/>
        </w:numPr>
        <w:spacing w:before="0" w:beforeAutospacing="0" w:after="0" w:afterAutospacing="0"/>
        <w:textAlignment w:val="baseline"/>
        <w:rPr>
          <w:sz w:val="28"/>
        </w:rPr>
      </w:pPr>
      <w:r w:rsidRPr="006F471B">
        <w:rPr>
          <w:b/>
          <w:noProof/>
          <w:sz w:val="28"/>
        </w:rPr>
        <w:lastRenderedPageBreak/>
        <mc:AlternateContent>
          <mc:Choice Requires="wps">
            <w:drawing>
              <wp:anchor distT="0" distB="0" distL="114300" distR="114300" simplePos="0" relativeHeight="251835392" behindDoc="0" locked="0" layoutInCell="1" allowOverlap="1" wp14:anchorId="10F01131" wp14:editId="64D04ED4">
                <wp:simplePos x="0" y="0"/>
                <wp:positionH relativeFrom="column">
                  <wp:posOffset>-323850</wp:posOffset>
                </wp:positionH>
                <wp:positionV relativeFrom="page">
                  <wp:posOffset>748030</wp:posOffset>
                </wp:positionV>
                <wp:extent cx="1638300" cy="573405"/>
                <wp:effectExtent l="0" t="0" r="0" b="0"/>
                <wp:wrapNone/>
                <wp:docPr id="603" name="Text Box 603"/>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1BE162" w14:textId="77777777" w:rsidR="004D7E93" w:rsidRPr="0010043A" w:rsidRDefault="004D7E93" w:rsidP="001A1207">
                            <w:pPr>
                              <w:pStyle w:val="Heading1"/>
                            </w:pPr>
                            <w:r>
                              <w:t>Findings</w:t>
                            </w:r>
                          </w:p>
                          <w:p w14:paraId="65A23EF2" w14:textId="77777777" w:rsidR="004D7E93" w:rsidRDefault="004D7E93" w:rsidP="001A1207"/>
                          <w:p w14:paraId="1C55BBA8" w14:textId="77777777" w:rsidR="004D7E93" w:rsidRDefault="004D7E93" w:rsidP="001A1207"/>
                          <w:p w14:paraId="200CEB88" w14:textId="77777777" w:rsidR="004D7E93" w:rsidRDefault="004D7E93" w:rsidP="001A1207"/>
                          <w:p w14:paraId="2AB48F88" w14:textId="77777777" w:rsidR="004D7E93" w:rsidRDefault="004D7E93" w:rsidP="001A1207"/>
                          <w:p w14:paraId="6BF3270D" w14:textId="77777777" w:rsidR="004D7E93" w:rsidRPr="0010043A" w:rsidRDefault="004D7E93" w:rsidP="001A1207">
                            <w:pPr>
                              <w:pStyle w:val="Heading1"/>
                            </w:pPr>
                            <w:r>
                              <w:t>Findings</w:t>
                            </w:r>
                          </w:p>
                          <w:p w14:paraId="6A2E04F9" w14:textId="77777777" w:rsidR="004D7E93" w:rsidRDefault="004D7E93" w:rsidP="001A1207"/>
                          <w:p w14:paraId="0281A9FD" w14:textId="77777777" w:rsidR="004D7E93" w:rsidRDefault="004D7E93" w:rsidP="001A1207"/>
                          <w:p w14:paraId="4363071B" w14:textId="77777777" w:rsidR="004D7E93" w:rsidRDefault="004D7E93" w:rsidP="001A1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01131" id="Text Box 603" o:spid="_x0000_s1059" type="#_x0000_t202" style="position:absolute;left:0;text-align:left;margin-left:-25.5pt;margin-top:58.9pt;width:129pt;height:45.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" filled="f" stroked="f">
                <v:textbox>
                  <w:txbxContent>
                    <w:p w14:paraId="411BE162" w14:textId="77777777" w:rsidR="004D7E93" w:rsidRPr="0010043A" w:rsidRDefault="004D7E93" w:rsidP="001A1207">
                      <w:pPr>
                        <w:pStyle w:val="Heading1"/>
                      </w:pPr>
                      <w:r>
                        <w:t>Findings</w:t>
                      </w:r>
                    </w:p>
                    <w:p w14:paraId="65A23EF2" w14:textId="77777777" w:rsidR="004D7E93" w:rsidRDefault="004D7E93" w:rsidP="001A1207"/>
                    <w:p w14:paraId="1C55BBA8" w14:textId="77777777" w:rsidR="004D7E93" w:rsidRDefault="004D7E93" w:rsidP="001A1207"/>
                    <w:p w14:paraId="200CEB88" w14:textId="77777777" w:rsidR="004D7E93" w:rsidRDefault="004D7E93" w:rsidP="001A1207"/>
                    <w:p w14:paraId="2AB48F88" w14:textId="77777777" w:rsidR="004D7E93" w:rsidRDefault="004D7E93" w:rsidP="001A1207"/>
                    <w:p w14:paraId="6BF3270D" w14:textId="77777777" w:rsidR="004D7E93" w:rsidRPr="0010043A" w:rsidRDefault="004D7E93" w:rsidP="001A1207">
                      <w:pPr>
                        <w:pStyle w:val="Heading1"/>
                      </w:pPr>
                      <w:r>
                        <w:t>Findings</w:t>
                      </w:r>
                    </w:p>
                    <w:p w14:paraId="6A2E04F9" w14:textId="77777777" w:rsidR="004D7E93" w:rsidRDefault="004D7E93" w:rsidP="001A1207"/>
                    <w:p w14:paraId="0281A9FD" w14:textId="77777777" w:rsidR="004D7E93" w:rsidRDefault="004D7E93" w:rsidP="001A1207"/>
                    <w:p w14:paraId="4363071B" w14:textId="77777777" w:rsidR="004D7E93" w:rsidRDefault="004D7E93" w:rsidP="001A1207"/>
                  </w:txbxContent>
                </v:textbox>
                <w10:wrap anchory="page"/>
              </v:shape>
            </w:pict>
          </mc:Fallback>
        </mc:AlternateContent>
      </w:r>
      <w:r w:rsidR="00B22B69" w:rsidRPr="00BF75E3">
        <w:rPr>
          <w:i/>
          <w:sz w:val="28"/>
        </w:rPr>
        <w:t xml:space="preserve">Provincial Support for </w:t>
      </w:r>
      <w:r w:rsidR="00E5429A" w:rsidRPr="00BF75E3">
        <w:rPr>
          <w:i/>
          <w:sz w:val="28"/>
        </w:rPr>
        <w:t>Responsive Behaviours</w:t>
      </w:r>
      <w:r w:rsidR="00B22B69" w:rsidRPr="00BF75E3">
        <w:rPr>
          <w:i/>
          <w:sz w:val="28"/>
        </w:rPr>
        <w:t>:</w:t>
      </w:r>
      <w:r w:rsidR="00B22B69" w:rsidRPr="00BF75E3">
        <w:rPr>
          <w:sz w:val="28"/>
        </w:rPr>
        <w:t xml:space="preserve"> </w:t>
      </w:r>
      <w:r w:rsidR="00E5429A" w:rsidRPr="00BF75E3">
        <w:rPr>
          <w:sz w:val="28"/>
        </w:rPr>
        <w:t xml:space="preserve">Ministry interventions for responsive behaviours </w:t>
      </w:r>
      <w:r w:rsidR="00B22B69" w:rsidRPr="00BF75E3">
        <w:rPr>
          <w:sz w:val="28"/>
        </w:rPr>
        <w:t xml:space="preserve">such </w:t>
      </w:r>
      <w:r w:rsidR="00CD7A5C">
        <w:rPr>
          <w:sz w:val="28"/>
        </w:rPr>
        <w:t xml:space="preserve">as </w:t>
      </w:r>
      <w:r w:rsidR="00CD7A5C" w:rsidRPr="00CD7A5C">
        <w:rPr>
          <w:sz w:val="28"/>
        </w:rPr>
        <w:t>1</w:t>
      </w:r>
      <w:r w:rsidR="00CD7A5C">
        <w:rPr>
          <w:sz w:val="28"/>
        </w:rPr>
        <w:t>:</w:t>
      </w:r>
      <w:r w:rsidR="00B22B69" w:rsidRPr="00BF75E3">
        <w:rPr>
          <w:sz w:val="28"/>
        </w:rPr>
        <w:t xml:space="preserve">1 staffing undermine regional human resource challenges. While </w:t>
      </w:r>
      <w:proofErr w:type="spellStart"/>
      <w:r w:rsidR="00B22B69" w:rsidRPr="00BF75E3">
        <w:rPr>
          <w:sz w:val="28"/>
        </w:rPr>
        <w:t>Behavioura</w:t>
      </w:r>
      <w:r w:rsidR="0015107E">
        <w:rPr>
          <w:sz w:val="28"/>
        </w:rPr>
        <w:t>l</w:t>
      </w:r>
      <w:proofErr w:type="spellEnd"/>
      <w:r w:rsidR="0015107E">
        <w:rPr>
          <w:sz w:val="28"/>
        </w:rPr>
        <w:t xml:space="preserve"> Supports Ontario staff have</w:t>
      </w:r>
      <w:r w:rsidR="00B22B69" w:rsidRPr="00BF75E3">
        <w:rPr>
          <w:sz w:val="28"/>
        </w:rPr>
        <w:t xml:space="preserve"> been </w:t>
      </w:r>
      <w:r w:rsidR="00E5429A" w:rsidRPr="00BF75E3">
        <w:rPr>
          <w:sz w:val="28"/>
        </w:rPr>
        <w:t xml:space="preserve">important </w:t>
      </w:r>
      <w:r w:rsidR="00B22B69" w:rsidRPr="00BF75E3">
        <w:rPr>
          <w:sz w:val="28"/>
        </w:rPr>
        <w:t>to reduce responsive behaviours</w:t>
      </w:r>
      <w:r w:rsidR="00E5429A" w:rsidRPr="00BF75E3">
        <w:rPr>
          <w:sz w:val="28"/>
        </w:rPr>
        <w:t xml:space="preserve"> in hospital and long-term care</w:t>
      </w:r>
      <w:r w:rsidR="00B22B69" w:rsidRPr="00BF75E3">
        <w:rPr>
          <w:sz w:val="28"/>
        </w:rPr>
        <w:t xml:space="preserve">, BSO staff in rural regions </w:t>
      </w:r>
      <w:proofErr w:type="gramStart"/>
      <w:r w:rsidR="00B22B69" w:rsidRPr="00BF75E3">
        <w:rPr>
          <w:sz w:val="28"/>
        </w:rPr>
        <w:t>are typically shared</w:t>
      </w:r>
      <w:proofErr w:type="gramEnd"/>
      <w:r w:rsidR="00B22B69" w:rsidRPr="00BF75E3">
        <w:rPr>
          <w:sz w:val="28"/>
        </w:rPr>
        <w:t xml:space="preserve"> between facilities, </w:t>
      </w:r>
      <w:r w:rsidR="00E5429A" w:rsidRPr="00BF75E3">
        <w:rPr>
          <w:sz w:val="28"/>
        </w:rPr>
        <w:t>which counters</w:t>
      </w:r>
      <w:r w:rsidR="00B22B69" w:rsidRPr="00BF75E3">
        <w:rPr>
          <w:sz w:val="28"/>
        </w:rPr>
        <w:t xml:space="preserve"> best practice models of care that highlight the importance of consistent support. </w:t>
      </w:r>
    </w:p>
    <w:p w14:paraId="68EC41DA" w14:textId="77777777" w:rsidR="006C4C73" w:rsidRPr="00BF75E3" w:rsidRDefault="006C4C73" w:rsidP="006C4C73">
      <w:pPr>
        <w:pStyle w:val="paragraph"/>
        <w:spacing w:before="0" w:beforeAutospacing="0" w:after="0" w:afterAutospacing="0"/>
        <w:textAlignment w:val="baseline"/>
        <w:rPr>
          <w:sz w:val="28"/>
        </w:rPr>
      </w:pPr>
    </w:p>
    <w:p w14:paraId="4AA7403B" w14:textId="77777777" w:rsidR="009E5F6F" w:rsidRPr="00BF75E3" w:rsidRDefault="00A857F9" w:rsidP="009E5F6F">
      <w:pPr>
        <w:pStyle w:val="paragraph"/>
        <w:spacing w:before="0" w:beforeAutospacing="0" w:after="0" w:afterAutospacing="0"/>
        <w:textAlignment w:val="baseline"/>
        <w:rPr>
          <w:sz w:val="28"/>
        </w:rPr>
      </w:pPr>
      <w:r w:rsidRPr="00BF75E3">
        <w:rPr>
          <w:sz w:val="28"/>
        </w:rPr>
        <w:t xml:space="preserve">For </w:t>
      </w:r>
      <w:r w:rsidR="00847585">
        <w:rPr>
          <w:sz w:val="28"/>
        </w:rPr>
        <w:t xml:space="preserve">rural </w:t>
      </w:r>
      <w:r w:rsidRPr="00BF75E3">
        <w:rPr>
          <w:sz w:val="28"/>
        </w:rPr>
        <w:t xml:space="preserve">older adults and </w:t>
      </w:r>
      <w:r w:rsidR="002671F1">
        <w:rPr>
          <w:sz w:val="28"/>
        </w:rPr>
        <w:t>informal caregiver</w:t>
      </w:r>
      <w:r w:rsidR="00847585">
        <w:rPr>
          <w:sz w:val="28"/>
        </w:rPr>
        <w:t>s</w:t>
      </w:r>
      <w:r w:rsidRPr="00BF75E3">
        <w:rPr>
          <w:sz w:val="28"/>
        </w:rPr>
        <w:t xml:space="preserve"> discharged back to the community, narratives of non-</w:t>
      </w:r>
      <w:r>
        <w:rPr>
          <w:sz w:val="28"/>
        </w:rPr>
        <w:t>existent, inconsistent and im</w:t>
      </w:r>
      <w:r w:rsidRPr="00BF75E3">
        <w:rPr>
          <w:sz w:val="28"/>
        </w:rPr>
        <w:t xml:space="preserve">practical home care services </w:t>
      </w:r>
      <w:r w:rsidR="003C5373">
        <w:rPr>
          <w:sz w:val="28"/>
        </w:rPr>
        <w:t xml:space="preserve">are </w:t>
      </w:r>
      <w:r w:rsidRPr="00BF75E3">
        <w:rPr>
          <w:sz w:val="28"/>
        </w:rPr>
        <w:t xml:space="preserve">reflective of urban models of care. For </w:t>
      </w:r>
      <w:r w:rsidR="00847585">
        <w:rPr>
          <w:sz w:val="28"/>
        </w:rPr>
        <w:t xml:space="preserve">rural </w:t>
      </w:r>
      <w:r w:rsidRPr="00BF75E3">
        <w:rPr>
          <w:sz w:val="28"/>
        </w:rPr>
        <w:t>older adults moving into long-term care</w:t>
      </w:r>
      <w:r w:rsidR="002B4D3C">
        <w:rPr>
          <w:sz w:val="28"/>
        </w:rPr>
        <w:t>,</w:t>
      </w:r>
      <w:r w:rsidRPr="00BF75E3">
        <w:rPr>
          <w:sz w:val="28"/>
        </w:rPr>
        <w:t xml:space="preserve"> the com</w:t>
      </w:r>
      <w:r w:rsidR="002B4D3C">
        <w:rPr>
          <w:sz w:val="28"/>
        </w:rPr>
        <w:t>munal and fast-</w:t>
      </w:r>
      <w:r>
        <w:rPr>
          <w:sz w:val="28"/>
        </w:rPr>
        <w:t>pac</w:t>
      </w:r>
      <w:r w:rsidRPr="00BF75E3">
        <w:rPr>
          <w:sz w:val="28"/>
        </w:rPr>
        <w:t xml:space="preserve">ed </w:t>
      </w:r>
      <w:r w:rsidR="00847585">
        <w:rPr>
          <w:sz w:val="28"/>
        </w:rPr>
        <w:t xml:space="preserve">care </w:t>
      </w:r>
      <w:r w:rsidRPr="00BF75E3">
        <w:rPr>
          <w:sz w:val="28"/>
        </w:rPr>
        <w:t xml:space="preserve">environments </w:t>
      </w:r>
      <w:r w:rsidR="002B4D3C">
        <w:rPr>
          <w:sz w:val="28"/>
        </w:rPr>
        <w:t xml:space="preserve">of these facilities </w:t>
      </w:r>
      <w:r w:rsidRPr="00BF75E3">
        <w:rPr>
          <w:sz w:val="28"/>
        </w:rPr>
        <w:t>greatly contras</w:t>
      </w:r>
      <w:r w:rsidR="003C5373">
        <w:rPr>
          <w:sz w:val="28"/>
        </w:rPr>
        <w:t>t</w:t>
      </w:r>
      <w:r w:rsidRPr="00BF75E3">
        <w:rPr>
          <w:sz w:val="28"/>
        </w:rPr>
        <w:t xml:space="preserve"> </w:t>
      </w:r>
      <w:r w:rsidR="002B4D3C">
        <w:rPr>
          <w:sz w:val="28"/>
        </w:rPr>
        <w:t>residents’</w:t>
      </w:r>
      <w:r w:rsidRPr="00BF75E3">
        <w:rPr>
          <w:sz w:val="28"/>
        </w:rPr>
        <w:t xml:space="preserve"> previous lifestyles. </w:t>
      </w:r>
      <w:r w:rsidR="006C4C73" w:rsidRPr="00BF75E3">
        <w:rPr>
          <w:sz w:val="28"/>
        </w:rPr>
        <w:t xml:space="preserve">Since </w:t>
      </w:r>
      <w:r w:rsidR="002B4D3C">
        <w:rPr>
          <w:sz w:val="28"/>
        </w:rPr>
        <w:t xml:space="preserve">these </w:t>
      </w:r>
      <w:r w:rsidR="006C4C73" w:rsidRPr="00BF75E3">
        <w:rPr>
          <w:sz w:val="28"/>
        </w:rPr>
        <w:t xml:space="preserve">health care services </w:t>
      </w:r>
      <w:r>
        <w:rPr>
          <w:sz w:val="28"/>
        </w:rPr>
        <w:t>do not allow rural older adults to maintain their rurality</w:t>
      </w:r>
      <w:r w:rsidR="006C4C73" w:rsidRPr="00BF75E3">
        <w:rPr>
          <w:sz w:val="28"/>
        </w:rPr>
        <w:t xml:space="preserve">, aversions to </w:t>
      </w:r>
      <w:r w:rsidR="00CD7A5C">
        <w:rPr>
          <w:sz w:val="28"/>
        </w:rPr>
        <w:t>care</w:t>
      </w:r>
      <w:r w:rsidR="002B4D3C">
        <w:rPr>
          <w:sz w:val="28"/>
        </w:rPr>
        <w:t xml:space="preserve"> (</w:t>
      </w:r>
      <w:r>
        <w:rPr>
          <w:sz w:val="28"/>
        </w:rPr>
        <w:t>‘care refusals’</w:t>
      </w:r>
      <w:r w:rsidR="002B4D3C">
        <w:rPr>
          <w:sz w:val="28"/>
        </w:rPr>
        <w:t>)</w:t>
      </w:r>
      <w:r>
        <w:rPr>
          <w:sz w:val="28"/>
        </w:rPr>
        <w:t xml:space="preserve"> </w:t>
      </w:r>
      <w:r w:rsidR="00CD7A5C">
        <w:rPr>
          <w:sz w:val="28"/>
        </w:rPr>
        <w:t>are</w:t>
      </w:r>
      <w:r w:rsidR="006C4C73" w:rsidRPr="00BF75E3">
        <w:rPr>
          <w:sz w:val="28"/>
        </w:rPr>
        <w:t xml:space="preserve"> common </w:t>
      </w:r>
      <w:r w:rsidR="0015107E">
        <w:rPr>
          <w:sz w:val="28"/>
        </w:rPr>
        <w:t>during rural older adult transitions in care</w:t>
      </w:r>
      <w:r w:rsidR="00CA2BBF" w:rsidRPr="00BF75E3">
        <w:rPr>
          <w:sz w:val="28"/>
        </w:rPr>
        <w:t>.</w:t>
      </w:r>
      <w:r>
        <w:rPr>
          <w:sz w:val="28"/>
        </w:rPr>
        <w:t xml:space="preserve"> </w:t>
      </w:r>
      <w:r w:rsidR="000E58D3" w:rsidRPr="00BF75E3">
        <w:rPr>
          <w:sz w:val="28"/>
        </w:rPr>
        <w:t xml:space="preserve">The ability to adapt </w:t>
      </w:r>
      <w:r w:rsidR="00B22B69" w:rsidRPr="00BF75E3">
        <w:rPr>
          <w:sz w:val="28"/>
        </w:rPr>
        <w:t>health care</w:t>
      </w:r>
      <w:r w:rsidR="000E58D3" w:rsidRPr="00BF75E3">
        <w:rPr>
          <w:sz w:val="28"/>
        </w:rPr>
        <w:t xml:space="preserve"> provision to local contexts is then paramount to ensure patient-</w:t>
      </w:r>
      <w:proofErr w:type="spellStart"/>
      <w:r w:rsidR="000E58D3" w:rsidRPr="00BF75E3">
        <w:rPr>
          <w:sz w:val="28"/>
        </w:rPr>
        <w:t>centred</w:t>
      </w:r>
      <w:proofErr w:type="spellEnd"/>
      <w:r w:rsidR="000E58D3" w:rsidRPr="00BF75E3">
        <w:rPr>
          <w:sz w:val="28"/>
        </w:rPr>
        <w:t xml:space="preserve"> care that considers the diverse regions in Canada in which older adults live. </w:t>
      </w:r>
    </w:p>
    <w:p w14:paraId="0D57F0D4" w14:textId="77777777" w:rsidR="009E5F6F" w:rsidRDefault="009E5F6F" w:rsidP="009E5F6F">
      <w:pPr>
        <w:pStyle w:val="paragraph"/>
        <w:spacing w:before="0" w:beforeAutospacing="0" w:after="0" w:afterAutospacing="0"/>
        <w:textAlignment w:val="baseline"/>
      </w:pPr>
    </w:p>
    <w:p w14:paraId="01BE9CE2" w14:textId="77777777" w:rsidR="002D74F7" w:rsidRDefault="009E5F6F" w:rsidP="002D74F7">
      <w:pPr>
        <w:pStyle w:val="paragraph"/>
        <w:pBdr>
          <w:top w:val="single" w:sz="4" w:space="1" w:color="auto"/>
          <w:bottom w:val="single" w:sz="4" w:space="1" w:color="auto"/>
        </w:pBdr>
        <w:spacing w:before="0" w:beforeAutospacing="0" w:after="0" w:afterAutospacing="0"/>
        <w:textAlignment w:val="baseline"/>
        <w:rPr>
          <w:rFonts w:ascii="Sitka Subheading" w:hAnsi="Sitka Subheading"/>
          <w:b/>
          <w:color w:val="171761" w:themeColor="text1" w:themeTint="E6"/>
          <w:sz w:val="28"/>
          <w:szCs w:val="28"/>
        </w:rPr>
      </w:pPr>
      <w:r w:rsidRPr="009E5F6F">
        <w:rPr>
          <w:rFonts w:ascii="Sitka Subheading" w:hAnsi="Sitka Subheading"/>
          <w:b/>
          <w:color w:val="171761" w:themeColor="text1" w:themeTint="E6"/>
          <w:sz w:val="28"/>
          <w:szCs w:val="28"/>
        </w:rPr>
        <w:t xml:space="preserve">“It’s getting </w:t>
      </w:r>
      <w:proofErr w:type="spellStart"/>
      <w:r w:rsidRPr="009E5F6F">
        <w:rPr>
          <w:rFonts w:ascii="Sitka Subheading" w:hAnsi="Sitka Subheading"/>
          <w:b/>
          <w:color w:val="171761" w:themeColor="text1" w:themeTint="E6"/>
          <w:sz w:val="28"/>
          <w:szCs w:val="28"/>
        </w:rPr>
        <w:t>use</w:t>
      </w:r>
      <w:proofErr w:type="spellEnd"/>
      <w:r w:rsidRPr="009E5F6F">
        <w:rPr>
          <w:rFonts w:ascii="Sitka Subheading" w:hAnsi="Sitka Subheading"/>
          <w:b/>
          <w:color w:val="171761" w:themeColor="text1" w:themeTint="E6"/>
          <w:sz w:val="28"/>
          <w:szCs w:val="28"/>
        </w:rPr>
        <w:t xml:space="preserve"> to living with so many people after living on your own for so long. It’s hard. It’s really hard and there’s not support for that.” (</w:t>
      </w:r>
      <w:r w:rsidR="002671F1">
        <w:rPr>
          <w:rFonts w:ascii="Sitka Subheading" w:hAnsi="Sitka Subheading"/>
          <w:b/>
          <w:color w:val="171761" w:themeColor="text1" w:themeTint="E6"/>
          <w:sz w:val="28"/>
          <w:szCs w:val="28"/>
        </w:rPr>
        <w:t>Informal caregiver</w:t>
      </w:r>
      <w:r w:rsidR="002D74F7">
        <w:rPr>
          <w:rFonts w:ascii="Sitka Subheading" w:hAnsi="Sitka Subheading"/>
          <w:b/>
          <w:color w:val="171761" w:themeColor="text1" w:themeTint="E6"/>
          <w:sz w:val="28"/>
          <w:szCs w:val="28"/>
        </w:rPr>
        <w:t xml:space="preserve"> - Long-Term Care 87)</w:t>
      </w:r>
    </w:p>
    <w:p w14:paraId="08952F7F" w14:textId="77777777" w:rsidR="002D74F7" w:rsidRDefault="002D74F7" w:rsidP="002D74F7">
      <w:pPr>
        <w:pStyle w:val="paragraph"/>
        <w:pBdr>
          <w:top w:val="single" w:sz="4" w:space="1" w:color="auto"/>
          <w:bottom w:val="single" w:sz="4" w:space="1" w:color="auto"/>
        </w:pBdr>
        <w:spacing w:before="0" w:beforeAutospacing="0" w:after="0" w:afterAutospacing="0"/>
        <w:textAlignment w:val="baseline"/>
        <w:rPr>
          <w:rFonts w:ascii="Sitka Subheading" w:hAnsi="Sitka Subheading"/>
          <w:b/>
          <w:color w:val="171761" w:themeColor="text1" w:themeTint="E6"/>
          <w:sz w:val="28"/>
          <w:szCs w:val="28"/>
        </w:rPr>
      </w:pPr>
    </w:p>
    <w:p w14:paraId="5E4BC0C0" w14:textId="77777777" w:rsidR="002D74F7" w:rsidRPr="0015107E" w:rsidRDefault="002D74F7" w:rsidP="002D74F7">
      <w:pPr>
        <w:pStyle w:val="paragraph"/>
        <w:pBdr>
          <w:top w:val="single" w:sz="4" w:space="1" w:color="auto"/>
          <w:bottom w:val="single" w:sz="4" w:space="1" w:color="auto"/>
        </w:pBdr>
        <w:spacing w:before="0" w:beforeAutospacing="0" w:after="0" w:afterAutospacing="0"/>
        <w:textAlignment w:val="baseline"/>
        <w:rPr>
          <w:rFonts w:ascii="Sitka Subheading" w:hAnsi="Sitka Subheading"/>
          <w:b/>
          <w:iCs/>
          <w:color w:val="171761" w:themeColor="text1" w:themeTint="E6"/>
          <w:sz w:val="28"/>
          <w:szCs w:val="28"/>
        </w:rPr>
      </w:pPr>
      <w:r w:rsidRPr="0015107E">
        <w:rPr>
          <w:rFonts w:ascii="Sitka Subheading" w:hAnsi="Sitka Subheading"/>
          <w:b/>
          <w:iCs/>
          <w:color w:val="171761" w:themeColor="text1" w:themeTint="E6"/>
          <w:sz w:val="28"/>
          <w:szCs w:val="28"/>
        </w:rPr>
        <w:t xml:space="preserve">“They [residents in long-term care] don’t get fresh fruit and veggies because we pay more for shipping up here.” (Administrator/Manager -Long-Term Care 78) </w:t>
      </w:r>
    </w:p>
    <w:p w14:paraId="1B2E7DA1" w14:textId="77777777" w:rsidR="002D74F7" w:rsidRPr="0015107E" w:rsidRDefault="002D74F7" w:rsidP="002D74F7">
      <w:pPr>
        <w:pStyle w:val="paragraph"/>
        <w:pBdr>
          <w:top w:val="single" w:sz="4" w:space="1" w:color="auto"/>
          <w:bottom w:val="single" w:sz="4" w:space="1" w:color="auto"/>
        </w:pBdr>
        <w:spacing w:before="0" w:beforeAutospacing="0" w:after="0" w:afterAutospacing="0"/>
        <w:textAlignment w:val="baseline"/>
        <w:rPr>
          <w:rFonts w:ascii="Sitka Subheading" w:hAnsi="Sitka Subheading"/>
          <w:b/>
          <w:iCs/>
          <w:color w:val="171761" w:themeColor="text1" w:themeTint="E6"/>
          <w:sz w:val="28"/>
          <w:szCs w:val="28"/>
        </w:rPr>
      </w:pPr>
    </w:p>
    <w:p w14:paraId="619645A7" w14:textId="77777777" w:rsidR="002D74F7" w:rsidRPr="0015107E" w:rsidRDefault="002D74F7" w:rsidP="002D74F7">
      <w:pPr>
        <w:pStyle w:val="paragraph"/>
        <w:pBdr>
          <w:top w:val="single" w:sz="4" w:space="1" w:color="auto"/>
          <w:bottom w:val="single" w:sz="4" w:space="1" w:color="auto"/>
        </w:pBdr>
        <w:spacing w:before="0" w:beforeAutospacing="0" w:after="0" w:afterAutospacing="0"/>
        <w:textAlignment w:val="baseline"/>
        <w:rPr>
          <w:rFonts w:ascii="Sitka Subheading" w:hAnsi="Sitka Subheading"/>
          <w:b/>
          <w:color w:val="171761" w:themeColor="text1" w:themeTint="E6"/>
          <w:sz w:val="28"/>
          <w:szCs w:val="28"/>
        </w:rPr>
      </w:pPr>
      <w:r w:rsidRPr="0015107E">
        <w:rPr>
          <w:rFonts w:ascii="Sitka Subheading" w:hAnsi="Sitka Subheading"/>
          <w:b/>
          <w:iCs/>
          <w:color w:val="171761" w:themeColor="text1" w:themeTint="E6"/>
          <w:sz w:val="28"/>
          <w:szCs w:val="28"/>
        </w:rPr>
        <w:t xml:space="preserve">“The ministry does provide 1:1 for </w:t>
      </w:r>
      <w:proofErr w:type="spellStart"/>
      <w:r w:rsidRPr="0015107E">
        <w:rPr>
          <w:rFonts w:ascii="Sitka Subheading" w:hAnsi="Sitka Subheading"/>
          <w:b/>
          <w:iCs/>
          <w:color w:val="171761" w:themeColor="text1" w:themeTint="E6"/>
          <w:sz w:val="28"/>
          <w:szCs w:val="28"/>
        </w:rPr>
        <w:t>behavioural</w:t>
      </w:r>
      <w:proofErr w:type="spellEnd"/>
      <w:r w:rsidRPr="0015107E">
        <w:rPr>
          <w:rFonts w:ascii="Sitka Subheading" w:hAnsi="Sitka Subheading"/>
          <w:b/>
          <w:iCs/>
          <w:color w:val="171761" w:themeColor="text1" w:themeTint="E6"/>
          <w:sz w:val="28"/>
          <w:szCs w:val="28"/>
        </w:rPr>
        <w:t xml:space="preserve"> patients, but you have to have the staff to do 1:1 and it’s a process to fill out the application and it is a real challenge to fill those shifts. If those transfers came with extra resources it would be different.” (Front-Line Staff - Long-Term Care 37)</w:t>
      </w:r>
    </w:p>
    <w:p w14:paraId="5CFB1266" w14:textId="77777777" w:rsidR="002D74F7" w:rsidRDefault="002D74F7" w:rsidP="009E5F6F">
      <w:pPr>
        <w:pStyle w:val="paragraph"/>
        <w:pBdr>
          <w:top w:val="single" w:sz="4" w:space="1" w:color="auto"/>
          <w:bottom w:val="single" w:sz="4" w:space="1" w:color="auto"/>
        </w:pBdr>
        <w:spacing w:before="0" w:beforeAutospacing="0" w:after="0" w:afterAutospacing="0"/>
        <w:textAlignment w:val="baseline"/>
      </w:pPr>
    </w:p>
    <w:p w14:paraId="26FDC120" w14:textId="77777777" w:rsidR="000E58D3" w:rsidRDefault="000E58D3" w:rsidP="000E58D3">
      <w:pPr>
        <w:pStyle w:val="paragraph"/>
        <w:spacing w:before="0" w:beforeAutospacing="0" w:after="0" w:afterAutospacing="0"/>
        <w:textAlignment w:val="baseline"/>
      </w:pPr>
    </w:p>
    <w:p w14:paraId="6FE6BBF1" w14:textId="77777777" w:rsidR="00F654D4" w:rsidRDefault="00F654D4" w:rsidP="003A0C34">
      <w:pPr>
        <w:pStyle w:val="paragraph"/>
        <w:spacing w:before="0" w:beforeAutospacing="0" w:after="240" w:afterAutospacing="0"/>
        <w:textAlignment w:val="baseline"/>
        <w:rPr>
          <w:b/>
          <w:noProof/>
          <w:sz w:val="28"/>
        </w:rPr>
      </w:pPr>
    </w:p>
    <w:p w14:paraId="01C50C28" w14:textId="77777777" w:rsidR="00084B18" w:rsidRDefault="00084B18" w:rsidP="003A0C34">
      <w:pPr>
        <w:pStyle w:val="paragraph"/>
        <w:spacing w:before="0" w:beforeAutospacing="0" w:after="240" w:afterAutospacing="0"/>
        <w:textAlignment w:val="baseline"/>
        <w:rPr>
          <w:b/>
          <w:noProof/>
          <w:sz w:val="28"/>
        </w:rPr>
      </w:pPr>
    </w:p>
    <w:p w14:paraId="7F701AE4" w14:textId="77777777" w:rsidR="00084B18" w:rsidRDefault="00084B18" w:rsidP="003A0C34">
      <w:pPr>
        <w:pStyle w:val="paragraph"/>
        <w:spacing w:before="0" w:beforeAutospacing="0" w:after="240" w:afterAutospacing="0"/>
        <w:textAlignment w:val="baseline"/>
        <w:rPr>
          <w:b/>
          <w:noProof/>
          <w:sz w:val="28"/>
        </w:rPr>
      </w:pPr>
    </w:p>
    <w:p w14:paraId="0AC49E29" w14:textId="77777777" w:rsidR="00A11BCA" w:rsidRDefault="00AD1317" w:rsidP="003A0C34">
      <w:pPr>
        <w:pStyle w:val="paragraph"/>
        <w:spacing w:before="0" w:beforeAutospacing="0" w:after="240" w:afterAutospacing="0"/>
        <w:textAlignment w:val="baseline"/>
      </w:pPr>
      <w:r w:rsidRPr="006F471B">
        <w:rPr>
          <w:b/>
          <w:noProof/>
          <w:sz w:val="28"/>
        </w:rPr>
        <w:lastRenderedPageBreak/>
        <mc:AlternateContent>
          <mc:Choice Requires="wps">
            <w:drawing>
              <wp:anchor distT="0" distB="0" distL="114300" distR="114300" simplePos="0" relativeHeight="251778048" behindDoc="0" locked="0" layoutInCell="1" allowOverlap="1" wp14:anchorId="266D068A" wp14:editId="3FA0A8B6">
                <wp:simplePos x="0" y="0"/>
                <wp:positionH relativeFrom="column">
                  <wp:posOffset>-127822</wp:posOffset>
                </wp:positionH>
                <wp:positionV relativeFrom="page">
                  <wp:posOffset>766744</wp:posOffset>
                </wp:positionV>
                <wp:extent cx="1638300" cy="573405"/>
                <wp:effectExtent l="0" t="0" r="0" b="0"/>
                <wp:wrapNone/>
                <wp:docPr id="582" name="Text Box 582"/>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85A9B8" w14:textId="77777777" w:rsidR="004D7E93" w:rsidRPr="0010043A" w:rsidRDefault="004D7E93" w:rsidP="00A63275">
                            <w:pPr>
                              <w:pStyle w:val="Heading1"/>
                            </w:pPr>
                            <w:r>
                              <w:t>Findings</w:t>
                            </w:r>
                          </w:p>
                          <w:p w14:paraId="6FCCD49A" w14:textId="77777777" w:rsidR="004D7E93" w:rsidRDefault="004D7E93" w:rsidP="00A63275"/>
                          <w:p w14:paraId="20051334" w14:textId="77777777" w:rsidR="004D7E93" w:rsidRDefault="004D7E93" w:rsidP="00A63275"/>
                          <w:p w14:paraId="7DBE8415" w14:textId="77777777" w:rsidR="004D7E93" w:rsidRDefault="004D7E93" w:rsidP="00A63275"/>
                          <w:p w14:paraId="10DE23CD" w14:textId="77777777" w:rsidR="004D7E93" w:rsidRDefault="004D7E93" w:rsidP="00A63275"/>
                          <w:p w14:paraId="351020DA" w14:textId="77777777" w:rsidR="004D7E93" w:rsidRPr="0010043A" w:rsidRDefault="004D7E93" w:rsidP="00A63275">
                            <w:pPr>
                              <w:pStyle w:val="Heading1"/>
                            </w:pPr>
                            <w:r>
                              <w:t>Findings</w:t>
                            </w:r>
                          </w:p>
                          <w:p w14:paraId="46C91992" w14:textId="77777777" w:rsidR="004D7E93" w:rsidRDefault="004D7E93" w:rsidP="00A63275"/>
                          <w:p w14:paraId="2BE6CFBB" w14:textId="77777777" w:rsidR="004D7E93" w:rsidRDefault="004D7E93" w:rsidP="00A63275"/>
                          <w:p w14:paraId="50BBFCAB" w14:textId="77777777" w:rsidR="004D7E93" w:rsidRDefault="004D7E93" w:rsidP="00A632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068A" id="Text Box 582" o:spid="_x0000_s1060" type="#_x0000_t202" style="position:absolute;margin-left:-10.05pt;margin-top:60.35pt;width:129pt;height:45.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" filled="f" stroked="f">
                <v:textbox>
                  <w:txbxContent>
                    <w:p w14:paraId="3185A9B8" w14:textId="77777777" w:rsidR="004D7E93" w:rsidRPr="0010043A" w:rsidRDefault="004D7E93" w:rsidP="00A63275">
                      <w:pPr>
                        <w:pStyle w:val="Heading1"/>
                      </w:pPr>
                      <w:r>
                        <w:t>Findings</w:t>
                      </w:r>
                    </w:p>
                    <w:p w14:paraId="6FCCD49A" w14:textId="77777777" w:rsidR="004D7E93" w:rsidRDefault="004D7E93" w:rsidP="00A63275"/>
                    <w:p w14:paraId="20051334" w14:textId="77777777" w:rsidR="004D7E93" w:rsidRDefault="004D7E93" w:rsidP="00A63275"/>
                    <w:p w14:paraId="7DBE8415" w14:textId="77777777" w:rsidR="004D7E93" w:rsidRDefault="004D7E93" w:rsidP="00A63275"/>
                    <w:p w14:paraId="10DE23CD" w14:textId="77777777" w:rsidR="004D7E93" w:rsidRDefault="004D7E93" w:rsidP="00A63275"/>
                    <w:p w14:paraId="351020DA" w14:textId="77777777" w:rsidR="004D7E93" w:rsidRPr="0010043A" w:rsidRDefault="004D7E93" w:rsidP="00A63275">
                      <w:pPr>
                        <w:pStyle w:val="Heading1"/>
                      </w:pPr>
                      <w:r>
                        <w:t>Findings</w:t>
                      </w:r>
                    </w:p>
                    <w:p w14:paraId="46C91992" w14:textId="77777777" w:rsidR="004D7E93" w:rsidRDefault="004D7E93" w:rsidP="00A63275"/>
                    <w:p w14:paraId="2BE6CFBB" w14:textId="77777777" w:rsidR="004D7E93" w:rsidRDefault="004D7E93" w:rsidP="00A63275"/>
                    <w:p w14:paraId="50BBFCAB" w14:textId="77777777" w:rsidR="004D7E93" w:rsidRDefault="004D7E93" w:rsidP="00A63275"/>
                  </w:txbxContent>
                </v:textbox>
                <w10:wrap anchory="page"/>
              </v:shape>
            </w:pict>
          </mc:Fallback>
        </mc:AlternateContent>
      </w:r>
      <w:r w:rsidR="003A0C34">
        <w:rPr>
          <w:b/>
          <w:noProof/>
          <w:sz w:val="28"/>
        </w:rPr>
        <w:t>Systemic Inequities</w:t>
      </w:r>
    </w:p>
    <w:p w14:paraId="33F442B8" w14:textId="77777777" w:rsidR="00071143" w:rsidRDefault="003E09B8" w:rsidP="00411C3F">
      <w:pPr>
        <w:pStyle w:val="paragraph"/>
        <w:spacing w:before="0" w:beforeAutospacing="0" w:after="0" w:afterAutospacing="0"/>
        <w:textAlignment w:val="baseline"/>
        <w:rPr>
          <w:sz w:val="28"/>
        </w:rPr>
      </w:pPr>
      <w:r w:rsidRPr="00D7486D">
        <w:rPr>
          <w:sz w:val="28"/>
        </w:rPr>
        <w:t xml:space="preserve">Contemporary health care structures and processes engrain </w:t>
      </w:r>
      <w:r w:rsidR="003C5373">
        <w:rPr>
          <w:sz w:val="28"/>
        </w:rPr>
        <w:t xml:space="preserve">health </w:t>
      </w:r>
      <w:r w:rsidR="002B4D3C">
        <w:rPr>
          <w:sz w:val="28"/>
        </w:rPr>
        <w:t xml:space="preserve">and </w:t>
      </w:r>
      <w:r w:rsidR="003C5373">
        <w:rPr>
          <w:sz w:val="28"/>
        </w:rPr>
        <w:t>care inequities</w:t>
      </w:r>
      <w:r w:rsidRPr="00D7486D">
        <w:rPr>
          <w:sz w:val="28"/>
        </w:rPr>
        <w:t xml:space="preserve"> into practice through the establishment of macro </w:t>
      </w:r>
      <w:r w:rsidR="003C5373">
        <w:rPr>
          <w:sz w:val="28"/>
        </w:rPr>
        <w:t>driven care that is</w:t>
      </w:r>
      <w:r w:rsidRPr="00D7486D">
        <w:rPr>
          <w:sz w:val="28"/>
        </w:rPr>
        <w:t xml:space="preserve"> not adaptable to the diverse needs of</w:t>
      </w:r>
      <w:r w:rsidR="00E66A04">
        <w:rPr>
          <w:sz w:val="28"/>
        </w:rPr>
        <w:t xml:space="preserve"> rural</w:t>
      </w:r>
      <w:r w:rsidRPr="00D7486D">
        <w:rPr>
          <w:sz w:val="28"/>
        </w:rPr>
        <w:t xml:space="preserve"> older populations.</w:t>
      </w:r>
      <w:r w:rsidR="00D463AD">
        <w:rPr>
          <w:sz w:val="28"/>
        </w:rPr>
        <w:t xml:space="preserve"> For example, </w:t>
      </w:r>
      <w:r w:rsidR="00D463AD" w:rsidRPr="00D7486D">
        <w:rPr>
          <w:sz w:val="28"/>
        </w:rPr>
        <w:t>the high cost of living in rural areas (rent, food and transportation are proportionally more expensive in rural and remote regions when compared to the average household income)</w:t>
      </w:r>
      <w:r w:rsidR="00D463AD">
        <w:rPr>
          <w:sz w:val="28"/>
        </w:rPr>
        <w:t xml:space="preserve"> and long travel distances</w:t>
      </w:r>
      <w:r w:rsidR="00D463AD" w:rsidRPr="00D7486D">
        <w:rPr>
          <w:sz w:val="28"/>
        </w:rPr>
        <w:t xml:space="preserve"> limit the amount and type of care that can be provided to </w:t>
      </w:r>
      <w:r w:rsidR="00E66A04">
        <w:rPr>
          <w:sz w:val="28"/>
        </w:rPr>
        <w:t>rural older adults</w:t>
      </w:r>
      <w:r w:rsidR="00D463AD" w:rsidRPr="00D7486D">
        <w:rPr>
          <w:sz w:val="28"/>
        </w:rPr>
        <w:t xml:space="preserve"> with lower financial means. </w:t>
      </w:r>
      <w:r w:rsidR="00D463AD">
        <w:rPr>
          <w:sz w:val="28"/>
        </w:rPr>
        <w:t>These features of the rural care context result in older adults</w:t>
      </w:r>
      <w:r w:rsidR="00071143" w:rsidRPr="00D7486D">
        <w:rPr>
          <w:sz w:val="28"/>
        </w:rPr>
        <w:t xml:space="preserve"> with lower financial means </w:t>
      </w:r>
      <w:r w:rsidR="00D463AD">
        <w:rPr>
          <w:sz w:val="28"/>
        </w:rPr>
        <w:t>experiencing inequitable access to care</w:t>
      </w:r>
      <w:r w:rsidR="001A1207">
        <w:rPr>
          <w:sz w:val="28"/>
        </w:rPr>
        <w:t>,</w:t>
      </w:r>
      <w:r w:rsidR="00D7410F" w:rsidRPr="00D7486D">
        <w:rPr>
          <w:sz w:val="28"/>
        </w:rPr>
        <w:t xml:space="preserve"> </w:t>
      </w:r>
      <w:r w:rsidR="00D463AD">
        <w:rPr>
          <w:sz w:val="28"/>
        </w:rPr>
        <w:t>which restrict</w:t>
      </w:r>
      <w:r w:rsidR="00084B18">
        <w:rPr>
          <w:sz w:val="28"/>
        </w:rPr>
        <w:t>s</w:t>
      </w:r>
      <w:r w:rsidR="00D7410F" w:rsidRPr="00D7486D">
        <w:rPr>
          <w:sz w:val="28"/>
        </w:rPr>
        <w:t xml:space="preserve"> </w:t>
      </w:r>
      <w:r w:rsidR="00D463AD">
        <w:rPr>
          <w:sz w:val="28"/>
        </w:rPr>
        <w:t>their ability to age-in-</w:t>
      </w:r>
      <w:r w:rsidR="00071143" w:rsidRPr="00D7486D">
        <w:rPr>
          <w:sz w:val="28"/>
        </w:rPr>
        <w:t xml:space="preserve">place. </w:t>
      </w:r>
    </w:p>
    <w:p w14:paraId="3CB04CAF" w14:textId="77777777" w:rsidR="00E66A04" w:rsidRDefault="00E66A04" w:rsidP="00411C3F">
      <w:pPr>
        <w:pStyle w:val="paragraph"/>
        <w:spacing w:before="0" w:beforeAutospacing="0" w:after="0" w:afterAutospacing="0"/>
        <w:textAlignment w:val="baseline"/>
        <w:rPr>
          <w:sz w:val="28"/>
        </w:rPr>
      </w:pPr>
    </w:p>
    <w:p w14:paraId="527AA61F" w14:textId="77777777" w:rsidR="00E66A04" w:rsidRDefault="00E66A04" w:rsidP="00E66A04">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sidRPr="00D2741D">
        <w:rPr>
          <w:rFonts w:ascii="Bookman Old Style" w:hAnsi="Bookman Old Style" w:cs="Lucida Sans Unicode"/>
          <w:b/>
        </w:rPr>
        <w:t xml:space="preserve">Consider this: </w:t>
      </w:r>
      <w:r>
        <w:rPr>
          <w:rFonts w:ascii="Bookman Old Style" w:hAnsi="Bookman Old Style" w:cs="Lucida Sans Unicode"/>
          <w:b/>
        </w:rPr>
        <w:t>Systemic Ageism in the Health Care System</w:t>
      </w:r>
    </w:p>
    <w:p w14:paraId="4643D737" w14:textId="77777777" w:rsidR="00E66A04" w:rsidRPr="00084B18" w:rsidRDefault="00084B18" w:rsidP="00E66A04">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sidRPr="00084B18">
        <w:rPr>
          <w:rFonts w:ascii="Bookman Old Style" w:hAnsi="Bookman Old Style" w:cs="Lucida Sans Unicode"/>
        </w:rPr>
        <w:t>Senior Friendly</w:t>
      </w:r>
      <w:r>
        <w:rPr>
          <w:rFonts w:ascii="Bookman Old Style" w:hAnsi="Bookman Old Style" w:cs="Lucida Sans Unicode"/>
          <w:b/>
        </w:rPr>
        <w:t xml:space="preserve"> </w:t>
      </w:r>
      <w:r w:rsidR="00E66A04" w:rsidRPr="00E66A04">
        <w:rPr>
          <w:rFonts w:ascii="Bookman Old Style" w:hAnsi="Bookman Old Style" w:cs="Lucida Sans Unicode"/>
        </w:rPr>
        <w:t xml:space="preserve">models are emerging in health care, however, these initiatives are ineffective within broader systems that devalue older adults’ needs and preferences. Specifically, the prioritization of biomedicine, sectored divisions and patient flow internalizes ageism within the health care system. </w:t>
      </w:r>
      <w:r w:rsidR="006C5CFA">
        <w:rPr>
          <w:rFonts w:ascii="Bookman Old Style" w:hAnsi="Bookman Old Style" w:cs="Lucida Sans Unicode"/>
        </w:rPr>
        <w:t>This approach to care positions</w:t>
      </w:r>
      <w:r w:rsidR="00E66A04" w:rsidRPr="00E66A04">
        <w:rPr>
          <w:rFonts w:ascii="Bookman Old Style" w:hAnsi="Bookman Old Style" w:cs="Lucida Sans Unicode"/>
        </w:rPr>
        <w:t xml:space="preserve"> older patients as an impediment to systems efficiency rather than as clients to </w:t>
      </w:r>
      <w:proofErr w:type="gramStart"/>
      <w:r w:rsidR="00E66A04" w:rsidRPr="00E66A04">
        <w:rPr>
          <w:rFonts w:ascii="Bookman Old Style" w:hAnsi="Bookman Old Style" w:cs="Lucida Sans Unicode"/>
        </w:rPr>
        <w:t>be served</w:t>
      </w:r>
      <w:proofErr w:type="gramEnd"/>
      <w:r w:rsidR="00E66A04" w:rsidRPr="00E66A04">
        <w:rPr>
          <w:rFonts w:ascii="Bookman Old Style" w:hAnsi="Bookman Old Style" w:cs="Lucida Sans Unicode"/>
        </w:rPr>
        <w:t xml:space="preserve">. This rhetoric is so engrained that older adults, themselves, are concerned about their strain on the system and experience deflation when they fail to fit the services provided (Banerjee, 2015). The consequences of ageism are then cyclical: older adults avoid reaching out for support until the point of crisis, which increases the cost of care (Clarke et al., 2017; Levy et al., 2020) and perpetuates the stigmatization of older populations. Micro-aggressions towards older adults are then common in health care settings, not because health professionals are inherently ageist, but because older adults’ multi-morbidities, chronic conditions, social needs, cognitive impairments and responsive behaviours are hard to manage within services that are not designed to support geriatric patients. </w:t>
      </w:r>
    </w:p>
    <w:p w14:paraId="33A43EA9" w14:textId="77777777" w:rsidR="00D463AD" w:rsidRPr="00D7486D" w:rsidRDefault="00D463AD" w:rsidP="00E66A04">
      <w:pPr>
        <w:pStyle w:val="paragraph"/>
        <w:spacing w:before="0" w:beforeAutospacing="0" w:after="0" w:afterAutospacing="0"/>
        <w:textAlignment w:val="baseline"/>
        <w:rPr>
          <w:sz w:val="28"/>
        </w:rPr>
      </w:pPr>
    </w:p>
    <w:p w14:paraId="3F049F87" w14:textId="77777777" w:rsidR="003C5373" w:rsidRDefault="003C5373" w:rsidP="00411C3F">
      <w:pPr>
        <w:pStyle w:val="paragraph"/>
        <w:spacing w:before="0" w:beforeAutospacing="0" w:after="0" w:afterAutospacing="0"/>
        <w:textAlignment w:val="baseline"/>
        <w:rPr>
          <w:sz w:val="28"/>
        </w:rPr>
      </w:pPr>
      <w:r>
        <w:rPr>
          <w:sz w:val="28"/>
        </w:rPr>
        <w:t xml:space="preserve">Consider how systemic inequities </w:t>
      </w:r>
      <w:proofErr w:type="gramStart"/>
      <w:r>
        <w:rPr>
          <w:sz w:val="28"/>
        </w:rPr>
        <w:t>are engrained</w:t>
      </w:r>
      <w:proofErr w:type="gramEnd"/>
      <w:r>
        <w:rPr>
          <w:sz w:val="28"/>
        </w:rPr>
        <w:t xml:space="preserve"> into transitions in care:</w:t>
      </w:r>
    </w:p>
    <w:p w14:paraId="2F68D87C" w14:textId="77777777" w:rsidR="003C5373" w:rsidRDefault="003C5373" w:rsidP="00E66A04">
      <w:pPr>
        <w:pStyle w:val="paragraph"/>
        <w:numPr>
          <w:ilvl w:val="0"/>
          <w:numId w:val="47"/>
        </w:numPr>
        <w:spacing w:before="0" w:beforeAutospacing="0" w:after="0" w:afterAutospacing="0"/>
        <w:textAlignment w:val="baseline"/>
        <w:rPr>
          <w:sz w:val="28"/>
        </w:rPr>
      </w:pPr>
      <w:r w:rsidRPr="003C5373">
        <w:rPr>
          <w:i/>
          <w:sz w:val="28"/>
        </w:rPr>
        <w:t>Long-Term Care Bed Allocation</w:t>
      </w:r>
      <w:r>
        <w:rPr>
          <w:sz w:val="28"/>
        </w:rPr>
        <w:t>: L</w:t>
      </w:r>
      <w:r w:rsidRPr="00D7486D">
        <w:rPr>
          <w:sz w:val="28"/>
        </w:rPr>
        <w:t xml:space="preserve">ong-term care </w:t>
      </w:r>
      <w:r>
        <w:rPr>
          <w:sz w:val="28"/>
        </w:rPr>
        <w:t xml:space="preserve">homes </w:t>
      </w:r>
      <w:proofErr w:type="gramStart"/>
      <w:r>
        <w:rPr>
          <w:sz w:val="28"/>
        </w:rPr>
        <w:t xml:space="preserve">are </w:t>
      </w:r>
      <w:r w:rsidRPr="00D7486D">
        <w:rPr>
          <w:sz w:val="28"/>
        </w:rPr>
        <w:t>prescribed</w:t>
      </w:r>
      <w:proofErr w:type="gramEnd"/>
      <w:r w:rsidRPr="00D7486D">
        <w:rPr>
          <w:sz w:val="28"/>
        </w:rPr>
        <w:t xml:space="preserve"> a ratio of private, semi-private and basic beds. </w:t>
      </w:r>
      <w:r>
        <w:rPr>
          <w:sz w:val="28"/>
        </w:rPr>
        <w:t xml:space="preserve">This bed allocation system results in </w:t>
      </w:r>
      <w:r w:rsidR="001A1207">
        <w:rPr>
          <w:sz w:val="28"/>
        </w:rPr>
        <w:t xml:space="preserve">rural </w:t>
      </w:r>
      <w:r w:rsidRPr="00D7486D">
        <w:rPr>
          <w:sz w:val="28"/>
        </w:rPr>
        <w:t>older adults with lower financial means</w:t>
      </w:r>
      <w:r>
        <w:rPr>
          <w:sz w:val="28"/>
        </w:rPr>
        <w:t xml:space="preserve"> only</w:t>
      </w:r>
      <w:r w:rsidRPr="00D7486D">
        <w:rPr>
          <w:sz w:val="28"/>
        </w:rPr>
        <w:t xml:space="preserve"> </w:t>
      </w:r>
      <w:proofErr w:type="gramStart"/>
      <w:r>
        <w:rPr>
          <w:sz w:val="28"/>
        </w:rPr>
        <w:t>being placed</w:t>
      </w:r>
      <w:proofErr w:type="gramEnd"/>
      <w:r>
        <w:rPr>
          <w:sz w:val="28"/>
        </w:rPr>
        <w:t xml:space="preserve"> </w:t>
      </w:r>
      <w:r w:rsidRPr="00D7486D">
        <w:rPr>
          <w:sz w:val="28"/>
        </w:rPr>
        <w:t>on the basic bed waiting list</w:t>
      </w:r>
      <w:r w:rsidR="002F1F7F">
        <w:rPr>
          <w:sz w:val="28"/>
        </w:rPr>
        <w:t xml:space="preserve">. This approach </w:t>
      </w:r>
      <w:r w:rsidR="00F61534">
        <w:rPr>
          <w:sz w:val="28"/>
        </w:rPr>
        <w:t>then</w:t>
      </w:r>
      <w:r w:rsidR="002F1F7F">
        <w:rPr>
          <w:sz w:val="28"/>
        </w:rPr>
        <w:t xml:space="preserve"> </w:t>
      </w:r>
      <w:r w:rsidRPr="00D7486D">
        <w:rPr>
          <w:sz w:val="28"/>
        </w:rPr>
        <w:t xml:space="preserve">results in </w:t>
      </w:r>
      <w:r w:rsidR="002F1F7F">
        <w:rPr>
          <w:sz w:val="28"/>
        </w:rPr>
        <w:t xml:space="preserve">older adults with lower financial means </w:t>
      </w:r>
      <w:r w:rsidRPr="00D7486D">
        <w:rPr>
          <w:sz w:val="28"/>
        </w:rPr>
        <w:t xml:space="preserve">waiting longer for long-term care services </w:t>
      </w:r>
      <w:r w:rsidR="002F1F7F">
        <w:rPr>
          <w:sz w:val="28"/>
        </w:rPr>
        <w:t>in county and/</w:t>
      </w:r>
      <w:r w:rsidRPr="00D7486D">
        <w:rPr>
          <w:sz w:val="28"/>
        </w:rPr>
        <w:t xml:space="preserve">or </w:t>
      </w:r>
      <w:proofErr w:type="gramStart"/>
      <w:r w:rsidRPr="00D7486D">
        <w:rPr>
          <w:sz w:val="28"/>
        </w:rPr>
        <w:t>being pressured</w:t>
      </w:r>
      <w:proofErr w:type="gramEnd"/>
      <w:r w:rsidRPr="00D7486D">
        <w:rPr>
          <w:sz w:val="28"/>
        </w:rPr>
        <w:t xml:space="preserve"> to move out-of-county to obtain timely access</w:t>
      </w:r>
      <w:r>
        <w:rPr>
          <w:sz w:val="28"/>
        </w:rPr>
        <w:t xml:space="preserve"> to long-term care</w:t>
      </w:r>
      <w:r w:rsidRPr="00D7486D">
        <w:rPr>
          <w:sz w:val="28"/>
        </w:rPr>
        <w:t>.</w:t>
      </w:r>
    </w:p>
    <w:p w14:paraId="6445C9BD" w14:textId="77777777" w:rsidR="003C5373" w:rsidRDefault="00131D83" w:rsidP="00E66A04">
      <w:pPr>
        <w:pStyle w:val="paragraph"/>
        <w:numPr>
          <w:ilvl w:val="0"/>
          <w:numId w:val="47"/>
        </w:numPr>
        <w:spacing w:before="0" w:beforeAutospacing="0" w:after="0" w:afterAutospacing="0"/>
        <w:textAlignment w:val="baseline"/>
        <w:rPr>
          <w:sz w:val="28"/>
        </w:rPr>
      </w:pPr>
      <w:r>
        <w:rPr>
          <w:b/>
          <w:noProof/>
        </w:rPr>
        <mc:AlternateContent>
          <mc:Choice Requires="wps">
            <w:drawing>
              <wp:anchor distT="0" distB="0" distL="114300" distR="114300" simplePos="0" relativeHeight="251867136" behindDoc="0" locked="0" layoutInCell="1" allowOverlap="1" wp14:anchorId="11751A06" wp14:editId="54740BBB">
                <wp:simplePos x="0" y="0"/>
                <wp:positionH relativeFrom="column">
                  <wp:posOffset>6304280</wp:posOffset>
                </wp:positionH>
                <wp:positionV relativeFrom="paragraph">
                  <wp:posOffset>491894</wp:posOffset>
                </wp:positionV>
                <wp:extent cx="349623" cy="322729"/>
                <wp:effectExtent l="0" t="0" r="0" b="1270"/>
                <wp:wrapNone/>
                <wp:docPr id="613" name="Text Box 613"/>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5FF17296" w14:textId="77777777" w:rsidR="004D7E93" w:rsidRPr="00D05983" w:rsidRDefault="004D7E93"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51A06" id="Text Box 613" o:spid="_x0000_s1061" type="#_x0000_t202" style="position:absolute;left:0;text-align:left;margin-left:496.4pt;margin-top:38.75pt;width:27.55pt;height:25.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K+HAIAADM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" filled="f" stroked="f" strokeweight=".5pt">
                <v:textbox>
                  <w:txbxContent>
                    <w:p w14:paraId="5FF17296" w14:textId="77777777" w:rsidR="004D7E93" w:rsidRPr="00D05983" w:rsidRDefault="004D7E93"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25</w:t>
                      </w:r>
                    </w:p>
                  </w:txbxContent>
                </v:textbox>
              </v:shape>
            </w:pict>
          </mc:Fallback>
        </mc:AlternateContent>
      </w:r>
      <w:r w:rsidR="003C5373" w:rsidRPr="003C5373">
        <w:rPr>
          <w:i/>
          <w:sz w:val="28"/>
        </w:rPr>
        <w:t>Community Health Care Access:</w:t>
      </w:r>
      <w:r w:rsidR="003C5373">
        <w:rPr>
          <w:sz w:val="28"/>
        </w:rPr>
        <w:t xml:space="preserve"> Due to large driving distances and the cost of travel in rural areas, o</w:t>
      </w:r>
      <w:r w:rsidR="003C5373" w:rsidRPr="00D7486D">
        <w:rPr>
          <w:sz w:val="28"/>
        </w:rPr>
        <w:t xml:space="preserve">lder adults with lower financial means </w:t>
      </w:r>
      <w:r w:rsidR="003C5373">
        <w:rPr>
          <w:sz w:val="28"/>
        </w:rPr>
        <w:t>are</w:t>
      </w:r>
      <w:r w:rsidR="003C5373" w:rsidRPr="00D7486D">
        <w:rPr>
          <w:sz w:val="28"/>
        </w:rPr>
        <w:t xml:space="preserve"> more likely to </w:t>
      </w:r>
      <w:r w:rsidR="000D5E12">
        <w:rPr>
          <w:noProof/>
        </w:rPr>
        <w:lastRenderedPageBreak/>
        <mc:AlternateContent>
          <mc:Choice Requires="wps">
            <w:drawing>
              <wp:anchor distT="0" distB="0" distL="114300" distR="114300" simplePos="0" relativeHeight="251727872" behindDoc="0" locked="0" layoutInCell="1" allowOverlap="1" wp14:anchorId="02F2DD94" wp14:editId="3A2B25AC">
                <wp:simplePos x="0" y="0"/>
                <wp:positionH relativeFrom="column">
                  <wp:posOffset>-185420</wp:posOffset>
                </wp:positionH>
                <wp:positionV relativeFrom="page">
                  <wp:posOffset>812800</wp:posOffset>
                </wp:positionV>
                <wp:extent cx="1638300" cy="573405"/>
                <wp:effectExtent l="0" t="0" r="0" b="0"/>
                <wp:wrapNone/>
                <wp:docPr id="581" name="Text Box 581"/>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D51E7E" w14:textId="77777777" w:rsidR="004D7E93" w:rsidRPr="0010043A" w:rsidRDefault="004D7E93" w:rsidP="003E09B8">
                            <w:pPr>
                              <w:pStyle w:val="Heading1"/>
                            </w:pPr>
                            <w:r>
                              <w:t>Findings</w:t>
                            </w:r>
                          </w:p>
                          <w:p w14:paraId="53FFA4E9" w14:textId="77777777" w:rsidR="004D7E93" w:rsidRDefault="004D7E93" w:rsidP="003E09B8"/>
                          <w:p w14:paraId="11665005" w14:textId="77777777" w:rsidR="004D7E93" w:rsidRPr="0010043A" w:rsidRDefault="004D7E93" w:rsidP="003E09B8">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DD94" id="Text Box 581" o:spid="_x0000_s1062" type="#_x0000_t202" style="position:absolute;left:0;text-align:left;margin-left:-14.6pt;margin-top:64pt;width:129pt;height:45.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" filled="f" stroked="f">
                <v:textbox>
                  <w:txbxContent>
                    <w:p w14:paraId="5DD51E7E" w14:textId="77777777" w:rsidR="004D7E93" w:rsidRPr="0010043A" w:rsidRDefault="004D7E93" w:rsidP="003E09B8">
                      <w:pPr>
                        <w:pStyle w:val="Heading1"/>
                      </w:pPr>
                      <w:r>
                        <w:t>Findings</w:t>
                      </w:r>
                    </w:p>
                    <w:p w14:paraId="53FFA4E9" w14:textId="77777777" w:rsidR="004D7E93" w:rsidRDefault="004D7E93" w:rsidP="003E09B8"/>
                    <w:p w14:paraId="11665005" w14:textId="77777777" w:rsidR="004D7E93" w:rsidRPr="0010043A" w:rsidRDefault="004D7E93" w:rsidP="003E09B8">
                      <w:pPr>
                        <w:pStyle w:val="Heading1"/>
                      </w:pPr>
                      <w:r>
                        <w:t>Findings</w:t>
                      </w:r>
                    </w:p>
                  </w:txbxContent>
                </v:textbox>
                <w10:wrap anchory="page"/>
              </v:shape>
            </w:pict>
          </mc:Fallback>
        </mc:AlternateContent>
      </w:r>
      <w:r w:rsidR="003C5373" w:rsidRPr="00D7486D">
        <w:rPr>
          <w:sz w:val="28"/>
        </w:rPr>
        <w:t xml:space="preserve">forego medical treatment, not attend health appointments, regularly accept long-term care </w:t>
      </w:r>
      <w:r w:rsidR="002F1F7F">
        <w:rPr>
          <w:sz w:val="28"/>
        </w:rPr>
        <w:t xml:space="preserve">services </w:t>
      </w:r>
      <w:r>
        <w:rPr>
          <w:sz w:val="28"/>
        </w:rPr>
        <w:t>prior to requiring 24-</w:t>
      </w:r>
      <w:r w:rsidR="003C5373" w:rsidRPr="00D7486D">
        <w:rPr>
          <w:sz w:val="28"/>
        </w:rPr>
        <w:t>hour support and</w:t>
      </w:r>
      <w:r w:rsidR="00F61534">
        <w:rPr>
          <w:sz w:val="28"/>
        </w:rPr>
        <w:t>/or</w:t>
      </w:r>
      <w:r w:rsidR="003C5373" w:rsidRPr="00D7486D">
        <w:rPr>
          <w:sz w:val="28"/>
        </w:rPr>
        <w:t xml:space="preserve"> </w:t>
      </w:r>
      <w:r w:rsidR="003C5373">
        <w:rPr>
          <w:sz w:val="28"/>
        </w:rPr>
        <w:t>are</w:t>
      </w:r>
      <w:r w:rsidR="003C5373" w:rsidRPr="00D7486D">
        <w:rPr>
          <w:sz w:val="28"/>
        </w:rPr>
        <w:t xml:space="preserve"> pressured into accepting care outside of their home communities.</w:t>
      </w:r>
    </w:p>
    <w:p w14:paraId="64593671" w14:textId="77777777" w:rsidR="00D463AD" w:rsidRPr="00D7486D" w:rsidRDefault="00D463AD" w:rsidP="00E66A04">
      <w:pPr>
        <w:pStyle w:val="paragraph"/>
        <w:numPr>
          <w:ilvl w:val="0"/>
          <w:numId w:val="47"/>
        </w:numPr>
        <w:spacing w:before="0" w:beforeAutospacing="0" w:after="0" w:afterAutospacing="0"/>
        <w:textAlignment w:val="baseline"/>
        <w:rPr>
          <w:sz w:val="28"/>
        </w:rPr>
      </w:pPr>
      <w:r w:rsidRPr="00D7486D">
        <w:rPr>
          <w:i/>
          <w:sz w:val="28"/>
        </w:rPr>
        <w:t>Lack of services available for older patients:</w:t>
      </w:r>
      <w:r w:rsidRPr="00D7486D">
        <w:rPr>
          <w:sz w:val="28"/>
        </w:rPr>
        <w:t xml:space="preserve"> the lack of long-term care beds available in </w:t>
      </w:r>
      <w:r w:rsidR="00F61534">
        <w:rPr>
          <w:sz w:val="28"/>
        </w:rPr>
        <w:t>Ontario</w:t>
      </w:r>
      <w:r w:rsidRPr="00D7486D">
        <w:rPr>
          <w:sz w:val="28"/>
        </w:rPr>
        <w:t xml:space="preserve"> engrains ageism </w:t>
      </w:r>
      <w:r w:rsidR="00084B18">
        <w:rPr>
          <w:sz w:val="28"/>
        </w:rPr>
        <w:t>into front-line practice</w:t>
      </w:r>
      <w:r w:rsidRPr="00D7486D">
        <w:rPr>
          <w:sz w:val="28"/>
        </w:rPr>
        <w:t xml:space="preserve"> </w:t>
      </w:r>
      <w:r w:rsidR="00084B18">
        <w:rPr>
          <w:sz w:val="28"/>
        </w:rPr>
        <w:t>as</w:t>
      </w:r>
      <w:r w:rsidRPr="00D7486D">
        <w:rPr>
          <w:sz w:val="28"/>
        </w:rPr>
        <w:t xml:space="preserve"> older adults </w:t>
      </w:r>
      <w:proofErr w:type="gramStart"/>
      <w:r w:rsidR="00084B18">
        <w:rPr>
          <w:sz w:val="28"/>
        </w:rPr>
        <w:t>are required</w:t>
      </w:r>
      <w:proofErr w:type="gramEnd"/>
      <w:r w:rsidR="00084B18">
        <w:rPr>
          <w:sz w:val="28"/>
        </w:rPr>
        <w:t xml:space="preserve"> to </w:t>
      </w:r>
      <w:r w:rsidRPr="00D7486D">
        <w:rPr>
          <w:sz w:val="28"/>
        </w:rPr>
        <w:t xml:space="preserve">plan for their potential future care needs. </w:t>
      </w:r>
      <w:r w:rsidR="001A1207">
        <w:rPr>
          <w:sz w:val="28"/>
        </w:rPr>
        <w:t>For example</w:t>
      </w:r>
      <w:r w:rsidRPr="00D7486D">
        <w:rPr>
          <w:sz w:val="28"/>
        </w:rPr>
        <w:t xml:space="preserve">, older adults </w:t>
      </w:r>
      <w:r w:rsidR="001A1207">
        <w:rPr>
          <w:sz w:val="28"/>
        </w:rPr>
        <w:t xml:space="preserve">must </w:t>
      </w:r>
      <w:r w:rsidRPr="00D7486D">
        <w:rPr>
          <w:sz w:val="28"/>
        </w:rPr>
        <w:t>put their names on long-term care</w:t>
      </w:r>
      <w:r w:rsidR="00084B18">
        <w:rPr>
          <w:sz w:val="28"/>
        </w:rPr>
        <w:t xml:space="preserve"> wait-lists prior to needing 24-</w:t>
      </w:r>
      <w:r w:rsidRPr="00D7486D">
        <w:rPr>
          <w:sz w:val="28"/>
        </w:rPr>
        <w:t>hour support in an attempt to avoid the 2-3 year wait</w:t>
      </w:r>
      <w:r w:rsidR="00F61534">
        <w:rPr>
          <w:sz w:val="28"/>
        </w:rPr>
        <w:t xml:space="preserve"> time</w:t>
      </w:r>
      <w:r w:rsidRPr="00D7486D">
        <w:rPr>
          <w:sz w:val="28"/>
        </w:rPr>
        <w:t xml:space="preserve"> to access these services. Planning for potential future losses, however, </w:t>
      </w:r>
      <w:proofErr w:type="gramStart"/>
      <w:r w:rsidRPr="00D7486D">
        <w:rPr>
          <w:sz w:val="28"/>
        </w:rPr>
        <w:t>is not expected</w:t>
      </w:r>
      <w:proofErr w:type="gramEnd"/>
      <w:r w:rsidRPr="00D7486D">
        <w:rPr>
          <w:sz w:val="28"/>
        </w:rPr>
        <w:t xml:space="preserve"> of any other age category. This approach to wait-lists results in older adult health decline either due to </w:t>
      </w:r>
      <w:r w:rsidR="00084B18">
        <w:rPr>
          <w:sz w:val="28"/>
        </w:rPr>
        <w:t xml:space="preserve">older people </w:t>
      </w:r>
      <w:r w:rsidRPr="00D7486D">
        <w:rPr>
          <w:sz w:val="28"/>
        </w:rPr>
        <w:t xml:space="preserve">waiting for services </w:t>
      </w:r>
      <w:r w:rsidR="00084B18">
        <w:rPr>
          <w:sz w:val="28"/>
        </w:rPr>
        <w:t xml:space="preserve">that they need </w:t>
      </w:r>
      <w:r w:rsidRPr="00D7486D">
        <w:rPr>
          <w:sz w:val="28"/>
        </w:rPr>
        <w:t xml:space="preserve">or </w:t>
      </w:r>
      <w:r w:rsidR="00084B18">
        <w:rPr>
          <w:sz w:val="28"/>
        </w:rPr>
        <w:t xml:space="preserve">due to </w:t>
      </w:r>
      <w:r w:rsidRPr="00D7486D">
        <w:rPr>
          <w:sz w:val="28"/>
        </w:rPr>
        <w:t xml:space="preserve">accepting a bed </w:t>
      </w:r>
      <w:r w:rsidR="00084B18">
        <w:rPr>
          <w:sz w:val="28"/>
        </w:rPr>
        <w:t xml:space="preserve">out of </w:t>
      </w:r>
      <w:r w:rsidR="006C5CFA">
        <w:rPr>
          <w:sz w:val="28"/>
        </w:rPr>
        <w:t>fear</w:t>
      </w:r>
      <w:r w:rsidRPr="00D7486D">
        <w:rPr>
          <w:sz w:val="28"/>
        </w:rPr>
        <w:t xml:space="preserve"> </w:t>
      </w:r>
      <w:r w:rsidR="00F654D4">
        <w:rPr>
          <w:sz w:val="28"/>
        </w:rPr>
        <w:t>that another bed will not be</w:t>
      </w:r>
      <w:r w:rsidR="00084B18">
        <w:rPr>
          <w:sz w:val="28"/>
        </w:rPr>
        <w:t>come</w:t>
      </w:r>
      <w:r w:rsidRPr="00D7486D">
        <w:rPr>
          <w:sz w:val="28"/>
        </w:rPr>
        <w:t xml:space="preserve"> available. </w:t>
      </w:r>
    </w:p>
    <w:p w14:paraId="4D8A84A3" w14:textId="77777777" w:rsidR="00D463AD" w:rsidRPr="00D7486D" w:rsidRDefault="00D463AD" w:rsidP="003C5373">
      <w:pPr>
        <w:pStyle w:val="paragraph"/>
        <w:spacing w:before="0" w:beforeAutospacing="0" w:after="0" w:afterAutospacing="0"/>
        <w:textAlignment w:val="baseline"/>
        <w:rPr>
          <w:sz w:val="28"/>
        </w:rPr>
      </w:pPr>
    </w:p>
    <w:p w14:paraId="560F3728" w14:textId="77777777" w:rsidR="002D74F7" w:rsidRPr="00A97C44" w:rsidRDefault="002D74F7" w:rsidP="00084B18">
      <w:pPr>
        <w:pStyle w:val="Quote"/>
        <w:pBdr>
          <w:top w:val="single" w:sz="4" w:space="10" w:color="auto"/>
          <w:bottom w:val="single" w:sz="4" w:space="10" w:color="auto"/>
        </w:pBdr>
        <w:spacing w:before="0"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“In this particular case he was able to afford to live in his home and we were able to pay for a full-time caregiver. That meant that he had three square meals a day. She would bring him a newspaper. Check in on him. Do laundry, housekeeping. That allowed him to maintain his independence, but not everyone has that luxury.”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 xml:space="preserve">-Community 73) </w:t>
      </w:r>
    </w:p>
    <w:p w14:paraId="20C3E07C" w14:textId="77777777" w:rsidR="00E5429A" w:rsidRPr="003A0C34" w:rsidRDefault="002D74F7" w:rsidP="003A0C34">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“Patients that are moving from hospital are the patients on the private list. This is an example of where money matters.” (Front-Line Staff</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003A0C34">
        <w:rPr>
          <w:rFonts w:ascii="Sitka Subheading" w:eastAsia="Times New Roman" w:hAnsi="Sitka Subheading" w:cs="Times New Roman"/>
          <w:b/>
          <w:i w:val="0"/>
          <w:iCs w:val="0"/>
          <w:color w:val="171761" w:themeColor="text1" w:themeTint="E6"/>
          <w:sz w:val="28"/>
          <w:szCs w:val="28"/>
          <w:lang w:eastAsia="en-US"/>
        </w:rPr>
        <w:t>Acute Care 32)</w:t>
      </w:r>
    </w:p>
    <w:p w14:paraId="1587BE8E" w14:textId="77777777" w:rsidR="003E09B8" w:rsidRPr="00D2741D" w:rsidRDefault="003E09B8" w:rsidP="003E09B8">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sidRPr="00D2741D">
        <w:rPr>
          <w:rFonts w:ascii="Bookman Old Style" w:hAnsi="Bookman Old Style" w:cs="Lucida Sans Unicode"/>
          <w:b/>
        </w:rPr>
        <w:t>Consider this: 2 Loopholes to Skip the Long-term Care Queue</w:t>
      </w:r>
    </w:p>
    <w:p w14:paraId="13A60855" w14:textId="77777777" w:rsidR="003E09B8" w:rsidRPr="008B21C5" w:rsidRDefault="003E09B8" w:rsidP="003E09B8">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r w:rsidRPr="008B21C5">
        <w:rPr>
          <w:rFonts w:ascii="Bookman Old Style" w:hAnsi="Bookman Old Style" w:cs="Lucida Sans Unicode"/>
        </w:rPr>
        <w:t xml:space="preserve">To avoid the impact of </w:t>
      </w:r>
      <w:r>
        <w:rPr>
          <w:rFonts w:ascii="Bookman Old Style" w:hAnsi="Bookman Old Style" w:cs="Lucida Sans Unicode"/>
        </w:rPr>
        <w:t>extended</w:t>
      </w:r>
      <w:r w:rsidRPr="008B21C5">
        <w:rPr>
          <w:rFonts w:ascii="Bookman Old Style" w:hAnsi="Bookman Old Style" w:cs="Lucida Sans Unicode"/>
        </w:rPr>
        <w:t xml:space="preserve"> wait-times for long-term care, two loopholes </w:t>
      </w:r>
      <w:r w:rsidR="00F654D4">
        <w:rPr>
          <w:rFonts w:ascii="Bookman Old Style" w:hAnsi="Bookman Old Style" w:cs="Lucida Sans Unicode"/>
        </w:rPr>
        <w:t>are</w:t>
      </w:r>
      <w:r>
        <w:rPr>
          <w:rFonts w:ascii="Bookman Old Style" w:hAnsi="Bookman Old Style" w:cs="Lucida Sans Unicode"/>
        </w:rPr>
        <w:t xml:space="preserve"> sought out by</w:t>
      </w:r>
      <w:r w:rsidRPr="008B21C5">
        <w:rPr>
          <w:rFonts w:ascii="Bookman Old Style" w:hAnsi="Bookman Old Style" w:cs="Lucida Sans Unicode"/>
        </w:rPr>
        <w:t xml:space="preserve"> applicants to circumvent the social stratification of the </w:t>
      </w:r>
      <w:r w:rsidR="001A1207">
        <w:rPr>
          <w:rFonts w:ascii="Bookman Old Style" w:hAnsi="Bookman Old Style" w:cs="Lucida Sans Unicode"/>
        </w:rPr>
        <w:t xml:space="preserve">admissions </w:t>
      </w:r>
      <w:r>
        <w:rPr>
          <w:rFonts w:ascii="Bookman Old Style" w:hAnsi="Bookman Old Style" w:cs="Lucida Sans Unicode"/>
        </w:rPr>
        <w:t>process. First, a</w:t>
      </w:r>
      <w:r w:rsidRPr="008B21C5">
        <w:rPr>
          <w:rFonts w:ascii="Bookman Old Style" w:hAnsi="Bookman Old Style" w:cs="Lucida Sans Unicode"/>
        </w:rPr>
        <w:t xml:space="preserve">pplicants can pay for a private room temporarily upon admission and then </w:t>
      </w:r>
      <w:proofErr w:type="gramStart"/>
      <w:r w:rsidRPr="008B21C5">
        <w:rPr>
          <w:rFonts w:ascii="Bookman Old Style" w:hAnsi="Bookman Old Style" w:cs="Lucida Sans Unicode"/>
        </w:rPr>
        <w:t>be placed</w:t>
      </w:r>
      <w:proofErr w:type="gramEnd"/>
      <w:r w:rsidRPr="008B21C5">
        <w:rPr>
          <w:rFonts w:ascii="Bookman Old Style" w:hAnsi="Bookman Old Style" w:cs="Lucida Sans Unicode"/>
        </w:rPr>
        <w:t xml:space="preserve"> on an internal transfer list</w:t>
      </w:r>
      <w:r>
        <w:rPr>
          <w:rFonts w:ascii="Bookman Old Style" w:hAnsi="Bookman Old Style" w:cs="Lucida Sans Unicode"/>
        </w:rPr>
        <w:t xml:space="preserve"> for a basic </w:t>
      </w:r>
      <w:r w:rsidR="00131D83">
        <w:rPr>
          <w:rFonts w:ascii="Bookman Old Style" w:hAnsi="Bookman Old Style" w:cs="Lucida Sans Unicode"/>
        </w:rPr>
        <w:t>bed</w:t>
      </w:r>
      <w:r w:rsidRPr="008B21C5">
        <w:rPr>
          <w:rFonts w:ascii="Bookman Old Style" w:hAnsi="Bookman Old Style" w:cs="Lucida Sans Unicode"/>
        </w:rPr>
        <w:t>. Since the wait-list for private beds is typically less than the wait-list for semi-private and basic beds, this loophole helps older adults to gain entry into long-term</w:t>
      </w:r>
      <w:r>
        <w:rPr>
          <w:rFonts w:ascii="Bookman Old Style" w:hAnsi="Bookman Old Style" w:cs="Lucida Sans Unicode"/>
        </w:rPr>
        <w:t xml:space="preserve"> care faster. Second, o</w:t>
      </w:r>
      <w:r w:rsidRPr="008B21C5">
        <w:rPr>
          <w:rFonts w:ascii="Bookman Old Style" w:hAnsi="Bookman Old Style" w:cs="Lucida Sans Unicode"/>
        </w:rPr>
        <w:t>lder adults can be placed on a crisis list which allows them to be prioritized entry into long-term care above others who are on the wait-list. Interestingly, those applicants who put their name on the wait-list for long-term care ahead of time wait longer in hospital as a result.</w:t>
      </w:r>
    </w:p>
    <w:p w14:paraId="639A67F0" w14:textId="77777777" w:rsidR="0087434A" w:rsidRDefault="0087434A" w:rsidP="00A11BCA">
      <w:pPr>
        <w:pStyle w:val="paragraph"/>
        <w:spacing w:before="0" w:beforeAutospacing="0" w:after="0" w:afterAutospacing="0"/>
        <w:textAlignment w:val="baseline"/>
        <w:rPr>
          <w:b/>
          <w:sz w:val="28"/>
        </w:rPr>
      </w:pPr>
    </w:p>
    <w:p w14:paraId="359251D5" w14:textId="77777777" w:rsidR="009E5F6F" w:rsidRDefault="000D5E12" w:rsidP="009E5F6F">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D7486D">
        <w:rPr>
          <w:b/>
          <w:noProof/>
          <w:sz w:val="32"/>
        </w:rPr>
        <w:lastRenderedPageBreak/>
        <mc:AlternateContent>
          <mc:Choice Requires="wps">
            <w:drawing>
              <wp:anchor distT="0" distB="0" distL="114300" distR="114300" simplePos="0" relativeHeight="251949056" behindDoc="0" locked="0" layoutInCell="1" allowOverlap="1" wp14:anchorId="24510617" wp14:editId="5363593A">
                <wp:simplePos x="0" y="0"/>
                <wp:positionH relativeFrom="column">
                  <wp:posOffset>0</wp:posOffset>
                </wp:positionH>
                <wp:positionV relativeFrom="page">
                  <wp:posOffset>787400</wp:posOffset>
                </wp:positionV>
                <wp:extent cx="1638300" cy="573405"/>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1F2D496" w14:textId="77777777" w:rsidR="000D5E12" w:rsidRPr="0010043A" w:rsidRDefault="000D5E12" w:rsidP="000D5E12">
                            <w:pPr>
                              <w:pStyle w:val="Heading1"/>
                            </w:pPr>
                            <w:r>
                              <w:t>Findings</w:t>
                            </w:r>
                          </w:p>
                          <w:p w14:paraId="6BD26F1B" w14:textId="77777777" w:rsidR="000D5E12" w:rsidRDefault="000D5E12" w:rsidP="000D5E12"/>
                          <w:p w14:paraId="02FD5F3D" w14:textId="77777777" w:rsidR="000D5E12" w:rsidRDefault="000D5E12" w:rsidP="000D5E12"/>
                          <w:p w14:paraId="4D3B6786" w14:textId="77777777" w:rsidR="000D5E12" w:rsidRDefault="000D5E12" w:rsidP="000D5E12"/>
                          <w:p w14:paraId="7AFF5AA4" w14:textId="77777777" w:rsidR="000D5E12" w:rsidRDefault="000D5E12" w:rsidP="000D5E12"/>
                          <w:p w14:paraId="31454A0D" w14:textId="77777777" w:rsidR="000D5E12" w:rsidRPr="0010043A" w:rsidRDefault="000D5E12" w:rsidP="000D5E12">
                            <w:pPr>
                              <w:pStyle w:val="Heading1"/>
                            </w:pPr>
                            <w:r>
                              <w:t>Findings</w:t>
                            </w:r>
                          </w:p>
                          <w:p w14:paraId="4A36B3F5" w14:textId="77777777" w:rsidR="000D5E12" w:rsidRDefault="000D5E12" w:rsidP="000D5E12"/>
                          <w:p w14:paraId="2FA292AD" w14:textId="77777777" w:rsidR="000D5E12" w:rsidRDefault="000D5E12" w:rsidP="000D5E12"/>
                          <w:p w14:paraId="0AE1B411" w14:textId="77777777" w:rsidR="000D5E12" w:rsidRDefault="000D5E12" w:rsidP="000D5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0617" id="Text Box 465" o:spid="_x0000_s1063" type="#_x0000_t202" style="position:absolute;left:0;text-align:left;margin-left:0;margin-top:62pt;width:129pt;height:45.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" filled="f" stroked="f">
                <v:textbox>
                  <w:txbxContent>
                    <w:p w14:paraId="51F2D496" w14:textId="77777777" w:rsidR="000D5E12" w:rsidRPr="0010043A" w:rsidRDefault="000D5E12" w:rsidP="000D5E12">
                      <w:pPr>
                        <w:pStyle w:val="Heading1"/>
                      </w:pPr>
                      <w:r>
                        <w:t>Findings</w:t>
                      </w:r>
                    </w:p>
                    <w:p w14:paraId="6BD26F1B" w14:textId="77777777" w:rsidR="000D5E12" w:rsidRDefault="000D5E12" w:rsidP="000D5E12"/>
                    <w:p w14:paraId="02FD5F3D" w14:textId="77777777" w:rsidR="000D5E12" w:rsidRDefault="000D5E12" w:rsidP="000D5E12"/>
                    <w:p w14:paraId="4D3B6786" w14:textId="77777777" w:rsidR="000D5E12" w:rsidRDefault="000D5E12" w:rsidP="000D5E12"/>
                    <w:p w14:paraId="7AFF5AA4" w14:textId="77777777" w:rsidR="000D5E12" w:rsidRDefault="000D5E12" w:rsidP="000D5E12"/>
                    <w:p w14:paraId="31454A0D" w14:textId="77777777" w:rsidR="000D5E12" w:rsidRPr="0010043A" w:rsidRDefault="000D5E12" w:rsidP="000D5E12">
                      <w:pPr>
                        <w:pStyle w:val="Heading1"/>
                      </w:pPr>
                      <w:r>
                        <w:t>Findings</w:t>
                      </w:r>
                    </w:p>
                    <w:p w14:paraId="4A36B3F5" w14:textId="77777777" w:rsidR="000D5E12" w:rsidRDefault="000D5E12" w:rsidP="000D5E12"/>
                    <w:p w14:paraId="2FA292AD" w14:textId="77777777" w:rsidR="000D5E12" w:rsidRDefault="000D5E12" w:rsidP="000D5E12"/>
                    <w:p w14:paraId="0AE1B411" w14:textId="77777777" w:rsidR="000D5E12" w:rsidRDefault="000D5E12" w:rsidP="000D5E12"/>
                  </w:txbxContent>
                </v:textbox>
                <w10:wrap anchory="page"/>
              </v:shape>
            </w:pict>
          </mc:Fallback>
        </mc:AlternateContent>
      </w:r>
      <w:r w:rsidR="009E5F6F" w:rsidRPr="00A97C44">
        <w:rPr>
          <w:rFonts w:ascii="Sitka Subheading" w:eastAsia="Times New Roman" w:hAnsi="Sitka Subheading" w:cs="Times New Roman"/>
          <w:b/>
          <w:i w:val="0"/>
          <w:iCs w:val="0"/>
          <w:color w:val="171761" w:themeColor="text1" w:themeTint="E6"/>
          <w:sz w:val="28"/>
          <w:szCs w:val="28"/>
          <w:lang w:eastAsia="en-US"/>
        </w:rPr>
        <w:t>“It’s not fun getting older because you have to do what other people want you to do instead of</w:t>
      </w:r>
      <w:r w:rsidR="009E5F6F">
        <w:rPr>
          <w:rFonts w:ascii="Sitka Subheading" w:eastAsia="Times New Roman" w:hAnsi="Sitka Subheading" w:cs="Times New Roman"/>
          <w:b/>
          <w:i w:val="0"/>
          <w:iCs w:val="0"/>
          <w:color w:val="171761" w:themeColor="text1" w:themeTint="E6"/>
          <w:sz w:val="28"/>
          <w:szCs w:val="28"/>
          <w:lang w:eastAsia="en-US"/>
        </w:rPr>
        <w:t xml:space="preserve"> what you want to do. I have no</w:t>
      </w:r>
      <w:r w:rsidR="009E5F6F" w:rsidRPr="00A97C44">
        <w:rPr>
          <w:rFonts w:ascii="Sitka Subheading" w:eastAsia="Times New Roman" w:hAnsi="Sitka Subheading" w:cs="Times New Roman"/>
          <w:b/>
          <w:i w:val="0"/>
          <w:iCs w:val="0"/>
          <w:color w:val="171761" w:themeColor="text1" w:themeTint="E6"/>
          <w:sz w:val="28"/>
          <w:szCs w:val="28"/>
          <w:lang w:eastAsia="en-US"/>
        </w:rPr>
        <w:t xml:space="preserve"> more home. He s</w:t>
      </w:r>
      <w:r w:rsidR="009E5F6F">
        <w:rPr>
          <w:rFonts w:ascii="Sitka Subheading" w:eastAsia="Times New Roman" w:hAnsi="Sitka Subheading" w:cs="Times New Roman"/>
          <w:b/>
          <w:i w:val="0"/>
          <w:iCs w:val="0"/>
          <w:color w:val="171761" w:themeColor="text1" w:themeTint="E6"/>
          <w:sz w:val="28"/>
          <w:szCs w:val="28"/>
          <w:lang w:eastAsia="en-US"/>
        </w:rPr>
        <w:t xml:space="preserve">aid this is my home and I said </w:t>
      </w:r>
      <w:r w:rsidR="009E5F6F" w:rsidRPr="00A97C44">
        <w:rPr>
          <w:rFonts w:ascii="Sitka Subheading" w:eastAsia="Times New Roman" w:hAnsi="Sitka Subheading" w:cs="Times New Roman"/>
          <w:b/>
          <w:i w:val="0"/>
          <w:iCs w:val="0"/>
          <w:color w:val="171761" w:themeColor="text1" w:themeTint="E6"/>
          <w:sz w:val="28"/>
          <w:szCs w:val="28"/>
          <w:lang w:eastAsia="en-US"/>
        </w:rPr>
        <w:t>not in my brain.” (Older Adult</w:t>
      </w:r>
      <w:r w:rsidR="009E5F6F">
        <w:rPr>
          <w:rFonts w:ascii="Sitka Subheading" w:eastAsia="Times New Roman" w:hAnsi="Sitka Subheading" w:cs="Times New Roman"/>
          <w:b/>
          <w:i w:val="0"/>
          <w:iCs w:val="0"/>
          <w:color w:val="171761" w:themeColor="text1" w:themeTint="E6"/>
          <w:sz w:val="28"/>
          <w:szCs w:val="28"/>
          <w:lang w:eastAsia="en-US"/>
        </w:rPr>
        <w:t xml:space="preserve"> </w:t>
      </w:r>
      <w:r w:rsidR="009E5F6F" w:rsidRPr="00A97C44">
        <w:rPr>
          <w:rFonts w:ascii="Sitka Subheading" w:eastAsia="Times New Roman" w:hAnsi="Sitka Subheading" w:cs="Times New Roman"/>
          <w:b/>
          <w:i w:val="0"/>
          <w:iCs w:val="0"/>
          <w:color w:val="171761" w:themeColor="text1" w:themeTint="E6"/>
          <w:sz w:val="28"/>
          <w:szCs w:val="28"/>
          <w:lang w:eastAsia="en-US"/>
        </w:rPr>
        <w:t>-Long-Term Care 83)</w:t>
      </w:r>
    </w:p>
    <w:p w14:paraId="495A2495" w14:textId="77777777" w:rsidR="002D74F7" w:rsidRDefault="002D74F7" w:rsidP="00F75530">
      <w:pPr>
        <w:pStyle w:val="Quote"/>
        <w:pBdr>
          <w:top w:val="single" w:sz="4" w:space="10" w:color="auto"/>
          <w:bottom w:val="single" w:sz="4" w:space="10" w:color="auto"/>
        </w:pBdr>
        <w:spacing w:after="0"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“BSO was supposed to be put in place to combat wait-times for long-term care, but as someone pointed out BSO is not going to help with wait-times when there are no beds to go to. They can help stabilize a patient through interventions that work for behaviours, but if patients aren’t able to move out of hospital because there are no beds in long-term care, that’s the real problem.” (Front-Line Staff</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Acute Care 45)</w:t>
      </w:r>
    </w:p>
    <w:p w14:paraId="223A378E" w14:textId="77777777" w:rsidR="002D74F7" w:rsidRPr="001F18E3" w:rsidRDefault="002D74F7" w:rsidP="002D74F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“There is something wrong with the way the wait-list to get into long-term care is done. It’s like patients put their name down because they know that the wait is so long, but then patients aren’t ready when their name comes up. A lot of times people come to long-term care earlier than they use to and this decreases their life span because they</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don’t know when the next bed will come available.” (Front-Line Staff</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Long-Term Care 36)</w:t>
      </w:r>
    </w:p>
    <w:p w14:paraId="2E720ABE" w14:textId="77777777" w:rsidR="002D74F7" w:rsidRPr="00A97C44" w:rsidRDefault="00BE4664" w:rsidP="002D74F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 </w:t>
      </w:r>
      <w:r w:rsidR="002D74F7" w:rsidRPr="00A97C44">
        <w:rPr>
          <w:rFonts w:ascii="Sitka Subheading" w:eastAsia="Times New Roman" w:hAnsi="Sitka Subheading" w:cs="Times New Roman"/>
          <w:b/>
          <w:i w:val="0"/>
          <w:iCs w:val="0"/>
          <w:color w:val="171761" w:themeColor="text1" w:themeTint="E6"/>
          <w:sz w:val="28"/>
          <w:szCs w:val="28"/>
          <w:lang w:eastAsia="en-US"/>
        </w:rPr>
        <w:t>“As you age, you feel that you are being ignored and that your issues are not as important as those people who are 30-40 and that it’s expected that you will decline. It’s throughout the system, it starts with doctors and goes all throughout from nurses to care workers.” (</w:t>
      </w:r>
      <w:r w:rsidR="002671F1">
        <w:rPr>
          <w:rFonts w:ascii="Sitka Subheading" w:eastAsia="Times New Roman" w:hAnsi="Sitka Subheading" w:cs="Times New Roman"/>
          <w:b/>
          <w:i w:val="0"/>
          <w:iCs w:val="0"/>
          <w:color w:val="171761" w:themeColor="text1" w:themeTint="E6"/>
          <w:sz w:val="28"/>
          <w:szCs w:val="28"/>
          <w:lang w:eastAsia="en-US"/>
        </w:rPr>
        <w:t>Informal caregiver</w:t>
      </w:r>
      <w:r w:rsidR="002D74F7">
        <w:rPr>
          <w:rFonts w:ascii="Sitka Subheading" w:eastAsia="Times New Roman" w:hAnsi="Sitka Subheading" w:cs="Times New Roman"/>
          <w:b/>
          <w:i w:val="0"/>
          <w:iCs w:val="0"/>
          <w:color w:val="171761" w:themeColor="text1" w:themeTint="E6"/>
          <w:sz w:val="28"/>
          <w:szCs w:val="28"/>
          <w:lang w:eastAsia="en-US"/>
        </w:rPr>
        <w:t xml:space="preserve"> - Community 46)</w:t>
      </w:r>
    </w:p>
    <w:p w14:paraId="6812F1CA" w14:textId="77777777" w:rsidR="00084B18" w:rsidRPr="00084B18" w:rsidRDefault="002D74F7" w:rsidP="00084B18">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“There is a pressure on older adults as the health system describes them as bed blockers.”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 </w:t>
      </w:r>
      <w:r w:rsidRPr="00A97C44">
        <w:rPr>
          <w:rFonts w:ascii="Sitka Subheading" w:eastAsia="Times New Roman" w:hAnsi="Sitka Subheading" w:cs="Times New Roman"/>
          <w:b/>
          <w:i w:val="0"/>
          <w:iCs w:val="0"/>
          <w:color w:val="171761" w:themeColor="text1" w:themeTint="E6"/>
          <w:sz w:val="28"/>
          <w:szCs w:val="28"/>
          <w:lang w:eastAsia="en-US"/>
        </w:rPr>
        <w:t>Community</w:t>
      </w:r>
      <w:r>
        <w:rPr>
          <w:rFonts w:ascii="Sitka Subheading" w:eastAsia="Times New Roman" w:hAnsi="Sitka Subheading" w:cs="Times New Roman"/>
          <w:b/>
          <w:i w:val="0"/>
          <w:iCs w:val="0"/>
          <w:color w:val="171761" w:themeColor="text1" w:themeTint="E6"/>
          <w:sz w:val="28"/>
          <w:szCs w:val="28"/>
          <w:lang w:eastAsia="en-US"/>
        </w:rPr>
        <w:t xml:space="preserve"> 54)</w:t>
      </w:r>
    </w:p>
    <w:p w14:paraId="39D2B943" w14:textId="77777777" w:rsidR="00131D83" w:rsidRDefault="00131D83" w:rsidP="00F24430">
      <w:pPr>
        <w:pStyle w:val="paragraph"/>
        <w:spacing w:before="0" w:beforeAutospacing="0" w:after="240" w:afterAutospacing="0"/>
        <w:jc w:val="center"/>
        <w:textAlignment w:val="baseline"/>
        <w:rPr>
          <w:rFonts w:asciiTheme="majorHAnsi" w:eastAsiaTheme="minorEastAsia" w:hAnsiTheme="majorHAnsi" w:cstheme="minorBidi"/>
          <w:b/>
          <w:color w:val="1594FE" w:themeColor="accent1" w:themeTint="E6"/>
          <w:sz w:val="40"/>
          <w:szCs w:val="40"/>
        </w:rPr>
      </w:pPr>
    </w:p>
    <w:p w14:paraId="641A01E0" w14:textId="77777777" w:rsidR="000D5E12" w:rsidRDefault="000D5E12" w:rsidP="00F24430">
      <w:pPr>
        <w:pStyle w:val="paragraph"/>
        <w:spacing w:before="0" w:beforeAutospacing="0" w:after="240" w:afterAutospacing="0"/>
        <w:jc w:val="center"/>
        <w:textAlignment w:val="baseline"/>
        <w:rPr>
          <w:rFonts w:asciiTheme="majorHAnsi" w:eastAsiaTheme="minorEastAsia" w:hAnsiTheme="majorHAnsi" w:cstheme="minorBidi"/>
          <w:b/>
          <w:color w:val="1594FE" w:themeColor="accent1" w:themeTint="E6"/>
          <w:sz w:val="40"/>
          <w:szCs w:val="40"/>
        </w:rPr>
      </w:pPr>
    </w:p>
    <w:p w14:paraId="54C6D39A" w14:textId="77777777" w:rsidR="00F24430" w:rsidRPr="00D7486D" w:rsidRDefault="00BE4664" w:rsidP="00F24430">
      <w:pPr>
        <w:pStyle w:val="paragraph"/>
        <w:spacing w:before="0" w:beforeAutospacing="0" w:after="240" w:afterAutospacing="0"/>
        <w:jc w:val="center"/>
        <w:textAlignment w:val="baseline"/>
        <w:rPr>
          <w:rFonts w:asciiTheme="majorHAnsi" w:eastAsiaTheme="minorEastAsia" w:hAnsiTheme="majorHAnsi" w:cstheme="minorBidi"/>
          <w:b/>
          <w:color w:val="1594FE" w:themeColor="accent1" w:themeTint="E6"/>
          <w:sz w:val="40"/>
          <w:szCs w:val="40"/>
        </w:rPr>
      </w:pPr>
      <w:r w:rsidRPr="00D7486D">
        <w:rPr>
          <w:b/>
          <w:noProof/>
          <w:sz w:val="32"/>
        </w:rPr>
        <w:lastRenderedPageBreak/>
        <mc:AlternateContent>
          <mc:Choice Requires="wps">
            <w:drawing>
              <wp:anchor distT="0" distB="0" distL="114300" distR="114300" simplePos="0" relativeHeight="251802624" behindDoc="0" locked="0" layoutInCell="1" allowOverlap="1" wp14:anchorId="2562DABE" wp14:editId="5C6E683D">
                <wp:simplePos x="0" y="0"/>
                <wp:positionH relativeFrom="column">
                  <wp:posOffset>-122518</wp:posOffset>
                </wp:positionH>
                <wp:positionV relativeFrom="page">
                  <wp:posOffset>774812</wp:posOffset>
                </wp:positionV>
                <wp:extent cx="1638300" cy="573405"/>
                <wp:effectExtent l="0" t="0" r="0" b="0"/>
                <wp:wrapNone/>
                <wp:docPr id="606" name="Text Box 606"/>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7154D4" w14:textId="77777777" w:rsidR="004D7E93" w:rsidRPr="0010043A" w:rsidRDefault="004D7E93" w:rsidP="00BE4664">
                            <w:pPr>
                              <w:pStyle w:val="Heading1"/>
                            </w:pPr>
                            <w:r>
                              <w:t>Findings</w:t>
                            </w:r>
                          </w:p>
                          <w:p w14:paraId="4CD02195" w14:textId="77777777" w:rsidR="004D7E93" w:rsidRDefault="004D7E93" w:rsidP="00BE4664"/>
                          <w:p w14:paraId="67A51F6D" w14:textId="77777777" w:rsidR="004D7E93" w:rsidRDefault="004D7E93" w:rsidP="00BE4664"/>
                          <w:p w14:paraId="44B391AF" w14:textId="77777777" w:rsidR="004D7E93" w:rsidRDefault="004D7E93" w:rsidP="00BE4664"/>
                          <w:p w14:paraId="37E8AE6E" w14:textId="77777777" w:rsidR="004D7E93" w:rsidRDefault="004D7E93" w:rsidP="00BE4664"/>
                          <w:p w14:paraId="74789337" w14:textId="77777777" w:rsidR="004D7E93" w:rsidRPr="0010043A" w:rsidRDefault="004D7E93" w:rsidP="00BE4664">
                            <w:pPr>
                              <w:pStyle w:val="Heading1"/>
                            </w:pPr>
                            <w:r>
                              <w:t>Findings</w:t>
                            </w:r>
                          </w:p>
                          <w:p w14:paraId="50B49C57" w14:textId="77777777" w:rsidR="004D7E93" w:rsidRDefault="004D7E93" w:rsidP="00BE4664"/>
                          <w:p w14:paraId="3BDE9D15" w14:textId="77777777" w:rsidR="004D7E93" w:rsidRDefault="004D7E93" w:rsidP="00BE4664"/>
                          <w:p w14:paraId="663D028C" w14:textId="77777777" w:rsidR="004D7E93" w:rsidRDefault="004D7E93" w:rsidP="00BE4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DABE" id="Text Box 606" o:spid="_x0000_s1064" type="#_x0000_t202" style="position:absolute;left:0;text-align:left;margin-left:-9.65pt;margin-top:61pt;width:129pt;height:45.1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" filled="f" stroked="f">
                <v:textbox>
                  <w:txbxContent>
                    <w:p w14:paraId="2E7154D4" w14:textId="77777777" w:rsidR="004D7E93" w:rsidRPr="0010043A" w:rsidRDefault="004D7E93" w:rsidP="00BE4664">
                      <w:pPr>
                        <w:pStyle w:val="Heading1"/>
                      </w:pPr>
                      <w:r>
                        <w:t>Findings</w:t>
                      </w:r>
                    </w:p>
                    <w:p w14:paraId="4CD02195" w14:textId="77777777" w:rsidR="004D7E93" w:rsidRDefault="004D7E93" w:rsidP="00BE4664"/>
                    <w:p w14:paraId="67A51F6D" w14:textId="77777777" w:rsidR="004D7E93" w:rsidRDefault="004D7E93" w:rsidP="00BE4664"/>
                    <w:p w14:paraId="44B391AF" w14:textId="77777777" w:rsidR="004D7E93" w:rsidRDefault="004D7E93" w:rsidP="00BE4664"/>
                    <w:p w14:paraId="37E8AE6E" w14:textId="77777777" w:rsidR="004D7E93" w:rsidRDefault="004D7E93" w:rsidP="00BE4664"/>
                    <w:p w14:paraId="74789337" w14:textId="77777777" w:rsidR="004D7E93" w:rsidRPr="0010043A" w:rsidRDefault="004D7E93" w:rsidP="00BE4664">
                      <w:pPr>
                        <w:pStyle w:val="Heading1"/>
                      </w:pPr>
                      <w:r>
                        <w:t>Findings</w:t>
                      </w:r>
                    </w:p>
                    <w:p w14:paraId="50B49C57" w14:textId="77777777" w:rsidR="004D7E93" w:rsidRDefault="004D7E93" w:rsidP="00BE4664"/>
                    <w:p w14:paraId="3BDE9D15" w14:textId="77777777" w:rsidR="004D7E93" w:rsidRDefault="004D7E93" w:rsidP="00BE4664"/>
                    <w:p w14:paraId="663D028C" w14:textId="77777777" w:rsidR="004D7E93" w:rsidRDefault="004D7E93" w:rsidP="00BE4664"/>
                  </w:txbxContent>
                </v:textbox>
                <w10:wrap anchory="page"/>
              </v:shape>
            </w:pict>
          </mc:Fallback>
        </mc:AlternateContent>
      </w:r>
      <w:r w:rsidR="00A72F97" w:rsidRPr="00D7486D">
        <w:rPr>
          <w:rFonts w:asciiTheme="majorHAnsi" w:eastAsiaTheme="minorEastAsia" w:hAnsiTheme="majorHAnsi" w:cstheme="minorBidi"/>
          <w:b/>
          <w:color w:val="1594FE" w:themeColor="accent1" w:themeTint="E6"/>
          <w:sz w:val="40"/>
          <w:szCs w:val="40"/>
        </w:rPr>
        <w:t>E</w:t>
      </w:r>
      <w:r w:rsidR="00F24430" w:rsidRPr="00D7486D">
        <w:rPr>
          <w:rFonts w:asciiTheme="majorHAnsi" w:eastAsiaTheme="minorEastAsia" w:hAnsiTheme="majorHAnsi" w:cstheme="minorBidi"/>
          <w:b/>
          <w:color w:val="1594FE" w:themeColor="accent1" w:themeTint="E6"/>
          <w:sz w:val="40"/>
          <w:szCs w:val="40"/>
        </w:rPr>
        <w:t xml:space="preserve">xperiences </w:t>
      </w:r>
      <w:r w:rsidR="00F75530">
        <w:rPr>
          <w:rFonts w:asciiTheme="majorHAnsi" w:eastAsiaTheme="minorEastAsia" w:hAnsiTheme="majorHAnsi" w:cstheme="minorBidi"/>
          <w:b/>
          <w:color w:val="1594FE" w:themeColor="accent1" w:themeTint="E6"/>
          <w:sz w:val="40"/>
          <w:szCs w:val="40"/>
        </w:rPr>
        <w:t>of Older People and their Careg</w:t>
      </w:r>
      <w:r w:rsidR="00F24430" w:rsidRPr="00D7486D">
        <w:rPr>
          <w:rFonts w:asciiTheme="majorHAnsi" w:eastAsiaTheme="minorEastAsia" w:hAnsiTheme="majorHAnsi" w:cstheme="minorBidi"/>
          <w:b/>
          <w:color w:val="1594FE" w:themeColor="accent1" w:themeTint="E6"/>
          <w:sz w:val="40"/>
          <w:szCs w:val="40"/>
        </w:rPr>
        <w:t xml:space="preserve">ivers </w:t>
      </w:r>
    </w:p>
    <w:p w14:paraId="6AB0A3FE" w14:textId="77777777" w:rsidR="0087434A" w:rsidRPr="00D7486D" w:rsidRDefault="0087434A" w:rsidP="0087434A">
      <w:pPr>
        <w:pStyle w:val="paragraph"/>
        <w:spacing w:before="0" w:beforeAutospacing="0" w:after="0" w:afterAutospacing="0"/>
        <w:textAlignment w:val="baseline"/>
        <w:rPr>
          <w:b/>
          <w:sz w:val="32"/>
        </w:rPr>
      </w:pPr>
      <w:r w:rsidRPr="00D7486D">
        <w:rPr>
          <w:b/>
          <w:sz w:val="32"/>
        </w:rPr>
        <w:t xml:space="preserve">Tensions </w:t>
      </w:r>
      <w:r w:rsidR="007D3C8B" w:rsidRPr="00D7486D">
        <w:rPr>
          <w:b/>
          <w:sz w:val="32"/>
        </w:rPr>
        <w:t xml:space="preserve">between </w:t>
      </w:r>
      <w:r w:rsidR="00F75530">
        <w:rPr>
          <w:b/>
          <w:sz w:val="32"/>
        </w:rPr>
        <w:t>People</w:t>
      </w:r>
    </w:p>
    <w:p w14:paraId="15903A71" w14:textId="77777777" w:rsidR="007D3C8B" w:rsidRPr="00D7486D" w:rsidRDefault="007D3C8B" w:rsidP="0087434A">
      <w:pPr>
        <w:pStyle w:val="paragraph"/>
        <w:spacing w:before="0" w:beforeAutospacing="0" w:after="0" w:afterAutospacing="0"/>
        <w:textAlignment w:val="baseline"/>
        <w:rPr>
          <w:sz w:val="28"/>
        </w:rPr>
      </w:pPr>
      <w:r w:rsidRPr="00D7486D">
        <w:rPr>
          <w:sz w:val="28"/>
        </w:rPr>
        <w:t>The misalignment between macro health systems and the needs and preferences of older populations generates</w:t>
      </w:r>
      <w:r w:rsidR="00C04D2B" w:rsidRPr="00D7486D">
        <w:rPr>
          <w:sz w:val="28"/>
        </w:rPr>
        <w:t xml:space="preserve"> tension</w:t>
      </w:r>
      <w:r w:rsidR="00650086">
        <w:rPr>
          <w:sz w:val="28"/>
        </w:rPr>
        <w:t>s</w:t>
      </w:r>
      <w:r w:rsidRPr="00D7486D">
        <w:rPr>
          <w:sz w:val="28"/>
        </w:rPr>
        <w:t xml:space="preserve"> between </w:t>
      </w:r>
      <w:r w:rsidR="00F75530">
        <w:rPr>
          <w:sz w:val="28"/>
        </w:rPr>
        <w:t xml:space="preserve">people </w:t>
      </w:r>
      <w:r w:rsidR="00F61534">
        <w:rPr>
          <w:sz w:val="28"/>
        </w:rPr>
        <w:t>during transitions in care</w:t>
      </w:r>
      <w:r w:rsidRPr="00D7486D">
        <w:rPr>
          <w:sz w:val="28"/>
        </w:rPr>
        <w:t xml:space="preserve">. These tensions greatly contrast the intimate feel and strong interpersonal relations between rural residents, which </w:t>
      </w:r>
      <w:r w:rsidR="00F75530">
        <w:rPr>
          <w:sz w:val="28"/>
        </w:rPr>
        <w:t>is</w:t>
      </w:r>
      <w:r w:rsidRPr="00D7486D">
        <w:rPr>
          <w:sz w:val="28"/>
        </w:rPr>
        <w:t xml:space="preserve"> one of the greatest strengths of rural care provision</w:t>
      </w:r>
      <w:r w:rsidR="00F75530">
        <w:rPr>
          <w:sz w:val="28"/>
        </w:rPr>
        <w:t xml:space="preserve"> in Haliburton County</w:t>
      </w:r>
      <w:r w:rsidRPr="00D7486D">
        <w:rPr>
          <w:sz w:val="28"/>
        </w:rPr>
        <w:t xml:space="preserve">. </w:t>
      </w:r>
      <w:r w:rsidR="00C04D2B" w:rsidRPr="00D7486D">
        <w:rPr>
          <w:sz w:val="28"/>
        </w:rPr>
        <w:t>While older adult</w:t>
      </w:r>
      <w:r w:rsidR="00F75530">
        <w:rPr>
          <w:sz w:val="28"/>
        </w:rPr>
        <w:t xml:space="preserve">s and </w:t>
      </w:r>
      <w:r w:rsidR="002671F1">
        <w:rPr>
          <w:sz w:val="28"/>
        </w:rPr>
        <w:t>informal caregiver</w:t>
      </w:r>
      <w:r w:rsidR="00F75530">
        <w:rPr>
          <w:sz w:val="28"/>
        </w:rPr>
        <w:t>s outline</w:t>
      </w:r>
      <w:r w:rsidR="00C04D2B" w:rsidRPr="00D7486D">
        <w:rPr>
          <w:sz w:val="28"/>
        </w:rPr>
        <w:t xml:space="preserve"> the </w:t>
      </w:r>
      <w:r w:rsidR="00F75530">
        <w:rPr>
          <w:sz w:val="28"/>
        </w:rPr>
        <w:t>superiority of support that they receive</w:t>
      </w:r>
      <w:r w:rsidR="00C04D2B" w:rsidRPr="00D7486D">
        <w:rPr>
          <w:sz w:val="28"/>
        </w:rPr>
        <w:t xml:space="preserve"> from </w:t>
      </w:r>
      <w:r w:rsidR="00F75530">
        <w:rPr>
          <w:sz w:val="28"/>
        </w:rPr>
        <w:t>rural health professional</w:t>
      </w:r>
      <w:r w:rsidR="00131D83">
        <w:rPr>
          <w:sz w:val="28"/>
        </w:rPr>
        <w:t>s, many older patients still feel</w:t>
      </w:r>
      <w:r w:rsidR="00C04D2B" w:rsidRPr="00D7486D">
        <w:rPr>
          <w:sz w:val="28"/>
        </w:rPr>
        <w:t xml:space="preserve"> frustrated by their needs and preferences not </w:t>
      </w:r>
      <w:proofErr w:type="gramStart"/>
      <w:r w:rsidR="00C04D2B" w:rsidRPr="00D7486D">
        <w:rPr>
          <w:sz w:val="28"/>
        </w:rPr>
        <w:t>being met</w:t>
      </w:r>
      <w:proofErr w:type="gramEnd"/>
      <w:r w:rsidR="00C04D2B" w:rsidRPr="00D7486D">
        <w:rPr>
          <w:sz w:val="28"/>
        </w:rPr>
        <w:t xml:space="preserve"> </w:t>
      </w:r>
      <w:r w:rsidR="00F61534">
        <w:rPr>
          <w:sz w:val="28"/>
        </w:rPr>
        <w:t xml:space="preserve">during </w:t>
      </w:r>
      <w:r w:rsidR="00F75530">
        <w:rPr>
          <w:sz w:val="28"/>
        </w:rPr>
        <w:t>transitions in care</w:t>
      </w:r>
      <w:r w:rsidR="00C04D2B" w:rsidRPr="00D7486D">
        <w:rPr>
          <w:sz w:val="28"/>
        </w:rPr>
        <w:t>.</w:t>
      </w:r>
    </w:p>
    <w:p w14:paraId="591EBB7E" w14:textId="77777777" w:rsidR="007D3C8B" w:rsidRPr="00D7486D" w:rsidRDefault="007D3C8B" w:rsidP="0087434A">
      <w:pPr>
        <w:pStyle w:val="paragraph"/>
        <w:spacing w:before="0" w:beforeAutospacing="0" w:after="0" w:afterAutospacing="0"/>
        <w:textAlignment w:val="baseline"/>
        <w:rPr>
          <w:sz w:val="28"/>
        </w:rPr>
      </w:pPr>
    </w:p>
    <w:p w14:paraId="0B0BC4B1" w14:textId="77777777" w:rsidR="00D61953" w:rsidRPr="00D7486D" w:rsidRDefault="00F654D4" w:rsidP="00F75530">
      <w:pPr>
        <w:pStyle w:val="paragraph"/>
        <w:spacing w:before="0" w:beforeAutospacing="0" w:after="0" w:afterAutospacing="0"/>
        <w:textAlignment w:val="baseline"/>
        <w:rPr>
          <w:b/>
          <w:color w:val="171761" w:themeColor="text1" w:themeTint="E6"/>
          <w:sz w:val="32"/>
        </w:rPr>
      </w:pPr>
      <w:r>
        <w:rPr>
          <w:b/>
          <w:color w:val="171761" w:themeColor="text1" w:themeTint="E6"/>
          <w:sz w:val="32"/>
        </w:rPr>
        <w:t>System</w:t>
      </w:r>
      <w:r w:rsidR="007D3C8B" w:rsidRPr="00D7486D">
        <w:rPr>
          <w:b/>
          <w:color w:val="171761" w:themeColor="text1" w:themeTint="E6"/>
          <w:sz w:val="32"/>
        </w:rPr>
        <w:t xml:space="preserve"> goals versus patient/</w:t>
      </w:r>
      <w:r w:rsidR="002671F1">
        <w:rPr>
          <w:b/>
          <w:color w:val="171761" w:themeColor="text1" w:themeTint="E6"/>
          <w:sz w:val="32"/>
        </w:rPr>
        <w:t>informal caregiver</w:t>
      </w:r>
      <w:r w:rsidR="007D3C8B" w:rsidRPr="00D7486D">
        <w:rPr>
          <w:b/>
          <w:color w:val="171761" w:themeColor="text1" w:themeTint="E6"/>
          <w:sz w:val="32"/>
        </w:rPr>
        <w:t xml:space="preserve"> goals</w:t>
      </w:r>
    </w:p>
    <w:p w14:paraId="5D856DB3" w14:textId="77777777" w:rsidR="007D3C8B" w:rsidRPr="00D7486D" w:rsidRDefault="00F75530" w:rsidP="0087434A">
      <w:pPr>
        <w:pStyle w:val="paragraph"/>
        <w:spacing w:before="0" w:beforeAutospacing="0" w:after="0" w:afterAutospacing="0"/>
        <w:textAlignment w:val="baseline"/>
        <w:rPr>
          <w:sz w:val="28"/>
        </w:rPr>
      </w:pPr>
      <w:r>
        <w:rPr>
          <w:sz w:val="28"/>
        </w:rPr>
        <w:t>Health system</w:t>
      </w:r>
      <w:r w:rsidR="007D3C8B" w:rsidRPr="00D7486D">
        <w:rPr>
          <w:sz w:val="28"/>
        </w:rPr>
        <w:t xml:space="preserve"> goals foster a utilitarian approach to care rather than an individualized approach. This </w:t>
      </w:r>
      <w:r>
        <w:rPr>
          <w:sz w:val="28"/>
        </w:rPr>
        <w:t xml:space="preserve">discrepancy </w:t>
      </w:r>
      <w:r w:rsidR="007D3C8B" w:rsidRPr="00D7486D">
        <w:rPr>
          <w:sz w:val="28"/>
        </w:rPr>
        <w:t>causes tensions between front-line staff and older patients/</w:t>
      </w:r>
      <w:r w:rsidR="002671F1">
        <w:rPr>
          <w:sz w:val="28"/>
        </w:rPr>
        <w:t>informal caregiver</w:t>
      </w:r>
      <w:r w:rsidR="00F654D4">
        <w:rPr>
          <w:sz w:val="28"/>
        </w:rPr>
        <w:t>s during transitions in care</w:t>
      </w:r>
      <w:r w:rsidR="007D3C8B" w:rsidRPr="00D7486D">
        <w:rPr>
          <w:sz w:val="28"/>
        </w:rPr>
        <w:t xml:space="preserve"> due to services that are not designed to </w:t>
      </w:r>
      <w:r w:rsidR="00D61953" w:rsidRPr="00D7486D">
        <w:rPr>
          <w:sz w:val="28"/>
        </w:rPr>
        <w:t xml:space="preserve">address </w:t>
      </w:r>
      <w:r>
        <w:rPr>
          <w:sz w:val="28"/>
        </w:rPr>
        <w:t>older peoples’</w:t>
      </w:r>
      <w:r w:rsidR="00C04D2B" w:rsidRPr="00D7486D">
        <w:rPr>
          <w:sz w:val="28"/>
        </w:rPr>
        <w:t xml:space="preserve"> needs</w:t>
      </w:r>
      <w:r>
        <w:rPr>
          <w:sz w:val="28"/>
        </w:rPr>
        <w:t xml:space="preserve"> and preferences, offer ‘choice</w:t>
      </w:r>
      <w:r w:rsidR="00C04D2B" w:rsidRPr="00D7486D">
        <w:rPr>
          <w:sz w:val="28"/>
        </w:rPr>
        <w:t xml:space="preserve">’ or prioritize quality of life. </w:t>
      </w:r>
      <w:r w:rsidR="005400C3" w:rsidRPr="00D7486D">
        <w:rPr>
          <w:sz w:val="28"/>
        </w:rPr>
        <w:t>While rural h</w:t>
      </w:r>
      <w:r>
        <w:rPr>
          <w:sz w:val="28"/>
        </w:rPr>
        <w:t>ealth professionals acknowledge</w:t>
      </w:r>
      <w:r w:rsidR="005400C3" w:rsidRPr="00D7486D">
        <w:rPr>
          <w:sz w:val="28"/>
        </w:rPr>
        <w:t xml:space="preserve"> the need to foster patient-</w:t>
      </w:r>
      <w:proofErr w:type="spellStart"/>
      <w:r w:rsidR="005400C3" w:rsidRPr="00D7486D">
        <w:rPr>
          <w:sz w:val="28"/>
        </w:rPr>
        <w:t>centred</w:t>
      </w:r>
      <w:proofErr w:type="spellEnd"/>
      <w:r w:rsidR="005400C3" w:rsidRPr="00D7486D">
        <w:rPr>
          <w:sz w:val="28"/>
        </w:rPr>
        <w:t xml:space="preserve"> care</w:t>
      </w:r>
      <w:r w:rsidR="00022F80">
        <w:rPr>
          <w:sz w:val="28"/>
        </w:rPr>
        <w:t>,</w:t>
      </w:r>
      <w:r w:rsidR="005400C3" w:rsidRPr="00D7486D">
        <w:rPr>
          <w:sz w:val="28"/>
        </w:rPr>
        <w:t xml:space="preserve"> many </w:t>
      </w:r>
      <w:r>
        <w:rPr>
          <w:sz w:val="28"/>
        </w:rPr>
        <w:t xml:space="preserve">identify that this </w:t>
      </w:r>
      <w:r w:rsidR="00022F80">
        <w:rPr>
          <w:sz w:val="28"/>
        </w:rPr>
        <w:t xml:space="preserve">approach to care </w:t>
      </w:r>
      <w:r>
        <w:rPr>
          <w:sz w:val="28"/>
        </w:rPr>
        <w:t>is</w:t>
      </w:r>
      <w:r w:rsidR="005400C3" w:rsidRPr="00D7486D">
        <w:rPr>
          <w:sz w:val="28"/>
        </w:rPr>
        <w:t xml:space="preserve"> not possible within the </w:t>
      </w:r>
      <w:r>
        <w:rPr>
          <w:sz w:val="28"/>
        </w:rPr>
        <w:t xml:space="preserve">current </w:t>
      </w:r>
      <w:r w:rsidR="005400C3" w:rsidRPr="00D7486D">
        <w:rPr>
          <w:sz w:val="28"/>
        </w:rPr>
        <w:t>priorities</w:t>
      </w:r>
      <w:r w:rsidR="00022F80">
        <w:rPr>
          <w:sz w:val="28"/>
        </w:rPr>
        <w:t xml:space="preserve"> that are valued</w:t>
      </w:r>
      <w:r>
        <w:rPr>
          <w:sz w:val="28"/>
        </w:rPr>
        <w:t xml:space="preserve"> within </w:t>
      </w:r>
      <w:r w:rsidR="00022F80">
        <w:rPr>
          <w:sz w:val="28"/>
        </w:rPr>
        <w:t xml:space="preserve">the </w:t>
      </w:r>
      <w:r>
        <w:rPr>
          <w:sz w:val="28"/>
        </w:rPr>
        <w:t>health care</w:t>
      </w:r>
      <w:r w:rsidR="00022F80">
        <w:rPr>
          <w:sz w:val="28"/>
        </w:rPr>
        <w:t xml:space="preserve"> system</w:t>
      </w:r>
      <w:r w:rsidR="005400C3" w:rsidRPr="00D7486D">
        <w:rPr>
          <w:sz w:val="28"/>
        </w:rPr>
        <w:t>.</w:t>
      </w:r>
    </w:p>
    <w:p w14:paraId="62CE5D18" w14:textId="77777777" w:rsidR="00D61953" w:rsidRPr="00D7486D" w:rsidRDefault="00D61953" w:rsidP="0087434A">
      <w:pPr>
        <w:pStyle w:val="paragraph"/>
        <w:spacing w:before="0" w:beforeAutospacing="0" w:after="0" w:afterAutospacing="0"/>
        <w:textAlignment w:val="baseline"/>
        <w:rPr>
          <w:i/>
          <w:sz w:val="28"/>
        </w:rPr>
      </w:pPr>
    </w:p>
    <w:p w14:paraId="21D63F3B" w14:textId="77777777" w:rsidR="00D61953" w:rsidRPr="00D7486D" w:rsidRDefault="007D3C8B" w:rsidP="00F75530">
      <w:pPr>
        <w:pStyle w:val="paragraph"/>
        <w:spacing w:before="0" w:beforeAutospacing="0" w:after="0" w:afterAutospacing="0"/>
        <w:textAlignment w:val="baseline"/>
        <w:rPr>
          <w:b/>
          <w:color w:val="171761" w:themeColor="text1" w:themeTint="E6"/>
          <w:sz w:val="32"/>
        </w:rPr>
      </w:pPr>
      <w:r w:rsidRPr="00D7486D">
        <w:rPr>
          <w:b/>
          <w:color w:val="171761" w:themeColor="text1" w:themeTint="E6"/>
          <w:sz w:val="32"/>
        </w:rPr>
        <w:t>Professional goals versus patient/</w:t>
      </w:r>
      <w:r w:rsidR="002671F1">
        <w:rPr>
          <w:b/>
          <w:color w:val="171761" w:themeColor="text1" w:themeTint="E6"/>
          <w:sz w:val="32"/>
        </w:rPr>
        <w:t>informal caregiver</w:t>
      </w:r>
      <w:r w:rsidRPr="00D7486D">
        <w:rPr>
          <w:b/>
          <w:color w:val="171761" w:themeColor="text1" w:themeTint="E6"/>
          <w:sz w:val="32"/>
        </w:rPr>
        <w:t xml:space="preserve"> goals</w:t>
      </w:r>
    </w:p>
    <w:p w14:paraId="33448849" w14:textId="77777777" w:rsidR="007D3C8B" w:rsidRPr="00D7486D" w:rsidRDefault="00D61953" w:rsidP="0087434A">
      <w:pPr>
        <w:pStyle w:val="paragraph"/>
        <w:spacing w:before="0" w:beforeAutospacing="0" w:after="0" w:afterAutospacing="0"/>
        <w:textAlignment w:val="baseline"/>
        <w:rPr>
          <w:sz w:val="28"/>
        </w:rPr>
      </w:pPr>
      <w:r w:rsidRPr="00D7486D">
        <w:rPr>
          <w:sz w:val="28"/>
        </w:rPr>
        <w:t xml:space="preserve">Health professionals have an extensive amount of knowledge on the interventions needed to make people physically well. </w:t>
      </w:r>
      <w:r w:rsidR="00C04D2B" w:rsidRPr="00D7486D">
        <w:rPr>
          <w:sz w:val="28"/>
        </w:rPr>
        <w:t>T</w:t>
      </w:r>
      <w:r w:rsidRPr="00D7486D">
        <w:rPr>
          <w:sz w:val="28"/>
        </w:rPr>
        <w:t>hese profe</w:t>
      </w:r>
      <w:r w:rsidR="00C04D2B" w:rsidRPr="00D7486D">
        <w:rPr>
          <w:sz w:val="28"/>
        </w:rPr>
        <w:t xml:space="preserve">ssional goals </w:t>
      </w:r>
      <w:r w:rsidR="00022F80">
        <w:rPr>
          <w:sz w:val="28"/>
        </w:rPr>
        <w:t>can conflict with older patients/</w:t>
      </w:r>
      <w:r w:rsidR="002671F1">
        <w:rPr>
          <w:sz w:val="28"/>
        </w:rPr>
        <w:t>informal caregiver</w:t>
      </w:r>
      <w:r w:rsidR="00022F80">
        <w:rPr>
          <w:sz w:val="28"/>
        </w:rPr>
        <w:t>’s</w:t>
      </w:r>
      <w:r w:rsidRPr="00D7486D">
        <w:rPr>
          <w:sz w:val="28"/>
        </w:rPr>
        <w:t xml:space="preserve"> go</w:t>
      </w:r>
      <w:r w:rsidR="00F654D4">
        <w:rPr>
          <w:sz w:val="28"/>
        </w:rPr>
        <w:t xml:space="preserve">als that </w:t>
      </w:r>
      <w:r w:rsidR="00022F80">
        <w:rPr>
          <w:sz w:val="28"/>
        </w:rPr>
        <w:t xml:space="preserve">more often </w:t>
      </w:r>
      <w:r w:rsidR="00F654D4">
        <w:rPr>
          <w:sz w:val="28"/>
        </w:rPr>
        <w:t>focus on maintaining</w:t>
      </w:r>
      <w:r w:rsidR="0027589B" w:rsidRPr="00D7486D">
        <w:rPr>
          <w:sz w:val="28"/>
        </w:rPr>
        <w:t xml:space="preserve"> quality of life</w:t>
      </w:r>
      <w:r w:rsidRPr="00D7486D">
        <w:rPr>
          <w:sz w:val="28"/>
        </w:rPr>
        <w:t xml:space="preserve">. As such, tensions can arise between health professionals </w:t>
      </w:r>
      <w:r w:rsidR="00022F80">
        <w:rPr>
          <w:sz w:val="28"/>
        </w:rPr>
        <w:t xml:space="preserve">who are </w:t>
      </w:r>
      <w:r w:rsidRPr="00D7486D">
        <w:rPr>
          <w:sz w:val="28"/>
        </w:rPr>
        <w:t>trying to share their expertise and older adults/</w:t>
      </w:r>
      <w:r w:rsidR="002671F1">
        <w:rPr>
          <w:sz w:val="28"/>
        </w:rPr>
        <w:t>informal caregiver</w:t>
      </w:r>
      <w:r w:rsidR="00F654D4">
        <w:rPr>
          <w:sz w:val="28"/>
        </w:rPr>
        <w:t>s</w:t>
      </w:r>
      <w:r w:rsidRPr="00D7486D">
        <w:rPr>
          <w:sz w:val="28"/>
        </w:rPr>
        <w:t xml:space="preserve"> who do not wish to pursue physical/medical care goals. </w:t>
      </w:r>
    </w:p>
    <w:p w14:paraId="672D27CB" w14:textId="77777777" w:rsidR="00D61953" w:rsidRPr="00D7486D" w:rsidRDefault="00D61953" w:rsidP="0087434A">
      <w:pPr>
        <w:pStyle w:val="paragraph"/>
        <w:spacing w:before="0" w:beforeAutospacing="0" w:after="0" w:afterAutospacing="0"/>
        <w:textAlignment w:val="baseline"/>
        <w:rPr>
          <w:sz w:val="28"/>
        </w:rPr>
      </w:pPr>
    </w:p>
    <w:p w14:paraId="4A5C7754" w14:textId="77777777" w:rsidR="007D3C8B" w:rsidRPr="00D7486D" w:rsidRDefault="007D3C8B" w:rsidP="00F75530">
      <w:pPr>
        <w:pStyle w:val="paragraph"/>
        <w:spacing w:before="0" w:beforeAutospacing="0" w:after="0" w:afterAutospacing="0"/>
        <w:textAlignment w:val="baseline"/>
        <w:rPr>
          <w:b/>
          <w:color w:val="171761" w:themeColor="text1" w:themeTint="E6"/>
          <w:sz w:val="32"/>
        </w:rPr>
      </w:pPr>
      <w:r w:rsidRPr="00D7486D">
        <w:rPr>
          <w:b/>
          <w:color w:val="171761" w:themeColor="text1" w:themeTint="E6"/>
          <w:sz w:val="32"/>
        </w:rPr>
        <w:t>Service/care decline (‘care refusal’</w:t>
      </w:r>
      <w:r w:rsidR="00D61953" w:rsidRPr="00D7486D">
        <w:rPr>
          <w:b/>
          <w:color w:val="171761" w:themeColor="text1" w:themeTint="E6"/>
          <w:sz w:val="32"/>
        </w:rPr>
        <w:t>)</w:t>
      </w:r>
    </w:p>
    <w:p w14:paraId="585AB086" w14:textId="77777777" w:rsidR="00D61953" w:rsidRPr="00D7486D" w:rsidRDefault="00022F80" w:rsidP="0087434A">
      <w:pPr>
        <w:pStyle w:val="paragraph"/>
        <w:spacing w:before="0" w:beforeAutospacing="0" w:after="0" w:afterAutospacing="0"/>
        <w:textAlignment w:val="baseline"/>
        <w:rPr>
          <w:sz w:val="28"/>
        </w:rPr>
      </w:pPr>
      <w:r>
        <w:rPr>
          <w:sz w:val="28"/>
        </w:rPr>
        <w:t xml:space="preserve">Due to the prioritization of health system goals (e.g., </w:t>
      </w:r>
      <w:r w:rsidR="00D61953" w:rsidRPr="00D7486D">
        <w:rPr>
          <w:sz w:val="28"/>
        </w:rPr>
        <w:t xml:space="preserve">biomedicine, </w:t>
      </w:r>
      <w:r>
        <w:rPr>
          <w:sz w:val="28"/>
        </w:rPr>
        <w:t>bed flow, etc.)</w:t>
      </w:r>
      <w:r w:rsidR="0027589B" w:rsidRPr="00D7486D">
        <w:rPr>
          <w:sz w:val="28"/>
        </w:rPr>
        <w:t xml:space="preserve">, </w:t>
      </w:r>
      <w:r w:rsidR="00D61953" w:rsidRPr="00D7486D">
        <w:rPr>
          <w:sz w:val="28"/>
        </w:rPr>
        <w:t xml:space="preserve">older adults and their </w:t>
      </w:r>
      <w:r w:rsidR="002671F1">
        <w:rPr>
          <w:sz w:val="28"/>
        </w:rPr>
        <w:t>informal caregiver</w:t>
      </w:r>
      <w:r w:rsidR="00F654D4">
        <w:rPr>
          <w:sz w:val="28"/>
        </w:rPr>
        <w:t>s</w:t>
      </w:r>
      <w:r>
        <w:rPr>
          <w:sz w:val="28"/>
        </w:rPr>
        <w:t xml:space="preserve"> </w:t>
      </w:r>
      <w:r w:rsidR="00D61953" w:rsidRPr="00D7486D">
        <w:rPr>
          <w:sz w:val="28"/>
        </w:rPr>
        <w:t xml:space="preserve">decline </w:t>
      </w:r>
      <w:r w:rsidR="0027589B" w:rsidRPr="00D7486D">
        <w:rPr>
          <w:sz w:val="28"/>
        </w:rPr>
        <w:t>care/services</w:t>
      </w:r>
      <w:r>
        <w:rPr>
          <w:sz w:val="28"/>
        </w:rPr>
        <w:t xml:space="preserve"> during transitions in care</w:t>
      </w:r>
      <w:r w:rsidR="0027589B" w:rsidRPr="00D7486D">
        <w:rPr>
          <w:sz w:val="28"/>
        </w:rPr>
        <w:t xml:space="preserve">. This generates tensions between older adults, </w:t>
      </w:r>
      <w:r w:rsidR="002671F1">
        <w:rPr>
          <w:sz w:val="28"/>
        </w:rPr>
        <w:t>informal caregiver</w:t>
      </w:r>
      <w:r>
        <w:rPr>
          <w:sz w:val="28"/>
        </w:rPr>
        <w:t>s and front-line staff.</w:t>
      </w:r>
    </w:p>
    <w:p w14:paraId="2A32EACF" w14:textId="77777777" w:rsidR="00D7486D" w:rsidRDefault="00D7486D" w:rsidP="0087434A">
      <w:pPr>
        <w:pStyle w:val="paragraph"/>
        <w:spacing w:before="0" w:beforeAutospacing="0" w:after="0" w:afterAutospacing="0"/>
        <w:textAlignment w:val="baseline"/>
        <w:rPr>
          <w:sz w:val="28"/>
        </w:rPr>
      </w:pPr>
    </w:p>
    <w:p w14:paraId="7E66D0C6" w14:textId="77777777" w:rsidR="007D3C8B" w:rsidRPr="00D7486D" w:rsidRDefault="007D3C8B" w:rsidP="00F75530">
      <w:pPr>
        <w:pStyle w:val="paragraph"/>
        <w:spacing w:before="0" w:beforeAutospacing="0" w:after="0" w:afterAutospacing="0"/>
        <w:textAlignment w:val="baseline"/>
        <w:rPr>
          <w:b/>
          <w:color w:val="171761" w:themeColor="text1" w:themeTint="E6"/>
          <w:sz w:val="32"/>
        </w:rPr>
      </w:pPr>
      <w:r w:rsidRPr="00D7486D">
        <w:rPr>
          <w:b/>
          <w:color w:val="171761" w:themeColor="text1" w:themeTint="E6"/>
          <w:sz w:val="32"/>
        </w:rPr>
        <w:t>Conflict over care authority</w:t>
      </w:r>
    </w:p>
    <w:p w14:paraId="49644A5E" w14:textId="77777777" w:rsidR="0027589B" w:rsidRPr="00022F80" w:rsidRDefault="00665E05" w:rsidP="0087434A">
      <w:pPr>
        <w:pStyle w:val="paragraph"/>
        <w:spacing w:before="0" w:beforeAutospacing="0" w:after="0" w:afterAutospacing="0"/>
        <w:textAlignment w:val="baseline"/>
        <w:rPr>
          <w:sz w:val="28"/>
        </w:rPr>
      </w:pPr>
      <w:r>
        <w:rPr>
          <w:b/>
          <w:noProof/>
        </w:rPr>
        <mc:AlternateContent>
          <mc:Choice Requires="wps">
            <w:drawing>
              <wp:anchor distT="0" distB="0" distL="114300" distR="114300" simplePos="0" relativeHeight="251869184" behindDoc="0" locked="0" layoutInCell="1" allowOverlap="1" wp14:anchorId="12A1D55D" wp14:editId="65830528">
                <wp:simplePos x="0" y="0"/>
                <wp:positionH relativeFrom="column">
                  <wp:posOffset>6442075</wp:posOffset>
                </wp:positionH>
                <wp:positionV relativeFrom="paragraph">
                  <wp:posOffset>374650</wp:posOffset>
                </wp:positionV>
                <wp:extent cx="349623" cy="322729"/>
                <wp:effectExtent l="0" t="0" r="0" b="1270"/>
                <wp:wrapNone/>
                <wp:docPr id="614" name="Text Box 614"/>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4CCE1DBB"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1D55D" id="Text Box 614" o:spid="_x0000_s1065" type="#_x0000_t202" style="position:absolute;margin-left:507.25pt;margin-top:29.5pt;width:27.55pt;height:25.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" filled="f" stroked="f" strokeweight=".5pt">
                <v:textbox>
                  <w:txbxContent>
                    <w:p w14:paraId="4CCE1DBB"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28</w:t>
                      </w:r>
                    </w:p>
                  </w:txbxContent>
                </v:textbox>
              </v:shape>
            </w:pict>
          </mc:Fallback>
        </mc:AlternateContent>
      </w:r>
      <w:r w:rsidR="0027589B" w:rsidRPr="00022F80">
        <w:rPr>
          <w:sz w:val="28"/>
        </w:rPr>
        <w:t>Tensio</w:t>
      </w:r>
      <w:r w:rsidR="00022F80" w:rsidRPr="00022F80">
        <w:rPr>
          <w:sz w:val="28"/>
        </w:rPr>
        <w:t xml:space="preserve">ns over who has </w:t>
      </w:r>
      <w:r w:rsidR="00022F80">
        <w:rPr>
          <w:sz w:val="28"/>
        </w:rPr>
        <w:t>authority over care</w:t>
      </w:r>
      <w:r w:rsidR="00022F80" w:rsidRPr="00022F80">
        <w:rPr>
          <w:sz w:val="28"/>
        </w:rPr>
        <w:t>, property and estate</w:t>
      </w:r>
      <w:r w:rsidR="00022F80">
        <w:rPr>
          <w:sz w:val="28"/>
        </w:rPr>
        <w:t xml:space="preserve"> occur during transitions in care</w:t>
      </w:r>
      <w:r w:rsidR="00022F80" w:rsidRPr="00022F80">
        <w:rPr>
          <w:sz w:val="28"/>
        </w:rPr>
        <w:t xml:space="preserve"> between </w:t>
      </w:r>
      <w:r w:rsidR="002671F1">
        <w:rPr>
          <w:sz w:val="28"/>
        </w:rPr>
        <w:t>informal caregiver</w:t>
      </w:r>
      <w:r w:rsidR="00F654D4">
        <w:rPr>
          <w:sz w:val="28"/>
        </w:rPr>
        <w:t>s</w:t>
      </w:r>
      <w:r w:rsidR="00022F80" w:rsidRPr="00022F80">
        <w:rPr>
          <w:sz w:val="28"/>
        </w:rPr>
        <w:t xml:space="preserve"> as well as between</w:t>
      </w:r>
      <w:r w:rsidR="0027589B" w:rsidRPr="00022F80">
        <w:rPr>
          <w:sz w:val="28"/>
        </w:rPr>
        <w:t xml:space="preserve"> </w:t>
      </w:r>
      <w:r w:rsidR="002671F1">
        <w:rPr>
          <w:sz w:val="28"/>
        </w:rPr>
        <w:t>informal caregiver</w:t>
      </w:r>
      <w:r w:rsidR="00F654D4">
        <w:rPr>
          <w:sz w:val="28"/>
        </w:rPr>
        <w:t>s</w:t>
      </w:r>
      <w:r w:rsidR="00022F80" w:rsidRPr="00022F80">
        <w:rPr>
          <w:sz w:val="28"/>
        </w:rPr>
        <w:t xml:space="preserve"> </w:t>
      </w:r>
      <w:r w:rsidR="00022F80">
        <w:rPr>
          <w:sz w:val="28"/>
        </w:rPr>
        <w:t xml:space="preserve">and older </w:t>
      </w:r>
      <w:r w:rsidR="00022F80">
        <w:rPr>
          <w:sz w:val="28"/>
        </w:rPr>
        <w:lastRenderedPageBreak/>
        <w:t>adu</w:t>
      </w:r>
      <w:r w:rsidR="002140AB" w:rsidRPr="00D7486D">
        <w:rPr>
          <w:b/>
          <w:noProof/>
          <w:sz w:val="32"/>
        </w:rPr>
        <mc:AlternateContent>
          <mc:Choice Requires="wps">
            <w:drawing>
              <wp:anchor distT="0" distB="0" distL="114300" distR="114300" simplePos="0" relativeHeight="251922432" behindDoc="0" locked="0" layoutInCell="1" allowOverlap="1" wp14:anchorId="6E69CE75" wp14:editId="6C22532A">
                <wp:simplePos x="0" y="0"/>
                <wp:positionH relativeFrom="column">
                  <wp:posOffset>-121920</wp:posOffset>
                </wp:positionH>
                <wp:positionV relativeFrom="page">
                  <wp:posOffset>774700</wp:posOffset>
                </wp:positionV>
                <wp:extent cx="1638300" cy="5734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EE0A85" w14:textId="77777777" w:rsidR="004D7E93" w:rsidRPr="0010043A" w:rsidRDefault="004D7E93" w:rsidP="002140AB">
                            <w:pPr>
                              <w:pStyle w:val="Heading1"/>
                            </w:pPr>
                            <w:r>
                              <w:t>Findings</w:t>
                            </w:r>
                          </w:p>
                          <w:p w14:paraId="3816467E" w14:textId="77777777" w:rsidR="004D7E93" w:rsidRDefault="004D7E93" w:rsidP="002140AB"/>
                          <w:p w14:paraId="499B0FC3" w14:textId="77777777" w:rsidR="004D7E93" w:rsidRDefault="004D7E93" w:rsidP="002140AB"/>
                          <w:p w14:paraId="5CB88A53" w14:textId="77777777" w:rsidR="004D7E93" w:rsidRDefault="004D7E93" w:rsidP="002140AB"/>
                          <w:p w14:paraId="2E9F6DDE" w14:textId="77777777" w:rsidR="004D7E93" w:rsidRDefault="004D7E93" w:rsidP="002140AB"/>
                          <w:p w14:paraId="35469DB7" w14:textId="77777777" w:rsidR="004D7E93" w:rsidRPr="0010043A" w:rsidRDefault="004D7E93" w:rsidP="002140AB">
                            <w:pPr>
                              <w:pStyle w:val="Heading1"/>
                            </w:pPr>
                            <w:r>
                              <w:t>Findings</w:t>
                            </w:r>
                          </w:p>
                          <w:p w14:paraId="711D3491" w14:textId="77777777" w:rsidR="004D7E93" w:rsidRDefault="004D7E93" w:rsidP="002140AB"/>
                          <w:p w14:paraId="08769CA2" w14:textId="77777777" w:rsidR="004D7E93" w:rsidRDefault="004D7E93" w:rsidP="002140AB"/>
                          <w:p w14:paraId="4963B35D" w14:textId="77777777" w:rsidR="004D7E93" w:rsidRDefault="004D7E93" w:rsidP="002140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9CE75" id="Text Box 25" o:spid="_x0000_s1066" type="#_x0000_t202" style="position:absolute;margin-left:-9.6pt;margin-top:61pt;width:129pt;height:45.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" filled="f" stroked="f">
                <v:textbox>
                  <w:txbxContent>
                    <w:p w14:paraId="25EE0A85" w14:textId="77777777" w:rsidR="004D7E93" w:rsidRPr="0010043A" w:rsidRDefault="004D7E93" w:rsidP="002140AB">
                      <w:pPr>
                        <w:pStyle w:val="Heading1"/>
                      </w:pPr>
                      <w:r>
                        <w:t>Findings</w:t>
                      </w:r>
                    </w:p>
                    <w:p w14:paraId="3816467E" w14:textId="77777777" w:rsidR="004D7E93" w:rsidRDefault="004D7E93" w:rsidP="002140AB"/>
                    <w:p w14:paraId="499B0FC3" w14:textId="77777777" w:rsidR="004D7E93" w:rsidRDefault="004D7E93" w:rsidP="002140AB"/>
                    <w:p w14:paraId="5CB88A53" w14:textId="77777777" w:rsidR="004D7E93" w:rsidRDefault="004D7E93" w:rsidP="002140AB"/>
                    <w:p w14:paraId="2E9F6DDE" w14:textId="77777777" w:rsidR="004D7E93" w:rsidRDefault="004D7E93" w:rsidP="002140AB"/>
                    <w:p w14:paraId="35469DB7" w14:textId="77777777" w:rsidR="004D7E93" w:rsidRPr="0010043A" w:rsidRDefault="004D7E93" w:rsidP="002140AB">
                      <w:pPr>
                        <w:pStyle w:val="Heading1"/>
                      </w:pPr>
                      <w:r>
                        <w:t>Findings</w:t>
                      </w:r>
                    </w:p>
                    <w:p w14:paraId="711D3491" w14:textId="77777777" w:rsidR="004D7E93" w:rsidRDefault="004D7E93" w:rsidP="002140AB"/>
                    <w:p w14:paraId="08769CA2" w14:textId="77777777" w:rsidR="004D7E93" w:rsidRDefault="004D7E93" w:rsidP="002140AB"/>
                    <w:p w14:paraId="4963B35D" w14:textId="77777777" w:rsidR="004D7E93" w:rsidRDefault="004D7E93" w:rsidP="002140AB"/>
                  </w:txbxContent>
                </v:textbox>
                <w10:wrap anchory="page"/>
              </v:shape>
            </w:pict>
          </mc:Fallback>
        </mc:AlternateContent>
      </w:r>
      <w:r w:rsidR="00022F80">
        <w:rPr>
          <w:sz w:val="28"/>
        </w:rPr>
        <w:t>lts</w:t>
      </w:r>
      <w:r w:rsidR="0027589B" w:rsidRPr="00022F80">
        <w:rPr>
          <w:sz w:val="28"/>
        </w:rPr>
        <w:t xml:space="preserve">. These </w:t>
      </w:r>
      <w:r w:rsidR="00F654D4">
        <w:rPr>
          <w:sz w:val="28"/>
        </w:rPr>
        <w:t>tensions</w:t>
      </w:r>
      <w:r w:rsidR="0027589B" w:rsidRPr="00022F80">
        <w:rPr>
          <w:sz w:val="28"/>
        </w:rPr>
        <w:t xml:space="preserve"> are complicated by </w:t>
      </w:r>
      <w:r w:rsidR="00F654D4">
        <w:rPr>
          <w:sz w:val="28"/>
        </w:rPr>
        <w:t>a patient’s</w:t>
      </w:r>
      <w:r w:rsidR="0027589B" w:rsidRPr="00022F80">
        <w:rPr>
          <w:sz w:val="28"/>
        </w:rPr>
        <w:t xml:space="preserve"> capacity</w:t>
      </w:r>
      <w:r w:rsidR="00663E20">
        <w:rPr>
          <w:sz w:val="28"/>
        </w:rPr>
        <w:t>, role</w:t>
      </w:r>
      <w:r w:rsidR="001C558F" w:rsidRPr="00022F80">
        <w:rPr>
          <w:sz w:val="28"/>
        </w:rPr>
        <w:t xml:space="preserve"> re-negotiations within the family structure</w:t>
      </w:r>
      <w:r w:rsidR="0027589B" w:rsidRPr="00022F80">
        <w:rPr>
          <w:sz w:val="28"/>
        </w:rPr>
        <w:t xml:space="preserve"> and legal designations of authority over care and finances (e.g., Power of Attorney/Substitute Decision Maker/ Public Guardian and Trustee). These tensio</w:t>
      </w:r>
      <w:r w:rsidR="00F654D4">
        <w:rPr>
          <w:sz w:val="28"/>
        </w:rPr>
        <w:t xml:space="preserve">ns are particularly prominent in rural areas </w:t>
      </w:r>
      <w:r w:rsidR="0027589B" w:rsidRPr="00022F80">
        <w:rPr>
          <w:sz w:val="28"/>
        </w:rPr>
        <w:t>due to th</w:t>
      </w:r>
      <w:r w:rsidR="00F654D4">
        <w:rPr>
          <w:sz w:val="28"/>
        </w:rPr>
        <w:t>e lack of social care professionals</w:t>
      </w:r>
      <w:r w:rsidR="0027589B" w:rsidRPr="00022F80">
        <w:rPr>
          <w:sz w:val="28"/>
        </w:rPr>
        <w:t xml:space="preserve"> to help older adults and their </w:t>
      </w:r>
      <w:r w:rsidR="002671F1">
        <w:rPr>
          <w:sz w:val="28"/>
        </w:rPr>
        <w:t>informal caregiver</w:t>
      </w:r>
      <w:r w:rsidR="00F654D4">
        <w:rPr>
          <w:sz w:val="28"/>
        </w:rPr>
        <w:t>s</w:t>
      </w:r>
      <w:r w:rsidR="0027589B" w:rsidRPr="00022F80">
        <w:rPr>
          <w:sz w:val="28"/>
        </w:rPr>
        <w:t xml:space="preserve"> mediate these challenging conversations.</w:t>
      </w:r>
    </w:p>
    <w:p w14:paraId="2785DD87" w14:textId="77777777" w:rsidR="00BE4664" w:rsidRPr="00D7486D" w:rsidRDefault="00BE4664" w:rsidP="0087434A">
      <w:pPr>
        <w:pStyle w:val="paragraph"/>
        <w:spacing w:before="0" w:beforeAutospacing="0" w:after="0" w:afterAutospacing="0"/>
        <w:textAlignment w:val="baseline"/>
        <w:rPr>
          <w:sz w:val="28"/>
        </w:rPr>
      </w:pPr>
    </w:p>
    <w:p w14:paraId="559054AA" w14:textId="77777777" w:rsidR="00D61953" w:rsidRPr="00D7486D" w:rsidRDefault="00D61953" w:rsidP="00022F80">
      <w:pPr>
        <w:pStyle w:val="paragraph"/>
        <w:spacing w:before="0" w:beforeAutospacing="0" w:after="0" w:afterAutospacing="0"/>
        <w:textAlignment w:val="baseline"/>
        <w:rPr>
          <w:b/>
          <w:color w:val="171761" w:themeColor="text1" w:themeTint="E6"/>
          <w:sz w:val="32"/>
        </w:rPr>
      </w:pPr>
      <w:r w:rsidRPr="00D7486D">
        <w:rPr>
          <w:b/>
          <w:color w:val="171761" w:themeColor="text1" w:themeTint="E6"/>
          <w:sz w:val="32"/>
        </w:rPr>
        <w:t>Antagonism between health professio</w:t>
      </w:r>
      <w:r w:rsidR="0027589B" w:rsidRPr="00D7486D">
        <w:rPr>
          <w:b/>
          <w:color w:val="171761" w:themeColor="text1" w:themeTint="E6"/>
          <w:sz w:val="32"/>
        </w:rPr>
        <w:t>nals in different care settings</w:t>
      </w:r>
    </w:p>
    <w:p w14:paraId="1D0CE8AF" w14:textId="77777777" w:rsidR="009E5F6F" w:rsidRPr="00D7486D" w:rsidRDefault="0027589B" w:rsidP="00F24430">
      <w:pPr>
        <w:pStyle w:val="paragraph"/>
        <w:spacing w:before="0" w:beforeAutospacing="0" w:after="0" w:afterAutospacing="0"/>
        <w:textAlignment w:val="baseline"/>
        <w:rPr>
          <w:sz w:val="28"/>
        </w:rPr>
      </w:pPr>
      <w:r w:rsidRPr="00D7486D">
        <w:rPr>
          <w:sz w:val="28"/>
        </w:rPr>
        <w:t>Rural health professionals have strong interpersonal relations that are enhanced by an inf</w:t>
      </w:r>
      <w:r w:rsidR="00E915BE" w:rsidRPr="00D7486D">
        <w:rPr>
          <w:sz w:val="28"/>
        </w:rPr>
        <w:t>ormal network of communication</w:t>
      </w:r>
      <w:r w:rsidR="00663E20">
        <w:rPr>
          <w:sz w:val="28"/>
        </w:rPr>
        <w:t xml:space="preserve"> in Haliburton County</w:t>
      </w:r>
      <w:r w:rsidR="00E915BE" w:rsidRPr="00D7486D">
        <w:rPr>
          <w:sz w:val="28"/>
        </w:rPr>
        <w:t xml:space="preserve">. </w:t>
      </w:r>
      <w:r w:rsidR="00663E20">
        <w:rPr>
          <w:sz w:val="28"/>
        </w:rPr>
        <w:t>On the other hand, l</w:t>
      </w:r>
      <w:r w:rsidR="00E915BE" w:rsidRPr="00D7486D">
        <w:rPr>
          <w:sz w:val="28"/>
        </w:rPr>
        <w:t xml:space="preserve">arge catchment areas for specialized services and a lack of services allocated to the county for complex </w:t>
      </w:r>
      <w:r w:rsidR="00F5063A" w:rsidRPr="00D7486D">
        <w:rPr>
          <w:sz w:val="28"/>
        </w:rPr>
        <w:t xml:space="preserve">geriatric </w:t>
      </w:r>
      <w:r w:rsidR="00E915BE" w:rsidRPr="00D7486D">
        <w:rPr>
          <w:sz w:val="28"/>
        </w:rPr>
        <w:t>patients (e.g., responsive behaviours, addictions</w:t>
      </w:r>
      <w:r w:rsidR="00F5063A" w:rsidRPr="00D7486D">
        <w:rPr>
          <w:sz w:val="28"/>
        </w:rPr>
        <w:t>, social determinants of health</w:t>
      </w:r>
      <w:r w:rsidR="00E915BE" w:rsidRPr="00D7486D">
        <w:rPr>
          <w:sz w:val="28"/>
        </w:rPr>
        <w:t xml:space="preserve"> etc.) </w:t>
      </w:r>
      <w:r w:rsidR="00D56507">
        <w:rPr>
          <w:sz w:val="28"/>
        </w:rPr>
        <w:t>foster</w:t>
      </w:r>
      <w:r w:rsidR="00E915BE" w:rsidRPr="00D7486D">
        <w:rPr>
          <w:sz w:val="28"/>
        </w:rPr>
        <w:t xml:space="preserve"> antagonism and distrust between rural health professionals</w:t>
      </w:r>
      <w:r w:rsidR="00D56507">
        <w:rPr>
          <w:sz w:val="28"/>
        </w:rPr>
        <w:t xml:space="preserve"> in different care sectors</w:t>
      </w:r>
      <w:r w:rsidR="00663E20">
        <w:rPr>
          <w:sz w:val="28"/>
        </w:rPr>
        <w:t>. Specifically, complex geriatric patients are often caught in limbo between care services as they do not readily fit the mandates of any of the rural service</w:t>
      </w:r>
      <w:r w:rsidR="00D56507">
        <w:rPr>
          <w:sz w:val="28"/>
        </w:rPr>
        <w:t>s provided. This causes tension</w:t>
      </w:r>
      <w:r w:rsidR="00663E20">
        <w:rPr>
          <w:sz w:val="28"/>
        </w:rPr>
        <w:t xml:space="preserve"> between health professionals in different care settings </w:t>
      </w:r>
      <w:r w:rsidR="00D56507">
        <w:rPr>
          <w:sz w:val="28"/>
        </w:rPr>
        <w:t>over</w:t>
      </w:r>
      <w:r w:rsidR="00663E20">
        <w:rPr>
          <w:sz w:val="28"/>
        </w:rPr>
        <w:t xml:space="preserve"> who is most ca</w:t>
      </w:r>
      <w:r w:rsidR="00D56507">
        <w:rPr>
          <w:sz w:val="28"/>
        </w:rPr>
        <w:t>pable of providing care for</w:t>
      </w:r>
      <w:r w:rsidR="00663E20">
        <w:rPr>
          <w:sz w:val="28"/>
        </w:rPr>
        <w:t xml:space="preserve"> geriatric patient</w:t>
      </w:r>
      <w:r w:rsidR="00D56507">
        <w:rPr>
          <w:sz w:val="28"/>
        </w:rPr>
        <w:t>s</w:t>
      </w:r>
      <w:r w:rsidR="00663E20">
        <w:rPr>
          <w:sz w:val="28"/>
        </w:rPr>
        <w:t xml:space="preserve"> with complex needs. </w:t>
      </w:r>
      <w:r w:rsidR="005D7610" w:rsidRPr="00D7486D">
        <w:rPr>
          <w:sz w:val="28"/>
        </w:rPr>
        <w:t xml:space="preserve"> </w:t>
      </w:r>
    </w:p>
    <w:p w14:paraId="13473CC5" w14:textId="77777777" w:rsidR="0027589B" w:rsidRDefault="0027589B" w:rsidP="00F24430">
      <w:pPr>
        <w:pStyle w:val="paragraph"/>
        <w:spacing w:before="0" w:beforeAutospacing="0" w:after="0" w:afterAutospacing="0"/>
        <w:textAlignment w:val="baseline"/>
        <w:rPr>
          <w:b/>
          <w:sz w:val="32"/>
        </w:rPr>
      </w:pPr>
    </w:p>
    <w:p w14:paraId="2EF31813" w14:textId="77777777" w:rsidR="00663E20" w:rsidRDefault="00663E20" w:rsidP="00F24430">
      <w:pPr>
        <w:pStyle w:val="paragraph"/>
        <w:spacing w:before="0" w:beforeAutospacing="0" w:after="0" w:afterAutospacing="0"/>
        <w:textAlignment w:val="baseline"/>
        <w:rPr>
          <w:b/>
          <w:sz w:val="32"/>
        </w:rPr>
      </w:pPr>
    </w:p>
    <w:p w14:paraId="3EEF67D2" w14:textId="77777777" w:rsidR="00663E20" w:rsidRDefault="00663E20" w:rsidP="00F24430">
      <w:pPr>
        <w:pStyle w:val="paragraph"/>
        <w:spacing w:before="0" w:beforeAutospacing="0" w:after="0" w:afterAutospacing="0"/>
        <w:textAlignment w:val="baseline"/>
        <w:rPr>
          <w:b/>
          <w:sz w:val="32"/>
        </w:rPr>
      </w:pPr>
    </w:p>
    <w:p w14:paraId="016EB1BE" w14:textId="77777777" w:rsidR="00663E20" w:rsidRDefault="00663E20" w:rsidP="00F24430">
      <w:pPr>
        <w:pStyle w:val="paragraph"/>
        <w:spacing w:before="0" w:beforeAutospacing="0" w:after="0" w:afterAutospacing="0"/>
        <w:textAlignment w:val="baseline"/>
        <w:rPr>
          <w:b/>
          <w:sz w:val="32"/>
        </w:rPr>
      </w:pPr>
    </w:p>
    <w:p w14:paraId="0EA58052" w14:textId="77777777" w:rsidR="00663E20" w:rsidRDefault="00663E20" w:rsidP="00F24430">
      <w:pPr>
        <w:pStyle w:val="paragraph"/>
        <w:spacing w:before="0" w:beforeAutospacing="0" w:after="0" w:afterAutospacing="0"/>
        <w:textAlignment w:val="baseline"/>
        <w:rPr>
          <w:b/>
          <w:sz w:val="32"/>
        </w:rPr>
      </w:pPr>
    </w:p>
    <w:p w14:paraId="7E388967" w14:textId="77777777" w:rsidR="00663E20" w:rsidRDefault="00663E20" w:rsidP="00F24430">
      <w:pPr>
        <w:pStyle w:val="paragraph"/>
        <w:spacing w:before="0" w:beforeAutospacing="0" w:after="0" w:afterAutospacing="0"/>
        <w:textAlignment w:val="baseline"/>
        <w:rPr>
          <w:b/>
          <w:sz w:val="32"/>
        </w:rPr>
      </w:pPr>
    </w:p>
    <w:p w14:paraId="59FC21ED" w14:textId="77777777" w:rsidR="00663E20" w:rsidRDefault="00663E20" w:rsidP="00F24430">
      <w:pPr>
        <w:pStyle w:val="paragraph"/>
        <w:spacing w:before="0" w:beforeAutospacing="0" w:after="0" w:afterAutospacing="0"/>
        <w:textAlignment w:val="baseline"/>
        <w:rPr>
          <w:b/>
          <w:sz w:val="32"/>
        </w:rPr>
      </w:pPr>
    </w:p>
    <w:p w14:paraId="38AE59BD" w14:textId="77777777" w:rsidR="00663E20" w:rsidRDefault="00663E20" w:rsidP="00F24430">
      <w:pPr>
        <w:pStyle w:val="paragraph"/>
        <w:spacing w:before="0" w:beforeAutospacing="0" w:after="0" w:afterAutospacing="0"/>
        <w:textAlignment w:val="baseline"/>
        <w:rPr>
          <w:b/>
          <w:sz w:val="32"/>
        </w:rPr>
      </w:pPr>
    </w:p>
    <w:p w14:paraId="13B57CEE" w14:textId="77777777" w:rsidR="00663E20" w:rsidRDefault="00663E20" w:rsidP="00F24430">
      <w:pPr>
        <w:pStyle w:val="paragraph"/>
        <w:spacing w:before="0" w:beforeAutospacing="0" w:after="0" w:afterAutospacing="0"/>
        <w:textAlignment w:val="baseline"/>
        <w:rPr>
          <w:b/>
          <w:sz w:val="32"/>
        </w:rPr>
      </w:pPr>
    </w:p>
    <w:p w14:paraId="34868510" w14:textId="77777777" w:rsidR="00663E20" w:rsidRDefault="00663E20" w:rsidP="00F24430">
      <w:pPr>
        <w:pStyle w:val="paragraph"/>
        <w:spacing w:before="0" w:beforeAutospacing="0" w:after="0" w:afterAutospacing="0"/>
        <w:textAlignment w:val="baseline"/>
        <w:rPr>
          <w:b/>
          <w:sz w:val="32"/>
        </w:rPr>
      </w:pPr>
    </w:p>
    <w:p w14:paraId="27AB7F0C" w14:textId="77777777" w:rsidR="00663E20" w:rsidRDefault="00663E20" w:rsidP="00F24430">
      <w:pPr>
        <w:pStyle w:val="paragraph"/>
        <w:spacing w:before="0" w:beforeAutospacing="0" w:after="0" w:afterAutospacing="0"/>
        <w:textAlignment w:val="baseline"/>
        <w:rPr>
          <w:b/>
          <w:sz w:val="32"/>
        </w:rPr>
      </w:pPr>
    </w:p>
    <w:p w14:paraId="7935A6BA" w14:textId="77777777" w:rsidR="008F233F" w:rsidRDefault="008F233F" w:rsidP="00F24430">
      <w:pPr>
        <w:pStyle w:val="paragraph"/>
        <w:spacing w:before="0" w:beforeAutospacing="0" w:after="0" w:afterAutospacing="0"/>
        <w:textAlignment w:val="baseline"/>
        <w:rPr>
          <w:b/>
          <w:sz w:val="32"/>
        </w:rPr>
      </w:pPr>
    </w:p>
    <w:p w14:paraId="1A4A36B1" w14:textId="77777777" w:rsidR="00663E20" w:rsidRDefault="00663E20" w:rsidP="00F24430">
      <w:pPr>
        <w:pStyle w:val="paragraph"/>
        <w:spacing w:before="0" w:beforeAutospacing="0" w:after="0" w:afterAutospacing="0"/>
        <w:textAlignment w:val="baseline"/>
        <w:rPr>
          <w:b/>
          <w:sz w:val="32"/>
        </w:rPr>
      </w:pPr>
    </w:p>
    <w:p w14:paraId="2C20E75D" w14:textId="77777777" w:rsidR="002140AB" w:rsidRDefault="002140AB" w:rsidP="00F24430">
      <w:pPr>
        <w:pStyle w:val="paragraph"/>
        <w:spacing w:before="0" w:beforeAutospacing="0" w:after="0" w:afterAutospacing="0"/>
        <w:textAlignment w:val="baseline"/>
        <w:rPr>
          <w:b/>
          <w:sz w:val="32"/>
        </w:rPr>
      </w:pPr>
    </w:p>
    <w:p w14:paraId="0558A412" w14:textId="77777777" w:rsidR="002140AB" w:rsidRDefault="002140AB" w:rsidP="00F24430">
      <w:pPr>
        <w:pStyle w:val="paragraph"/>
        <w:spacing w:before="0" w:beforeAutospacing="0" w:after="0" w:afterAutospacing="0"/>
        <w:textAlignment w:val="baseline"/>
        <w:rPr>
          <w:b/>
          <w:sz w:val="32"/>
        </w:rPr>
      </w:pPr>
    </w:p>
    <w:p w14:paraId="349AEC61" w14:textId="77777777" w:rsidR="002140AB" w:rsidRDefault="002140AB" w:rsidP="00F24430">
      <w:pPr>
        <w:pStyle w:val="paragraph"/>
        <w:spacing w:before="0" w:beforeAutospacing="0" w:after="0" w:afterAutospacing="0"/>
        <w:textAlignment w:val="baseline"/>
        <w:rPr>
          <w:b/>
          <w:sz w:val="32"/>
        </w:rPr>
      </w:pPr>
    </w:p>
    <w:p w14:paraId="366B14AA" w14:textId="77777777" w:rsidR="00BE4664" w:rsidRPr="00D7486D" w:rsidRDefault="00F24430" w:rsidP="00BE4664">
      <w:pPr>
        <w:pStyle w:val="paragraph"/>
        <w:spacing w:before="0" w:beforeAutospacing="0" w:after="240" w:afterAutospacing="0"/>
        <w:textAlignment w:val="baseline"/>
        <w:rPr>
          <w:b/>
          <w:sz w:val="32"/>
        </w:rPr>
      </w:pPr>
      <w:r w:rsidRPr="00D7486D">
        <w:rPr>
          <w:b/>
          <w:noProof/>
          <w:sz w:val="32"/>
        </w:rPr>
        <w:lastRenderedPageBreak/>
        <mc:AlternateContent>
          <mc:Choice Requires="wps">
            <w:drawing>
              <wp:anchor distT="0" distB="0" distL="114300" distR="114300" simplePos="0" relativeHeight="251719680" behindDoc="0" locked="0" layoutInCell="1" allowOverlap="1" wp14:anchorId="7BDD6B6A" wp14:editId="786EB6C4">
                <wp:simplePos x="0" y="0"/>
                <wp:positionH relativeFrom="column">
                  <wp:posOffset>-114935</wp:posOffset>
                </wp:positionH>
                <wp:positionV relativeFrom="page">
                  <wp:posOffset>817535</wp:posOffset>
                </wp:positionV>
                <wp:extent cx="1638300" cy="573405"/>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6621CE" w14:textId="77777777" w:rsidR="004D7E93" w:rsidRPr="0010043A" w:rsidRDefault="004D7E93" w:rsidP="00F24430">
                            <w:pPr>
                              <w:pStyle w:val="Heading1"/>
                            </w:pPr>
                            <w:bookmarkStart w:id="16" w:name="_Toc75164458"/>
                            <w:r>
                              <w:t>Findings</w:t>
                            </w:r>
                            <w:bookmarkEnd w:id="16"/>
                          </w:p>
                          <w:p w14:paraId="642B9E85" w14:textId="77777777" w:rsidR="004D7E93" w:rsidRDefault="004D7E93" w:rsidP="00F24430"/>
                          <w:p w14:paraId="786D477A" w14:textId="77777777" w:rsidR="004D7E93" w:rsidRDefault="004D7E93" w:rsidP="00F24430"/>
                          <w:p w14:paraId="135C1A7E" w14:textId="77777777" w:rsidR="004D7E93" w:rsidRDefault="004D7E93" w:rsidP="00F24430"/>
                          <w:p w14:paraId="4F712153" w14:textId="77777777" w:rsidR="004D7E93" w:rsidRDefault="004D7E93" w:rsidP="00F24430"/>
                          <w:p w14:paraId="421846EB" w14:textId="77777777" w:rsidR="004D7E93" w:rsidRPr="0010043A" w:rsidRDefault="004D7E93" w:rsidP="00F24430">
                            <w:pPr>
                              <w:pStyle w:val="Heading1"/>
                            </w:pPr>
                            <w:bookmarkStart w:id="17" w:name="_Toc75164459"/>
                            <w:r>
                              <w:t>Findings</w:t>
                            </w:r>
                            <w:bookmarkEnd w:id="17"/>
                          </w:p>
                          <w:p w14:paraId="38657013" w14:textId="77777777" w:rsidR="004D7E93" w:rsidRDefault="004D7E93" w:rsidP="00F24430"/>
                          <w:p w14:paraId="2689666A" w14:textId="77777777" w:rsidR="004D7E93" w:rsidRDefault="004D7E93" w:rsidP="00F24430"/>
                          <w:p w14:paraId="002ABE5D" w14:textId="77777777" w:rsidR="004D7E93" w:rsidRDefault="004D7E93" w:rsidP="00F244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D6B6A" id="Text Box 459" o:spid="_x0000_s1067" type="#_x0000_t202" style="position:absolute;margin-left:-9.05pt;margin-top:64.35pt;width:129pt;height:4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" filled="f" stroked="f">
                <v:textbox>
                  <w:txbxContent>
                    <w:p w14:paraId="376621CE" w14:textId="77777777" w:rsidR="004D7E93" w:rsidRPr="0010043A" w:rsidRDefault="004D7E93" w:rsidP="00F24430">
                      <w:pPr>
                        <w:pStyle w:val="Heading1"/>
                      </w:pPr>
                      <w:bookmarkStart w:id="18" w:name="_Toc75164458"/>
                      <w:r>
                        <w:t>Findings</w:t>
                      </w:r>
                      <w:bookmarkEnd w:id="18"/>
                    </w:p>
                    <w:p w14:paraId="642B9E85" w14:textId="77777777" w:rsidR="004D7E93" w:rsidRDefault="004D7E93" w:rsidP="00F24430"/>
                    <w:p w14:paraId="786D477A" w14:textId="77777777" w:rsidR="004D7E93" w:rsidRDefault="004D7E93" w:rsidP="00F24430"/>
                    <w:p w14:paraId="135C1A7E" w14:textId="77777777" w:rsidR="004D7E93" w:rsidRDefault="004D7E93" w:rsidP="00F24430"/>
                    <w:p w14:paraId="4F712153" w14:textId="77777777" w:rsidR="004D7E93" w:rsidRDefault="004D7E93" w:rsidP="00F24430"/>
                    <w:p w14:paraId="421846EB" w14:textId="77777777" w:rsidR="004D7E93" w:rsidRPr="0010043A" w:rsidRDefault="004D7E93" w:rsidP="00F24430">
                      <w:pPr>
                        <w:pStyle w:val="Heading1"/>
                      </w:pPr>
                      <w:bookmarkStart w:id="19" w:name="_Toc75164459"/>
                      <w:r>
                        <w:t>Findings</w:t>
                      </w:r>
                      <w:bookmarkEnd w:id="19"/>
                    </w:p>
                    <w:p w14:paraId="38657013" w14:textId="77777777" w:rsidR="004D7E93" w:rsidRDefault="004D7E93" w:rsidP="00F24430"/>
                    <w:p w14:paraId="2689666A" w14:textId="77777777" w:rsidR="004D7E93" w:rsidRDefault="004D7E93" w:rsidP="00F24430"/>
                    <w:p w14:paraId="002ABE5D" w14:textId="77777777" w:rsidR="004D7E93" w:rsidRDefault="004D7E93" w:rsidP="00F24430"/>
                  </w:txbxContent>
                </v:textbox>
                <w10:wrap anchory="page"/>
              </v:shape>
            </w:pict>
          </mc:Fallback>
        </mc:AlternateContent>
      </w:r>
      <w:r w:rsidRPr="00D7486D">
        <w:rPr>
          <w:b/>
          <w:sz w:val="32"/>
        </w:rPr>
        <w:t xml:space="preserve">Increasing Choice to </w:t>
      </w:r>
      <w:r w:rsidR="0087434A" w:rsidRPr="00D7486D">
        <w:rPr>
          <w:b/>
          <w:sz w:val="32"/>
        </w:rPr>
        <w:t xml:space="preserve">Decrease Aversions to </w:t>
      </w:r>
      <w:r w:rsidRPr="00D7486D">
        <w:rPr>
          <w:b/>
          <w:sz w:val="32"/>
        </w:rPr>
        <w:t>Care</w:t>
      </w:r>
    </w:p>
    <w:p w14:paraId="450485EA" w14:textId="77777777" w:rsidR="009E5F6F" w:rsidRPr="00D7486D" w:rsidRDefault="00111796" w:rsidP="009B3432">
      <w:pPr>
        <w:pStyle w:val="paragraph"/>
        <w:spacing w:before="0" w:beforeAutospacing="0" w:after="0" w:afterAutospacing="0"/>
        <w:textAlignment w:val="baseline"/>
        <w:rPr>
          <w:sz w:val="28"/>
          <w:szCs w:val="28"/>
        </w:rPr>
      </w:pPr>
      <w:r w:rsidRPr="00D7486D">
        <w:rPr>
          <w:sz w:val="28"/>
        </w:rPr>
        <w:t>Fears of dependency and losing autonomy frequently impact</w:t>
      </w:r>
      <w:r w:rsidR="00B51B1F" w:rsidRPr="00D7486D">
        <w:rPr>
          <w:sz w:val="28"/>
        </w:rPr>
        <w:t xml:space="preserve"> patient</w:t>
      </w:r>
      <w:r w:rsidRPr="00D7486D">
        <w:rPr>
          <w:sz w:val="28"/>
        </w:rPr>
        <w:t xml:space="preserve"> engagement</w:t>
      </w:r>
      <w:r w:rsidR="002140AB">
        <w:rPr>
          <w:sz w:val="28"/>
        </w:rPr>
        <w:t xml:space="preserve"> during transitions in care</w:t>
      </w:r>
      <w:r w:rsidRPr="00D7486D">
        <w:rPr>
          <w:sz w:val="28"/>
        </w:rPr>
        <w:t xml:space="preserve">. </w:t>
      </w:r>
      <w:r w:rsidR="00491767" w:rsidRPr="00D7486D">
        <w:rPr>
          <w:sz w:val="28"/>
        </w:rPr>
        <w:t>While</w:t>
      </w:r>
      <w:r w:rsidRPr="00D7486D">
        <w:rPr>
          <w:sz w:val="28"/>
        </w:rPr>
        <w:t xml:space="preserve"> rural </w:t>
      </w:r>
      <w:r w:rsidR="00663E20">
        <w:rPr>
          <w:sz w:val="28"/>
        </w:rPr>
        <w:t>care providers</w:t>
      </w:r>
      <w:r w:rsidRPr="00D7486D">
        <w:rPr>
          <w:sz w:val="28"/>
        </w:rPr>
        <w:t xml:space="preserve"> are knowledgeable in </w:t>
      </w:r>
      <w:r w:rsidR="00491767" w:rsidRPr="00D7486D">
        <w:rPr>
          <w:sz w:val="28"/>
        </w:rPr>
        <w:t>patient-and-family-</w:t>
      </w:r>
      <w:proofErr w:type="spellStart"/>
      <w:r w:rsidR="00491767" w:rsidRPr="00D7486D">
        <w:rPr>
          <w:sz w:val="28"/>
        </w:rPr>
        <w:t>centred</w:t>
      </w:r>
      <w:proofErr w:type="spellEnd"/>
      <w:r w:rsidR="00663E20">
        <w:rPr>
          <w:sz w:val="28"/>
        </w:rPr>
        <w:t xml:space="preserve"> approaches to</w:t>
      </w:r>
      <w:r w:rsidRPr="00D7486D">
        <w:rPr>
          <w:sz w:val="28"/>
        </w:rPr>
        <w:t xml:space="preserve"> care</w:t>
      </w:r>
      <w:r w:rsidR="00491767" w:rsidRPr="00D7486D">
        <w:rPr>
          <w:sz w:val="28"/>
        </w:rPr>
        <w:t xml:space="preserve">, contemporary health care systems </w:t>
      </w:r>
      <w:r w:rsidR="002140AB">
        <w:rPr>
          <w:sz w:val="28"/>
        </w:rPr>
        <w:t>do not provide opportunities for rural older adults to exercise their autonomy.</w:t>
      </w:r>
      <w:r w:rsidR="00491767" w:rsidRPr="00D7486D">
        <w:rPr>
          <w:sz w:val="28"/>
        </w:rPr>
        <w:t xml:space="preserve"> </w:t>
      </w:r>
      <w:r w:rsidR="009E5F6F" w:rsidRPr="00D7486D">
        <w:rPr>
          <w:sz w:val="28"/>
        </w:rPr>
        <w:t>For example, once an older adult requires a set number of pe</w:t>
      </w:r>
      <w:r w:rsidR="002140AB">
        <w:rPr>
          <w:sz w:val="28"/>
        </w:rPr>
        <w:t>rsonal care hours</w:t>
      </w:r>
      <w:r w:rsidR="009E5F6F" w:rsidRPr="00D7486D">
        <w:rPr>
          <w:sz w:val="28"/>
        </w:rPr>
        <w:t xml:space="preserve"> their only option (if they are not affluent) is to accept a bed in </w:t>
      </w:r>
      <w:r w:rsidR="00663E20">
        <w:rPr>
          <w:sz w:val="28"/>
        </w:rPr>
        <w:t>long-term care</w:t>
      </w:r>
      <w:r w:rsidR="009E5F6F" w:rsidRPr="00D7486D">
        <w:rPr>
          <w:sz w:val="28"/>
        </w:rPr>
        <w:t xml:space="preserve">. Certainly, moving into long-term care is not </w:t>
      </w:r>
      <w:r w:rsidR="004E1D82" w:rsidRPr="00D7486D">
        <w:rPr>
          <w:sz w:val="28"/>
        </w:rPr>
        <w:t xml:space="preserve">experienced </w:t>
      </w:r>
      <w:r w:rsidR="004E1D82">
        <w:rPr>
          <w:sz w:val="28"/>
        </w:rPr>
        <w:t xml:space="preserve">by older patients </w:t>
      </w:r>
      <w:r w:rsidR="009E5F6F" w:rsidRPr="00D7486D">
        <w:rPr>
          <w:sz w:val="28"/>
        </w:rPr>
        <w:t>as a ‘choice</w:t>
      </w:r>
      <w:r w:rsidR="004E1D82">
        <w:rPr>
          <w:sz w:val="28"/>
        </w:rPr>
        <w:t>’, but</w:t>
      </w:r>
      <w:r w:rsidR="002140AB">
        <w:rPr>
          <w:sz w:val="28"/>
        </w:rPr>
        <w:t xml:space="preserve"> as a threshold in which </w:t>
      </w:r>
      <w:r w:rsidR="004E1D82">
        <w:rPr>
          <w:sz w:val="28"/>
        </w:rPr>
        <w:t xml:space="preserve">a </w:t>
      </w:r>
      <w:r w:rsidR="002140AB">
        <w:rPr>
          <w:sz w:val="28"/>
        </w:rPr>
        <w:t xml:space="preserve">person’s </w:t>
      </w:r>
      <w:r w:rsidR="004E1D82">
        <w:rPr>
          <w:sz w:val="28"/>
        </w:rPr>
        <w:t xml:space="preserve">physical </w:t>
      </w:r>
      <w:r w:rsidR="009E5F6F" w:rsidRPr="00D7486D">
        <w:rPr>
          <w:sz w:val="28"/>
        </w:rPr>
        <w:t>care needs surpass</w:t>
      </w:r>
      <w:r w:rsidR="004E1D82">
        <w:rPr>
          <w:sz w:val="28"/>
        </w:rPr>
        <w:t>es</w:t>
      </w:r>
      <w:r w:rsidR="009E5F6F" w:rsidRPr="00D7486D">
        <w:rPr>
          <w:sz w:val="28"/>
        </w:rPr>
        <w:t xml:space="preserve"> what can be provided for in their community. Since older adults fear dependency and losing their autonomy, this lack of </w:t>
      </w:r>
      <w:r w:rsidR="009B3432" w:rsidRPr="00D7486D">
        <w:rPr>
          <w:sz w:val="28"/>
        </w:rPr>
        <w:t xml:space="preserve">care </w:t>
      </w:r>
      <w:r w:rsidR="009E5F6F" w:rsidRPr="00D7486D">
        <w:rPr>
          <w:sz w:val="28"/>
        </w:rPr>
        <w:t>options deters</w:t>
      </w:r>
      <w:r w:rsidR="009B3432" w:rsidRPr="00D7486D">
        <w:rPr>
          <w:sz w:val="28"/>
        </w:rPr>
        <w:t xml:space="preserve"> older adults</w:t>
      </w:r>
      <w:r w:rsidR="009E5F6F" w:rsidRPr="00D7486D">
        <w:rPr>
          <w:sz w:val="28"/>
        </w:rPr>
        <w:t xml:space="preserve"> from accessing formal services until </w:t>
      </w:r>
      <w:r w:rsidR="007A7F3B">
        <w:rPr>
          <w:sz w:val="28"/>
        </w:rPr>
        <w:t>a point of crisis</w:t>
      </w:r>
      <w:r w:rsidR="009E5F6F" w:rsidRPr="00D7486D">
        <w:rPr>
          <w:sz w:val="28"/>
        </w:rPr>
        <w:t xml:space="preserve">. </w:t>
      </w:r>
      <w:r w:rsidR="009B3432" w:rsidRPr="00D7486D">
        <w:rPr>
          <w:sz w:val="28"/>
        </w:rPr>
        <w:t>In rural communities, aversions to long-term care settings are particularly stro</w:t>
      </w:r>
      <w:r w:rsidR="00AE66A3">
        <w:rPr>
          <w:sz w:val="28"/>
        </w:rPr>
        <w:t xml:space="preserve">ng as accepting care is connected with losing their </w:t>
      </w:r>
      <w:r w:rsidR="007A7F3B">
        <w:rPr>
          <w:sz w:val="28"/>
        </w:rPr>
        <w:t xml:space="preserve">ability to maintain their </w:t>
      </w:r>
      <w:r w:rsidR="000E3371" w:rsidRPr="00D7486D">
        <w:rPr>
          <w:sz w:val="28"/>
        </w:rPr>
        <w:t>rural lifestyle</w:t>
      </w:r>
      <w:r w:rsidR="00AE66A3">
        <w:rPr>
          <w:sz w:val="28"/>
        </w:rPr>
        <w:t>s</w:t>
      </w:r>
      <w:r w:rsidR="000E3371" w:rsidRPr="00D7486D">
        <w:rPr>
          <w:sz w:val="28"/>
        </w:rPr>
        <w:t>.</w:t>
      </w:r>
      <w:r w:rsidR="00AE66A3">
        <w:rPr>
          <w:sz w:val="28"/>
        </w:rPr>
        <w:t xml:space="preserve"> </w:t>
      </w:r>
      <w:r w:rsidR="009E5F6F" w:rsidRPr="00D7486D">
        <w:rPr>
          <w:sz w:val="28"/>
        </w:rPr>
        <w:t>Even older adults with severe cognitive and physical impairments who are no longer capable of making the decision a</w:t>
      </w:r>
      <w:r w:rsidR="00D56507">
        <w:rPr>
          <w:sz w:val="28"/>
        </w:rPr>
        <w:t>bout moving into long-term care</w:t>
      </w:r>
      <w:r w:rsidR="009E5F6F" w:rsidRPr="00D7486D">
        <w:rPr>
          <w:sz w:val="28"/>
        </w:rPr>
        <w:t xml:space="preserve"> have strong aversions to accessing these services. </w:t>
      </w:r>
      <w:r w:rsidR="00131D83">
        <w:rPr>
          <w:sz w:val="28"/>
          <w:szCs w:val="28"/>
        </w:rPr>
        <w:t>T</w:t>
      </w:r>
      <w:r w:rsidR="00131D83" w:rsidRPr="00D7486D">
        <w:rPr>
          <w:sz w:val="28"/>
          <w:szCs w:val="28"/>
        </w:rPr>
        <w:t xml:space="preserve">o </w:t>
      </w:r>
      <w:r w:rsidR="00131D83">
        <w:rPr>
          <w:sz w:val="28"/>
          <w:szCs w:val="28"/>
        </w:rPr>
        <w:t>increase patient engagement during transitions in care</w:t>
      </w:r>
      <w:r w:rsidR="00131D83" w:rsidRPr="00D7486D">
        <w:rPr>
          <w:sz w:val="28"/>
          <w:szCs w:val="28"/>
        </w:rPr>
        <w:t xml:space="preserve"> </w:t>
      </w:r>
      <w:r w:rsidR="00131D83">
        <w:rPr>
          <w:sz w:val="28"/>
          <w:szCs w:val="28"/>
        </w:rPr>
        <w:t>it is then vital to expand the care options available to</w:t>
      </w:r>
      <w:r w:rsidR="00D56507" w:rsidRPr="00D7486D">
        <w:rPr>
          <w:sz w:val="28"/>
          <w:szCs w:val="28"/>
        </w:rPr>
        <w:t xml:space="preserve"> older people and their </w:t>
      </w:r>
      <w:r w:rsidR="002671F1">
        <w:rPr>
          <w:sz w:val="28"/>
          <w:szCs w:val="28"/>
        </w:rPr>
        <w:t>informal caregiver</w:t>
      </w:r>
      <w:r w:rsidR="00D56507">
        <w:rPr>
          <w:sz w:val="28"/>
          <w:szCs w:val="28"/>
        </w:rPr>
        <w:t>s</w:t>
      </w:r>
      <w:r w:rsidR="00D56507" w:rsidRPr="00D7486D">
        <w:rPr>
          <w:sz w:val="28"/>
          <w:szCs w:val="28"/>
        </w:rPr>
        <w:t xml:space="preserve"> </w:t>
      </w:r>
      <w:r w:rsidR="00131D83">
        <w:rPr>
          <w:sz w:val="28"/>
          <w:szCs w:val="28"/>
        </w:rPr>
        <w:t xml:space="preserve">so that they can </w:t>
      </w:r>
      <w:proofErr w:type="gramStart"/>
      <w:r w:rsidR="00131D83">
        <w:rPr>
          <w:sz w:val="28"/>
          <w:szCs w:val="28"/>
        </w:rPr>
        <w:t>actually make</w:t>
      </w:r>
      <w:proofErr w:type="gramEnd"/>
      <w:r w:rsidR="00131D83">
        <w:rPr>
          <w:sz w:val="28"/>
          <w:szCs w:val="28"/>
        </w:rPr>
        <w:t xml:space="preserve"> choices that impact their care. </w:t>
      </w:r>
    </w:p>
    <w:p w14:paraId="599238C6" w14:textId="77777777" w:rsidR="009E5F6F" w:rsidRDefault="009E5F6F" w:rsidP="00D7486D">
      <w:pPr>
        <w:pStyle w:val="paragraph"/>
        <w:spacing w:before="0" w:beforeAutospacing="0" w:after="0" w:afterAutospacing="0"/>
        <w:textAlignment w:val="baseline"/>
      </w:pPr>
    </w:p>
    <w:p w14:paraId="5998EACE" w14:textId="77777777" w:rsidR="009E5F6F" w:rsidRPr="00D7486D" w:rsidRDefault="00491767" w:rsidP="00D7486D">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 </w:t>
      </w:r>
      <w:r w:rsidR="009E5F6F" w:rsidRPr="00A97C44">
        <w:rPr>
          <w:rFonts w:ascii="Sitka Subheading" w:eastAsia="Times New Roman" w:hAnsi="Sitka Subheading" w:cs="Times New Roman"/>
          <w:b/>
          <w:i w:val="0"/>
          <w:iCs w:val="0"/>
          <w:color w:val="171761" w:themeColor="text1" w:themeTint="E6"/>
          <w:sz w:val="28"/>
          <w:szCs w:val="28"/>
          <w:lang w:eastAsia="en-US"/>
        </w:rPr>
        <w:t>“My mom would never have agreed to go into a home. There is no long-term care application. Never in a million years would she agree to go into long-term care.” (</w:t>
      </w:r>
      <w:r w:rsidR="002671F1">
        <w:rPr>
          <w:rFonts w:ascii="Sitka Subheading" w:eastAsia="Times New Roman" w:hAnsi="Sitka Subheading" w:cs="Times New Roman"/>
          <w:b/>
          <w:i w:val="0"/>
          <w:iCs w:val="0"/>
          <w:color w:val="171761" w:themeColor="text1" w:themeTint="E6"/>
          <w:sz w:val="28"/>
          <w:szCs w:val="28"/>
          <w:lang w:eastAsia="en-US"/>
        </w:rPr>
        <w:t>Informal caregiver</w:t>
      </w:r>
      <w:r w:rsidR="009E5F6F">
        <w:rPr>
          <w:rFonts w:ascii="Sitka Subheading" w:eastAsia="Times New Roman" w:hAnsi="Sitka Subheading" w:cs="Times New Roman"/>
          <w:b/>
          <w:i w:val="0"/>
          <w:iCs w:val="0"/>
          <w:color w:val="171761" w:themeColor="text1" w:themeTint="E6"/>
          <w:sz w:val="28"/>
          <w:szCs w:val="28"/>
          <w:lang w:eastAsia="en-US"/>
        </w:rPr>
        <w:t xml:space="preserve"> </w:t>
      </w:r>
      <w:r w:rsidR="009E5F6F" w:rsidRPr="00A97C44">
        <w:rPr>
          <w:rFonts w:ascii="Sitka Subheading" w:eastAsia="Times New Roman" w:hAnsi="Sitka Subheading" w:cs="Times New Roman"/>
          <w:b/>
          <w:i w:val="0"/>
          <w:iCs w:val="0"/>
          <w:color w:val="171761" w:themeColor="text1" w:themeTint="E6"/>
          <w:sz w:val="28"/>
          <w:szCs w:val="28"/>
          <w:lang w:eastAsia="en-US"/>
        </w:rPr>
        <w:t>-</w:t>
      </w:r>
      <w:r w:rsidR="009E5F6F">
        <w:rPr>
          <w:rFonts w:ascii="Sitka Subheading" w:eastAsia="Times New Roman" w:hAnsi="Sitka Subheading" w:cs="Times New Roman"/>
          <w:b/>
          <w:i w:val="0"/>
          <w:iCs w:val="0"/>
          <w:color w:val="171761" w:themeColor="text1" w:themeTint="E6"/>
          <w:sz w:val="28"/>
          <w:szCs w:val="28"/>
          <w:lang w:eastAsia="en-US"/>
        </w:rPr>
        <w:t xml:space="preserve"> </w:t>
      </w:r>
      <w:r w:rsidR="009E5F6F" w:rsidRPr="00A97C44">
        <w:rPr>
          <w:rFonts w:ascii="Sitka Subheading" w:eastAsia="Times New Roman" w:hAnsi="Sitka Subheading" w:cs="Times New Roman"/>
          <w:b/>
          <w:i w:val="0"/>
          <w:iCs w:val="0"/>
          <w:color w:val="171761" w:themeColor="text1" w:themeTint="E6"/>
          <w:sz w:val="28"/>
          <w:szCs w:val="28"/>
          <w:lang w:eastAsia="en-US"/>
        </w:rPr>
        <w:t>Community 56)</w:t>
      </w:r>
    </w:p>
    <w:p w14:paraId="5A74C9BC" w14:textId="77777777" w:rsidR="00F24430" w:rsidRDefault="00F24430" w:rsidP="005C5BA7">
      <w:pPr>
        <w:pStyle w:val="paragraph"/>
        <w:spacing w:before="0" w:beforeAutospacing="0" w:after="0" w:afterAutospacing="0"/>
        <w:textAlignment w:val="baseline"/>
        <w:rPr>
          <w:b/>
          <w:sz w:val="28"/>
        </w:rPr>
      </w:pPr>
    </w:p>
    <w:p w14:paraId="4D6C1686" w14:textId="77777777" w:rsidR="00F70BF0" w:rsidRPr="00BB45AE" w:rsidRDefault="00F70BF0" w:rsidP="005C5BA7">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textAlignment w:val="baseline"/>
        <w:rPr>
          <w:rFonts w:ascii="Bookman Old Style" w:hAnsi="Bookman Old Style" w:cs="Lucida Sans Unicode"/>
          <w:b/>
        </w:rPr>
      </w:pPr>
      <w:r w:rsidRPr="00BB45AE">
        <w:rPr>
          <w:rFonts w:ascii="Bookman Old Style" w:hAnsi="Bookman Old Style" w:cs="Lucida Sans Unicode"/>
          <w:b/>
        </w:rPr>
        <w:t>Consider this:</w:t>
      </w:r>
      <w:r w:rsidR="00650086">
        <w:rPr>
          <w:rFonts w:ascii="Bookman Old Style" w:hAnsi="Bookman Old Style" w:cs="Lucida Sans Unicode"/>
          <w:b/>
        </w:rPr>
        <w:t xml:space="preserve"> Ableism Limits Care Options</w:t>
      </w:r>
    </w:p>
    <w:p w14:paraId="46A8FBBB" w14:textId="77777777" w:rsidR="00F70BF0" w:rsidRDefault="003100D8"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textAlignment w:val="baseline"/>
        <w:rPr>
          <w:rFonts w:ascii="Bookman Old Style" w:hAnsi="Bookman Old Style" w:cs="Lucida Sans Unicode"/>
        </w:rPr>
      </w:pPr>
      <w:r>
        <w:rPr>
          <w:b/>
          <w:noProof/>
        </w:rPr>
        <mc:AlternateContent>
          <mc:Choice Requires="wps">
            <w:drawing>
              <wp:anchor distT="0" distB="0" distL="114300" distR="114300" simplePos="0" relativeHeight="251871232" behindDoc="0" locked="0" layoutInCell="1" allowOverlap="1" wp14:anchorId="4A6687BF" wp14:editId="5A727EAE">
                <wp:simplePos x="0" y="0"/>
                <wp:positionH relativeFrom="column">
                  <wp:posOffset>6292850</wp:posOffset>
                </wp:positionH>
                <wp:positionV relativeFrom="paragraph">
                  <wp:posOffset>1654810</wp:posOffset>
                </wp:positionV>
                <wp:extent cx="349623" cy="322729"/>
                <wp:effectExtent l="0" t="0" r="0" b="1270"/>
                <wp:wrapNone/>
                <wp:docPr id="615" name="Text Box 615"/>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5835F33F"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687BF" id="Text Box 615" o:spid="_x0000_s1068" type="#_x0000_t202" style="position:absolute;left:0;text-align:left;margin-left:495.5pt;margin-top:130.3pt;width:27.55pt;height:25.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" filled="f" stroked="f" strokeweight=".5pt">
                <v:textbox>
                  <w:txbxContent>
                    <w:p w14:paraId="5835F33F"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30</w:t>
                      </w:r>
                    </w:p>
                  </w:txbxContent>
                </v:textbox>
              </v:shape>
            </w:pict>
          </mc:Fallback>
        </mc:AlternateContent>
      </w:r>
      <w:r w:rsidR="00F70BF0" w:rsidRPr="00BB45AE">
        <w:rPr>
          <w:rFonts w:ascii="Bookman Old Style" w:hAnsi="Bookman Old Style" w:cs="Lucida Sans Unicode"/>
        </w:rPr>
        <w:t xml:space="preserve">Long-term care facilities </w:t>
      </w:r>
      <w:r w:rsidR="00F70BF0">
        <w:rPr>
          <w:rFonts w:ascii="Bookman Old Style" w:hAnsi="Bookman Old Style" w:cs="Lucida Sans Unicode"/>
        </w:rPr>
        <w:t>indicate that older adults have a right to smoke, yet residents</w:t>
      </w:r>
      <w:r w:rsidR="00F70BF0" w:rsidRPr="00BB45AE">
        <w:rPr>
          <w:rFonts w:ascii="Bookman Old Style" w:hAnsi="Bookman Old Style" w:cs="Lucida Sans Unicode"/>
        </w:rPr>
        <w:t xml:space="preserve"> </w:t>
      </w:r>
      <w:proofErr w:type="gramStart"/>
      <w:r w:rsidR="00F70BF0" w:rsidRPr="00BB45AE">
        <w:rPr>
          <w:rFonts w:ascii="Bookman Old Style" w:hAnsi="Bookman Old Style" w:cs="Lucida Sans Unicode"/>
        </w:rPr>
        <w:t>are permitted</w:t>
      </w:r>
      <w:proofErr w:type="gramEnd"/>
      <w:r w:rsidR="00F70BF0" w:rsidRPr="00BB45AE">
        <w:rPr>
          <w:rFonts w:ascii="Bookman Old Style" w:hAnsi="Bookman Old Style" w:cs="Lucida Sans Unicode"/>
        </w:rPr>
        <w:t xml:space="preserve"> to smoke only if they can get to the designated smoking area safely or if someone can assist them. The biomedical focus of formal care, however</w:t>
      </w:r>
      <w:r w:rsidR="00AE66A3">
        <w:rPr>
          <w:rFonts w:ascii="Bookman Old Style" w:hAnsi="Bookman Old Style" w:cs="Lucida Sans Unicode"/>
        </w:rPr>
        <w:t>,</w:t>
      </w:r>
      <w:r w:rsidR="00F70BF0" w:rsidRPr="00BB45AE">
        <w:rPr>
          <w:rFonts w:ascii="Bookman Old Style" w:hAnsi="Bookman Old Style" w:cs="Lucida Sans Unicode"/>
        </w:rPr>
        <w:t xml:space="preserve"> does not allow front-line staff to prioritize assisting residents out</w:t>
      </w:r>
      <w:r w:rsidR="00F70BF0">
        <w:rPr>
          <w:rFonts w:ascii="Bookman Old Style" w:hAnsi="Bookman Old Style" w:cs="Lucida Sans Unicode"/>
        </w:rPr>
        <w:t>side</w:t>
      </w:r>
      <w:r w:rsidR="00F70BF0" w:rsidRPr="00BB45AE">
        <w:rPr>
          <w:rFonts w:ascii="Bookman Old Style" w:hAnsi="Bookman Old Style" w:cs="Lucida Sans Unicode"/>
        </w:rPr>
        <w:t xml:space="preserve"> to smoke even if the older resident indicates that smoking is an important aspect of their quality of life</w:t>
      </w:r>
      <w:r w:rsidR="00F70BF0">
        <w:rPr>
          <w:rFonts w:ascii="Bookman Old Style" w:hAnsi="Bookman Old Style" w:cs="Lucida Sans Unicode"/>
        </w:rPr>
        <w:t>.</w:t>
      </w:r>
      <w:r w:rsidR="00F70BF0" w:rsidRPr="00BB45AE">
        <w:rPr>
          <w:rFonts w:ascii="Bookman Old Style" w:hAnsi="Bookman Old Style" w:cs="Lucida Sans Unicode"/>
        </w:rPr>
        <w:t xml:space="preserve"> </w:t>
      </w:r>
      <w:r w:rsidR="00F70BF0">
        <w:rPr>
          <w:rFonts w:ascii="Bookman Old Style" w:hAnsi="Bookman Old Style" w:cs="Lucida Sans Unicode"/>
        </w:rPr>
        <w:t>This approach to care engrains ableism</w:t>
      </w:r>
      <w:r w:rsidR="00F70BF0">
        <w:rPr>
          <w:rStyle w:val="FootnoteReference"/>
          <w:rFonts w:ascii="Bookman Old Style" w:hAnsi="Bookman Old Style" w:cs="Lucida Sans Unicode"/>
        </w:rPr>
        <w:footnoteReference w:id="2"/>
      </w:r>
      <w:r w:rsidR="00F70BF0">
        <w:rPr>
          <w:rFonts w:ascii="Bookman Old Style" w:hAnsi="Bookman Old Style" w:cs="Lucida Sans Unicode"/>
        </w:rPr>
        <w:t xml:space="preserve"> into front-line </w:t>
      </w:r>
      <w:r w:rsidR="00F70BF0">
        <w:rPr>
          <w:rFonts w:ascii="Bookman Old Style" w:hAnsi="Bookman Old Style" w:cs="Lucida Sans Unicode"/>
        </w:rPr>
        <w:lastRenderedPageBreak/>
        <w:t xml:space="preserve">practice by taking away residents’ choices due to physical and cognitive impairments. </w:t>
      </w:r>
    </w:p>
    <w:p w14:paraId="5BCE01BC" w14:textId="77777777" w:rsidR="00F70BF0" w:rsidRPr="007A7F3B" w:rsidRDefault="00F70BF0" w:rsidP="007A7F3B">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7A7F3B">
        <w:rPr>
          <w:rFonts w:ascii="Sitka Subheading" w:eastAsia="Times New Roman" w:hAnsi="Sitka Subheading" w:cs="Times New Roman"/>
          <w:b/>
          <w:i w:val="0"/>
          <w:iCs w:val="0"/>
          <w:color w:val="171761" w:themeColor="text1" w:themeTint="E6"/>
          <w:sz w:val="28"/>
          <w:szCs w:val="28"/>
          <w:lang w:eastAsia="en-US"/>
        </w:rPr>
        <w:t>“We have three gentlemen in here that smoke, but when they move in here we don’t allow them to smoke unless family take them. (Front-Line Staff - Long-Term Care 40)</w:t>
      </w:r>
    </w:p>
    <w:p w14:paraId="09256A1C" w14:textId="77777777" w:rsidR="00D7486D" w:rsidRDefault="00D7486D" w:rsidP="005C5BA7">
      <w:pPr>
        <w:pStyle w:val="paragraph"/>
        <w:spacing w:before="0" w:beforeAutospacing="0" w:after="0" w:afterAutospacing="0"/>
        <w:textAlignment w:val="baseline"/>
        <w:rPr>
          <w:b/>
          <w:sz w:val="28"/>
        </w:rPr>
      </w:pPr>
    </w:p>
    <w:p w14:paraId="7B645B5B" w14:textId="77777777" w:rsidR="003E09B8" w:rsidRDefault="00D7486D" w:rsidP="005C5BA7">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textAlignment w:val="baseline"/>
        <w:rPr>
          <w:rFonts w:ascii="Bookman Old Style" w:hAnsi="Bookman Old Style" w:cs="Lucida Sans Unicode"/>
        </w:rPr>
      </w:pPr>
      <w:r w:rsidRPr="00D7486D">
        <w:rPr>
          <w:b/>
          <w:noProof/>
          <w:sz w:val="32"/>
        </w:rPr>
        <mc:AlternateContent>
          <mc:Choice Requires="wps">
            <w:drawing>
              <wp:anchor distT="0" distB="0" distL="114300" distR="114300" simplePos="0" relativeHeight="251823104" behindDoc="0" locked="0" layoutInCell="1" allowOverlap="1" wp14:anchorId="7572C04F" wp14:editId="4E489481">
                <wp:simplePos x="0" y="0"/>
                <wp:positionH relativeFrom="column">
                  <wp:posOffset>-279400</wp:posOffset>
                </wp:positionH>
                <wp:positionV relativeFrom="page">
                  <wp:posOffset>751205</wp:posOffset>
                </wp:positionV>
                <wp:extent cx="1638300" cy="57340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EE297A" w14:textId="77777777" w:rsidR="004D7E93" w:rsidRPr="0010043A" w:rsidRDefault="004D7E93" w:rsidP="00D7486D">
                            <w:pPr>
                              <w:pStyle w:val="Heading1"/>
                            </w:pPr>
                            <w:r>
                              <w:t>Findings</w:t>
                            </w:r>
                          </w:p>
                          <w:p w14:paraId="76B9E5E3" w14:textId="77777777" w:rsidR="004D7E93" w:rsidRDefault="004D7E93" w:rsidP="00D7486D"/>
                          <w:p w14:paraId="54B53AFC" w14:textId="77777777" w:rsidR="004D7E93" w:rsidRDefault="004D7E93" w:rsidP="00D7486D"/>
                          <w:p w14:paraId="47A4C9C3" w14:textId="77777777" w:rsidR="004D7E93" w:rsidRDefault="004D7E93" w:rsidP="00D7486D"/>
                          <w:p w14:paraId="17DD0D1E" w14:textId="77777777" w:rsidR="004D7E93" w:rsidRDefault="004D7E93" w:rsidP="00D7486D"/>
                          <w:p w14:paraId="164CF21F" w14:textId="77777777" w:rsidR="004D7E93" w:rsidRPr="0010043A" w:rsidRDefault="004D7E93" w:rsidP="00D7486D">
                            <w:pPr>
                              <w:pStyle w:val="Heading1"/>
                            </w:pPr>
                            <w:r>
                              <w:t>Findings</w:t>
                            </w:r>
                          </w:p>
                          <w:p w14:paraId="20F147E9" w14:textId="77777777" w:rsidR="004D7E93" w:rsidRDefault="004D7E93" w:rsidP="00D7486D"/>
                          <w:p w14:paraId="63607568" w14:textId="77777777" w:rsidR="004D7E93" w:rsidRDefault="004D7E93" w:rsidP="00D7486D"/>
                          <w:p w14:paraId="068506BA" w14:textId="77777777" w:rsidR="004D7E93" w:rsidRDefault="004D7E93" w:rsidP="00D748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C04F" id="Text Box 200" o:spid="_x0000_s1069" type="#_x0000_t202" style="position:absolute;left:0;text-align:left;margin-left:-22pt;margin-top:59.15pt;width:129pt;height:45.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" filled="f" stroked="f">
                <v:textbox>
                  <w:txbxContent>
                    <w:p w14:paraId="27EE297A" w14:textId="77777777" w:rsidR="004D7E93" w:rsidRPr="0010043A" w:rsidRDefault="004D7E93" w:rsidP="00D7486D">
                      <w:pPr>
                        <w:pStyle w:val="Heading1"/>
                      </w:pPr>
                      <w:r>
                        <w:t>Findings</w:t>
                      </w:r>
                    </w:p>
                    <w:p w14:paraId="76B9E5E3" w14:textId="77777777" w:rsidR="004D7E93" w:rsidRDefault="004D7E93" w:rsidP="00D7486D"/>
                    <w:p w14:paraId="54B53AFC" w14:textId="77777777" w:rsidR="004D7E93" w:rsidRDefault="004D7E93" w:rsidP="00D7486D"/>
                    <w:p w14:paraId="47A4C9C3" w14:textId="77777777" w:rsidR="004D7E93" w:rsidRDefault="004D7E93" w:rsidP="00D7486D"/>
                    <w:p w14:paraId="17DD0D1E" w14:textId="77777777" w:rsidR="004D7E93" w:rsidRDefault="004D7E93" w:rsidP="00D7486D"/>
                    <w:p w14:paraId="164CF21F" w14:textId="77777777" w:rsidR="004D7E93" w:rsidRPr="0010043A" w:rsidRDefault="004D7E93" w:rsidP="00D7486D">
                      <w:pPr>
                        <w:pStyle w:val="Heading1"/>
                      </w:pPr>
                      <w:r>
                        <w:t>Findings</w:t>
                      </w:r>
                    </w:p>
                    <w:p w14:paraId="20F147E9" w14:textId="77777777" w:rsidR="004D7E93" w:rsidRDefault="004D7E93" w:rsidP="00D7486D"/>
                    <w:p w14:paraId="63607568" w14:textId="77777777" w:rsidR="004D7E93" w:rsidRDefault="004D7E93" w:rsidP="00D7486D"/>
                    <w:p w14:paraId="068506BA" w14:textId="77777777" w:rsidR="004D7E93" w:rsidRDefault="004D7E93" w:rsidP="00D7486D"/>
                  </w:txbxContent>
                </v:textbox>
                <w10:wrap anchory="page"/>
              </v:shape>
            </w:pict>
          </mc:Fallback>
        </mc:AlternateContent>
      </w:r>
      <w:r w:rsidR="003E09B8" w:rsidRPr="00F80CFD">
        <w:rPr>
          <w:rFonts w:ascii="Bookman Old Style" w:hAnsi="Bookman Old Style" w:cs="Lucida Sans Unicode"/>
          <w:b/>
        </w:rPr>
        <w:t>Consider This:</w:t>
      </w:r>
      <w:r w:rsidR="003E09B8" w:rsidRPr="00F80CFD">
        <w:rPr>
          <w:rFonts w:ascii="Bookman Old Style" w:hAnsi="Bookman Old Style" w:cs="Lucida Sans Unicode"/>
        </w:rPr>
        <w:t xml:space="preserve"> </w:t>
      </w:r>
      <w:r w:rsidR="00650086">
        <w:rPr>
          <w:rFonts w:ascii="Bookman Old Style" w:hAnsi="Bookman Old Style" w:cs="Lucida Sans Unicode"/>
          <w:b/>
        </w:rPr>
        <w:t>Risk or</w:t>
      </w:r>
      <w:r w:rsidR="00650086" w:rsidRPr="00650086">
        <w:rPr>
          <w:rFonts w:ascii="Bookman Old Style" w:hAnsi="Bookman Old Style" w:cs="Lucida Sans Unicode"/>
          <w:b/>
        </w:rPr>
        <w:t xml:space="preserve"> </w:t>
      </w:r>
      <w:r w:rsidR="00650086">
        <w:rPr>
          <w:rFonts w:ascii="Bookman Old Style" w:hAnsi="Bookman Old Style" w:cs="Lucida Sans Unicode"/>
          <w:b/>
        </w:rPr>
        <w:t>P</w:t>
      </w:r>
      <w:r w:rsidR="00E9159C">
        <w:rPr>
          <w:rFonts w:ascii="Bookman Old Style" w:hAnsi="Bookman Old Style" w:cs="Lucida Sans Unicode"/>
          <w:b/>
        </w:rPr>
        <w:t>ursuit of Quality of Life</w:t>
      </w:r>
    </w:p>
    <w:p w14:paraId="5411B22F" w14:textId="77777777" w:rsidR="009E5F6F" w:rsidRPr="00F80CFD" w:rsidRDefault="003E09B8" w:rsidP="005C5BA7">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textAlignment w:val="baseline"/>
        <w:rPr>
          <w:rFonts w:ascii="Bookman Old Style" w:hAnsi="Bookman Old Style" w:cs="Lucida Sans Unicode"/>
        </w:rPr>
      </w:pPr>
      <w:r w:rsidRPr="00F80CFD">
        <w:rPr>
          <w:rFonts w:ascii="Bookman Old Style" w:hAnsi="Bookman Old Style" w:cs="Lucida Sans Unicode"/>
        </w:rPr>
        <w:t xml:space="preserve">Current care practices in long-term care stipulate that older adults can consume solid food even if they have </w:t>
      </w:r>
      <w:proofErr w:type="gramStart"/>
      <w:r w:rsidRPr="00F80CFD">
        <w:rPr>
          <w:rFonts w:ascii="Bookman Old Style" w:hAnsi="Bookman Old Style" w:cs="Lucida Sans Unicode"/>
        </w:rPr>
        <w:t>been prescribed</w:t>
      </w:r>
      <w:proofErr w:type="gramEnd"/>
      <w:r w:rsidRPr="00F80CFD">
        <w:rPr>
          <w:rFonts w:ascii="Bookman Old Style" w:hAnsi="Bookman Old Style" w:cs="Lucida Sans Unicode"/>
        </w:rPr>
        <w:t xml:space="preserve"> a puree diet</w:t>
      </w:r>
      <w:r>
        <w:rPr>
          <w:rFonts w:ascii="Bookman Old Style" w:hAnsi="Bookman Old Style" w:cs="Lucida Sans Unicode"/>
        </w:rPr>
        <w:t xml:space="preserve">. This resident is said to be </w:t>
      </w:r>
      <w:r w:rsidRPr="00F80CFD">
        <w:rPr>
          <w:rFonts w:ascii="Bookman Old Style" w:hAnsi="Bookman Old Style" w:cs="Lucida Sans Unicode"/>
        </w:rPr>
        <w:t xml:space="preserve">choosing to “live </w:t>
      </w:r>
      <w:r>
        <w:rPr>
          <w:rFonts w:ascii="Bookman Old Style" w:hAnsi="Bookman Old Style" w:cs="Lucida Sans Unicode"/>
        </w:rPr>
        <w:t>at risk”</w:t>
      </w:r>
      <w:r w:rsidRPr="00F80CFD">
        <w:rPr>
          <w:rFonts w:ascii="Bookman Old Style" w:hAnsi="Bookman Old Style" w:cs="Lucida Sans Unicode"/>
        </w:rPr>
        <w:t xml:space="preserve">. This </w:t>
      </w:r>
      <w:r>
        <w:rPr>
          <w:rFonts w:ascii="Bookman Old Style" w:hAnsi="Bookman Old Style" w:cs="Lucida Sans Unicode"/>
        </w:rPr>
        <w:t xml:space="preserve">use of </w:t>
      </w:r>
      <w:r w:rsidRPr="00F80CFD">
        <w:rPr>
          <w:rFonts w:ascii="Bookman Old Style" w:hAnsi="Bookman Old Style" w:cs="Lucida Sans Unicode"/>
        </w:rPr>
        <w:t>language</w:t>
      </w:r>
      <w:r>
        <w:rPr>
          <w:rFonts w:ascii="Bookman Old Style" w:hAnsi="Bookman Old Style" w:cs="Lucida Sans Unicode"/>
        </w:rPr>
        <w:t>, however</w:t>
      </w:r>
      <w:r w:rsidR="00AE66A3">
        <w:rPr>
          <w:rFonts w:ascii="Bookman Old Style" w:hAnsi="Bookman Old Style" w:cs="Lucida Sans Unicode"/>
        </w:rPr>
        <w:t>,</w:t>
      </w:r>
      <w:r>
        <w:rPr>
          <w:rFonts w:ascii="Bookman Old Style" w:hAnsi="Bookman Old Style" w:cs="Lucida Sans Unicode"/>
        </w:rPr>
        <w:t xml:space="preserve"> </w:t>
      </w:r>
      <w:r w:rsidRPr="00F80CFD">
        <w:rPr>
          <w:rFonts w:ascii="Bookman Old Style" w:hAnsi="Bookman Old Style" w:cs="Lucida Sans Unicode"/>
        </w:rPr>
        <w:t xml:space="preserve">places judgment on </w:t>
      </w:r>
      <w:r>
        <w:rPr>
          <w:rFonts w:ascii="Bookman Old Style" w:hAnsi="Bookman Old Style" w:cs="Lucida Sans Unicode"/>
        </w:rPr>
        <w:t>residents</w:t>
      </w:r>
      <w:r w:rsidRPr="00F80CFD">
        <w:rPr>
          <w:rFonts w:ascii="Bookman Old Style" w:hAnsi="Bookman Old Style" w:cs="Lucida Sans Unicode"/>
        </w:rPr>
        <w:t xml:space="preserve"> who prioritize other aspects of health </w:t>
      </w:r>
      <w:r w:rsidR="00650086">
        <w:rPr>
          <w:rFonts w:ascii="Bookman Old Style" w:hAnsi="Bookman Old Style" w:cs="Lucida Sans Unicode"/>
        </w:rPr>
        <w:t>over</w:t>
      </w:r>
      <w:r w:rsidRPr="00F80CFD">
        <w:rPr>
          <w:rFonts w:ascii="Bookman Old Style" w:hAnsi="Bookman Old Style" w:cs="Lucida Sans Unicode"/>
        </w:rPr>
        <w:t xml:space="preserve"> their physical health or who would rather choose death over losing their quality of life.</w:t>
      </w:r>
      <w:r>
        <w:rPr>
          <w:rFonts w:ascii="Bookman Old Style" w:hAnsi="Bookman Old Style" w:cs="Lucida Sans Unicode"/>
        </w:rPr>
        <w:t xml:space="preserve"> In this case, health care practice defines these actions as a form of risk whereas residents connect these actions with </w:t>
      </w:r>
      <w:r w:rsidR="00E9159C">
        <w:rPr>
          <w:rFonts w:ascii="Bookman Old Style" w:hAnsi="Bookman Old Style" w:cs="Lucida Sans Unicode"/>
        </w:rPr>
        <w:t xml:space="preserve">their pursuit of </w:t>
      </w:r>
      <w:r>
        <w:rPr>
          <w:rFonts w:ascii="Bookman Old Style" w:hAnsi="Bookman Old Style" w:cs="Lucida Sans Unicode"/>
        </w:rPr>
        <w:t>life.</w:t>
      </w:r>
    </w:p>
    <w:p w14:paraId="45EDA64A" w14:textId="77777777" w:rsidR="00BE4664" w:rsidRDefault="00BE4664" w:rsidP="00BE4664">
      <w:pPr>
        <w:pStyle w:val="paragraph"/>
        <w:spacing w:before="0" w:beforeAutospacing="0" w:after="240" w:afterAutospacing="0"/>
        <w:ind w:left="360"/>
        <w:textAlignment w:val="baseline"/>
        <w:rPr>
          <w:b/>
          <w:sz w:val="28"/>
        </w:rPr>
      </w:pPr>
    </w:p>
    <w:p w14:paraId="49115054" w14:textId="77777777" w:rsidR="00D7486D" w:rsidRDefault="00D7486D" w:rsidP="00BE4664">
      <w:pPr>
        <w:pStyle w:val="paragraph"/>
        <w:spacing w:before="0" w:beforeAutospacing="0" w:after="240" w:afterAutospacing="0"/>
        <w:ind w:left="360"/>
        <w:textAlignment w:val="baseline"/>
        <w:rPr>
          <w:b/>
          <w:sz w:val="28"/>
        </w:rPr>
      </w:pPr>
    </w:p>
    <w:p w14:paraId="3843927D" w14:textId="77777777" w:rsidR="00D7486D" w:rsidRDefault="00D7486D" w:rsidP="00BE4664">
      <w:pPr>
        <w:pStyle w:val="paragraph"/>
        <w:spacing w:before="0" w:beforeAutospacing="0" w:after="240" w:afterAutospacing="0"/>
        <w:ind w:left="360"/>
        <w:textAlignment w:val="baseline"/>
        <w:rPr>
          <w:b/>
          <w:sz w:val="28"/>
        </w:rPr>
      </w:pPr>
    </w:p>
    <w:p w14:paraId="13579570" w14:textId="77777777" w:rsidR="00D7486D" w:rsidRDefault="00D7486D" w:rsidP="00BE4664">
      <w:pPr>
        <w:pStyle w:val="paragraph"/>
        <w:spacing w:before="0" w:beforeAutospacing="0" w:after="240" w:afterAutospacing="0"/>
        <w:ind w:left="360"/>
        <w:textAlignment w:val="baseline"/>
        <w:rPr>
          <w:b/>
          <w:sz w:val="28"/>
        </w:rPr>
      </w:pPr>
    </w:p>
    <w:p w14:paraId="220C9CDE" w14:textId="77777777" w:rsidR="00D7486D" w:rsidRDefault="00D7486D" w:rsidP="00BE4664">
      <w:pPr>
        <w:pStyle w:val="paragraph"/>
        <w:spacing w:before="0" w:beforeAutospacing="0" w:after="240" w:afterAutospacing="0"/>
        <w:ind w:left="360"/>
        <w:textAlignment w:val="baseline"/>
        <w:rPr>
          <w:b/>
          <w:sz w:val="28"/>
        </w:rPr>
      </w:pPr>
    </w:p>
    <w:p w14:paraId="58EAA672" w14:textId="77777777" w:rsidR="00D7486D" w:rsidRDefault="00D7486D" w:rsidP="00BE4664">
      <w:pPr>
        <w:pStyle w:val="paragraph"/>
        <w:spacing w:before="0" w:beforeAutospacing="0" w:after="240" w:afterAutospacing="0"/>
        <w:ind w:left="360"/>
        <w:textAlignment w:val="baseline"/>
        <w:rPr>
          <w:b/>
          <w:sz w:val="28"/>
        </w:rPr>
      </w:pPr>
    </w:p>
    <w:p w14:paraId="3D004D4A" w14:textId="77777777" w:rsidR="00D7486D" w:rsidRDefault="00D7486D" w:rsidP="00BE4664">
      <w:pPr>
        <w:pStyle w:val="paragraph"/>
        <w:spacing w:before="0" w:beforeAutospacing="0" w:after="240" w:afterAutospacing="0"/>
        <w:ind w:left="360"/>
        <w:textAlignment w:val="baseline"/>
        <w:rPr>
          <w:b/>
          <w:sz w:val="28"/>
        </w:rPr>
      </w:pPr>
    </w:p>
    <w:p w14:paraId="4FA1DC9C" w14:textId="77777777" w:rsidR="00D7486D" w:rsidRDefault="00D7486D" w:rsidP="00BE4664">
      <w:pPr>
        <w:pStyle w:val="paragraph"/>
        <w:spacing w:before="0" w:beforeAutospacing="0" w:after="240" w:afterAutospacing="0"/>
        <w:ind w:left="360"/>
        <w:textAlignment w:val="baseline"/>
        <w:rPr>
          <w:b/>
          <w:sz w:val="28"/>
        </w:rPr>
      </w:pPr>
    </w:p>
    <w:p w14:paraId="0F992684" w14:textId="77777777" w:rsidR="00D7486D" w:rsidRDefault="00D7486D" w:rsidP="00BE4664">
      <w:pPr>
        <w:pStyle w:val="paragraph"/>
        <w:spacing w:before="0" w:beforeAutospacing="0" w:after="240" w:afterAutospacing="0"/>
        <w:ind w:left="360"/>
        <w:textAlignment w:val="baseline"/>
        <w:rPr>
          <w:b/>
          <w:sz w:val="28"/>
        </w:rPr>
      </w:pPr>
    </w:p>
    <w:p w14:paraId="01674144" w14:textId="77777777" w:rsidR="00D7486D" w:rsidRDefault="00D7486D" w:rsidP="00BE4664">
      <w:pPr>
        <w:pStyle w:val="paragraph"/>
        <w:spacing w:before="0" w:beforeAutospacing="0" w:after="240" w:afterAutospacing="0"/>
        <w:ind w:left="360"/>
        <w:textAlignment w:val="baseline"/>
        <w:rPr>
          <w:b/>
          <w:sz w:val="28"/>
        </w:rPr>
      </w:pPr>
    </w:p>
    <w:p w14:paraId="713F80BA" w14:textId="77777777" w:rsidR="00D7486D" w:rsidRDefault="00D7486D" w:rsidP="00BE4664">
      <w:pPr>
        <w:pStyle w:val="paragraph"/>
        <w:spacing w:before="0" w:beforeAutospacing="0" w:after="240" w:afterAutospacing="0"/>
        <w:ind w:left="360"/>
        <w:textAlignment w:val="baseline"/>
        <w:rPr>
          <w:b/>
          <w:sz w:val="28"/>
        </w:rPr>
      </w:pPr>
    </w:p>
    <w:p w14:paraId="2C3A5429" w14:textId="77777777" w:rsidR="00D7486D" w:rsidRDefault="00D7486D" w:rsidP="007A7F3B">
      <w:pPr>
        <w:pStyle w:val="paragraph"/>
        <w:spacing w:before="0" w:beforeAutospacing="0" w:after="240" w:afterAutospacing="0"/>
        <w:textAlignment w:val="baseline"/>
        <w:rPr>
          <w:b/>
          <w:sz w:val="28"/>
        </w:rPr>
      </w:pPr>
    </w:p>
    <w:p w14:paraId="54BB802F" w14:textId="77777777" w:rsidR="00F24430" w:rsidRPr="00BE4664" w:rsidRDefault="00745AA3" w:rsidP="00BE4664">
      <w:pPr>
        <w:pStyle w:val="paragraph"/>
        <w:spacing w:before="0" w:beforeAutospacing="0" w:after="240" w:afterAutospacing="0"/>
        <w:ind w:left="360"/>
        <w:textAlignment w:val="baseline"/>
        <w:rPr>
          <w:b/>
          <w:sz w:val="28"/>
        </w:rPr>
      </w:pPr>
      <w:r w:rsidRPr="006F471B">
        <w:rPr>
          <w:b/>
          <w:noProof/>
          <w:sz w:val="28"/>
        </w:rPr>
        <w:lastRenderedPageBreak/>
        <mc:AlternateContent>
          <mc:Choice Requires="wps">
            <w:drawing>
              <wp:anchor distT="0" distB="0" distL="114300" distR="114300" simplePos="0" relativeHeight="251926528" behindDoc="0" locked="0" layoutInCell="1" allowOverlap="1" wp14:anchorId="5175F1CD" wp14:editId="34CA369E">
                <wp:simplePos x="0" y="0"/>
                <wp:positionH relativeFrom="column">
                  <wp:posOffset>-184497</wp:posOffset>
                </wp:positionH>
                <wp:positionV relativeFrom="page">
                  <wp:posOffset>827405</wp:posOffset>
                </wp:positionV>
                <wp:extent cx="1638300" cy="573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9FE275" w14:textId="77777777" w:rsidR="004D7E93" w:rsidRPr="0010043A" w:rsidRDefault="004D7E93" w:rsidP="00745AA3">
                            <w:pPr>
                              <w:pStyle w:val="Heading1"/>
                            </w:pPr>
                            <w:r>
                              <w:t>Findings</w:t>
                            </w:r>
                          </w:p>
                          <w:p w14:paraId="66BF9285" w14:textId="77777777" w:rsidR="004D7E93" w:rsidRDefault="004D7E93" w:rsidP="00745AA3"/>
                          <w:p w14:paraId="5E64E75C" w14:textId="77777777" w:rsidR="004D7E93" w:rsidRDefault="004D7E93" w:rsidP="00745AA3"/>
                          <w:p w14:paraId="600C959A" w14:textId="77777777" w:rsidR="004D7E93" w:rsidRDefault="004D7E93" w:rsidP="00745AA3"/>
                          <w:p w14:paraId="5DD42556" w14:textId="77777777" w:rsidR="004D7E93" w:rsidRDefault="004D7E93" w:rsidP="00745AA3"/>
                          <w:p w14:paraId="2EA93FC4" w14:textId="77777777" w:rsidR="004D7E93" w:rsidRPr="0010043A" w:rsidRDefault="004D7E93" w:rsidP="00745AA3">
                            <w:pPr>
                              <w:pStyle w:val="Heading1"/>
                            </w:pPr>
                            <w:r>
                              <w:t>Findings</w:t>
                            </w:r>
                          </w:p>
                          <w:p w14:paraId="2E000EC8" w14:textId="77777777" w:rsidR="004D7E93" w:rsidRDefault="004D7E93" w:rsidP="00745AA3"/>
                          <w:p w14:paraId="5343DA8F" w14:textId="77777777" w:rsidR="004D7E93" w:rsidRDefault="004D7E93" w:rsidP="00745AA3"/>
                          <w:p w14:paraId="6D2479DC" w14:textId="77777777" w:rsidR="004D7E93" w:rsidRDefault="004D7E93" w:rsidP="00745A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5F1CD" id="Text Box 28" o:spid="_x0000_s1070" type="#_x0000_t202" style="position:absolute;left:0;text-align:left;margin-left:-14.55pt;margin-top:65.15pt;width:129pt;height:45.1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" filled="f" stroked="f">
                <v:textbox>
                  <w:txbxContent>
                    <w:p w14:paraId="4E9FE275" w14:textId="77777777" w:rsidR="004D7E93" w:rsidRPr="0010043A" w:rsidRDefault="004D7E93" w:rsidP="00745AA3">
                      <w:pPr>
                        <w:pStyle w:val="Heading1"/>
                      </w:pPr>
                      <w:r>
                        <w:t>Findings</w:t>
                      </w:r>
                    </w:p>
                    <w:p w14:paraId="66BF9285" w14:textId="77777777" w:rsidR="004D7E93" w:rsidRDefault="004D7E93" w:rsidP="00745AA3"/>
                    <w:p w14:paraId="5E64E75C" w14:textId="77777777" w:rsidR="004D7E93" w:rsidRDefault="004D7E93" w:rsidP="00745AA3"/>
                    <w:p w14:paraId="600C959A" w14:textId="77777777" w:rsidR="004D7E93" w:rsidRDefault="004D7E93" w:rsidP="00745AA3"/>
                    <w:p w14:paraId="5DD42556" w14:textId="77777777" w:rsidR="004D7E93" w:rsidRDefault="004D7E93" w:rsidP="00745AA3"/>
                    <w:p w14:paraId="2EA93FC4" w14:textId="77777777" w:rsidR="004D7E93" w:rsidRPr="0010043A" w:rsidRDefault="004D7E93" w:rsidP="00745AA3">
                      <w:pPr>
                        <w:pStyle w:val="Heading1"/>
                      </w:pPr>
                      <w:r>
                        <w:t>Findings</w:t>
                      </w:r>
                    </w:p>
                    <w:p w14:paraId="2E000EC8" w14:textId="77777777" w:rsidR="004D7E93" w:rsidRDefault="004D7E93" w:rsidP="00745AA3"/>
                    <w:p w14:paraId="5343DA8F" w14:textId="77777777" w:rsidR="004D7E93" w:rsidRDefault="004D7E93" w:rsidP="00745AA3"/>
                    <w:p w14:paraId="6D2479DC" w14:textId="77777777" w:rsidR="004D7E93" w:rsidRDefault="004D7E93" w:rsidP="00745AA3"/>
                  </w:txbxContent>
                </v:textbox>
                <w10:wrap anchory="page"/>
              </v:shape>
            </w:pict>
          </mc:Fallback>
        </mc:AlternateContent>
      </w:r>
      <w:r w:rsidR="00F24430">
        <w:rPr>
          <w:b/>
          <w:sz w:val="28"/>
        </w:rPr>
        <w:t>T</w:t>
      </w:r>
      <w:r w:rsidR="005D3C38">
        <w:rPr>
          <w:b/>
          <w:sz w:val="28"/>
        </w:rPr>
        <w:t>he Emotional Overlay of Health and</w:t>
      </w:r>
      <w:r w:rsidR="00F24430">
        <w:rPr>
          <w:b/>
          <w:sz w:val="28"/>
        </w:rPr>
        <w:t xml:space="preserve"> Care</w:t>
      </w:r>
    </w:p>
    <w:p w14:paraId="38317C5E" w14:textId="77777777" w:rsidR="009E5F6F" w:rsidRPr="00662F41" w:rsidRDefault="00745AA3" w:rsidP="00662F41">
      <w:pPr>
        <w:pStyle w:val="paragraph"/>
        <w:spacing w:before="0" w:beforeAutospacing="0" w:after="0" w:afterAutospacing="0"/>
        <w:ind w:left="360"/>
        <w:textAlignment w:val="baseline"/>
        <w:rPr>
          <w:sz w:val="28"/>
        </w:rPr>
      </w:pPr>
      <w:r>
        <w:rPr>
          <w:sz w:val="28"/>
        </w:rPr>
        <w:t>Older adults and their informal caregivers have emotional responses to trans</w:t>
      </w:r>
      <w:r w:rsidR="00E9159C">
        <w:rPr>
          <w:sz w:val="28"/>
        </w:rPr>
        <w:t xml:space="preserve">itions in care due to </w:t>
      </w:r>
      <w:r>
        <w:rPr>
          <w:sz w:val="28"/>
        </w:rPr>
        <w:t>experiences of loss in later life</w:t>
      </w:r>
      <w:r w:rsidR="000F6489" w:rsidRPr="00F0755E">
        <w:rPr>
          <w:sz w:val="28"/>
        </w:rPr>
        <w:t xml:space="preserve">. </w:t>
      </w:r>
      <w:r w:rsidR="0046230F">
        <w:rPr>
          <w:sz w:val="28"/>
        </w:rPr>
        <w:t>H</w:t>
      </w:r>
      <w:r w:rsidR="0046230F" w:rsidRPr="00F0755E">
        <w:rPr>
          <w:sz w:val="28"/>
        </w:rPr>
        <w:t xml:space="preserve">ealth </w:t>
      </w:r>
      <w:r w:rsidR="0046230F">
        <w:rPr>
          <w:sz w:val="28"/>
        </w:rPr>
        <w:t>system priorities</w:t>
      </w:r>
      <w:r>
        <w:rPr>
          <w:sz w:val="28"/>
        </w:rPr>
        <w:t>, however,</w:t>
      </w:r>
      <w:r w:rsidR="0046230F">
        <w:rPr>
          <w:sz w:val="28"/>
        </w:rPr>
        <w:t xml:space="preserve"> undervalue </w:t>
      </w:r>
      <w:r w:rsidR="005D3C38">
        <w:rPr>
          <w:sz w:val="28"/>
        </w:rPr>
        <w:t>these experiences of loss,</w:t>
      </w:r>
      <w:r w:rsidR="0046230F">
        <w:rPr>
          <w:sz w:val="28"/>
        </w:rPr>
        <w:t xml:space="preserve"> </w:t>
      </w:r>
      <w:r>
        <w:rPr>
          <w:sz w:val="28"/>
        </w:rPr>
        <w:t>which leaves rural health professionals</w:t>
      </w:r>
      <w:r w:rsidR="001276B3" w:rsidRPr="00F0755E">
        <w:rPr>
          <w:sz w:val="28"/>
        </w:rPr>
        <w:t xml:space="preserve"> little time</w:t>
      </w:r>
      <w:r w:rsidR="008D1DB4">
        <w:rPr>
          <w:sz w:val="28"/>
        </w:rPr>
        <w:t xml:space="preserve"> </w:t>
      </w:r>
      <w:r w:rsidR="001276B3" w:rsidRPr="00F0755E">
        <w:rPr>
          <w:sz w:val="28"/>
        </w:rPr>
        <w:t xml:space="preserve">to </w:t>
      </w:r>
      <w:r w:rsidR="005D3C38">
        <w:rPr>
          <w:sz w:val="28"/>
        </w:rPr>
        <w:t>provide emotional care to older patients and their families</w:t>
      </w:r>
      <w:r w:rsidR="001276B3" w:rsidRPr="00F0755E">
        <w:rPr>
          <w:sz w:val="28"/>
        </w:rPr>
        <w:t xml:space="preserve">. The </w:t>
      </w:r>
      <w:r w:rsidR="005C0CDB" w:rsidRPr="00F0755E">
        <w:rPr>
          <w:sz w:val="28"/>
        </w:rPr>
        <w:t xml:space="preserve">7 Ds model </w:t>
      </w:r>
      <w:r w:rsidR="00662F41">
        <w:rPr>
          <w:sz w:val="28"/>
        </w:rPr>
        <w:t>below</w:t>
      </w:r>
      <w:r w:rsidR="001276B3" w:rsidRPr="00F0755E">
        <w:rPr>
          <w:sz w:val="28"/>
        </w:rPr>
        <w:t xml:space="preserve"> outlines the common experiences of older adults and their </w:t>
      </w:r>
      <w:r w:rsidR="002671F1">
        <w:rPr>
          <w:sz w:val="28"/>
        </w:rPr>
        <w:t>informal caregiver</w:t>
      </w:r>
      <w:r w:rsidR="001276B3" w:rsidRPr="00F0755E">
        <w:rPr>
          <w:sz w:val="28"/>
        </w:rPr>
        <w:t>s</w:t>
      </w:r>
      <w:r>
        <w:rPr>
          <w:sz w:val="28"/>
        </w:rPr>
        <w:t xml:space="preserve"> during transitions in care. </w:t>
      </w:r>
    </w:p>
    <w:p w14:paraId="5D7CEE33" w14:textId="77777777" w:rsidR="009E5F6F" w:rsidRPr="001276B3" w:rsidRDefault="009E5F6F" w:rsidP="001276B3">
      <w:pPr>
        <w:pStyle w:val="Quote"/>
        <w:pBdr>
          <w:top w:val="single" w:sz="4" w:space="10" w:color="auto"/>
          <w:bottom w:val="single" w:sz="4" w:space="8" w:color="auto"/>
        </w:pBdr>
        <w:spacing w:line="240" w:lineRule="auto"/>
        <w:ind w:left="360"/>
        <w:rPr>
          <w:rFonts w:ascii="Times New Roman" w:hAnsi="Times New Roman" w:cs="Times New Roman"/>
          <w:color w:val="FF9900"/>
          <w:sz w:val="24"/>
          <w:szCs w:val="24"/>
        </w:rPr>
      </w:pPr>
      <w:r w:rsidRPr="00A97C44">
        <w:rPr>
          <w:rFonts w:ascii="Sitka Subheading" w:eastAsia="Times New Roman" w:hAnsi="Sitka Subheading" w:cs="Times New Roman"/>
          <w:b/>
          <w:i w:val="0"/>
          <w:iCs w:val="0"/>
          <w:color w:val="171761" w:themeColor="text1" w:themeTint="E6"/>
          <w:sz w:val="28"/>
          <w:szCs w:val="28"/>
          <w:lang w:eastAsia="en-US"/>
        </w:rPr>
        <w:t>“They don’t recognize that needing more care means you are moving away from someone you have lived with for 23 years.”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Long-Term Care 26)</w:t>
      </w:r>
      <w:r w:rsidRPr="00A97C44">
        <w:rPr>
          <w:rFonts w:ascii="Sitka Subheading" w:eastAsia="Times New Roman" w:hAnsi="Sitka Subheading" w:cs="Times New Roman"/>
          <w:b/>
          <w:i w:val="0"/>
          <w:iCs w:val="0"/>
          <w:color w:val="171761" w:themeColor="text1" w:themeTint="E6"/>
          <w:sz w:val="28"/>
          <w:szCs w:val="28"/>
          <w:lang w:eastAsia="en-US"/>
        </w:rPr>
        <w:tab/>
      </w:r>
    </w:p>
    <w:p w14:paraId="1CCB0261" w14:textId="77777777" w:rsidR="009E5F6F" w:rsidRDefault="009E5F6F" w:rsidP="005C5BA7">
      <w:pPr>
        <w:pStyle w:val="paragraph"/>
        <w:spacing w:before="0" w:beforeAutospacing="0" w:after="0" w:afterAutospacing="0"/>
        <w:ind w:left="360"/>
        <w:textAlignment w:val="baseline"/>
        <w:rPr>
          <w:b/>
        </w:rPr>
      </w:pPr>
    </w:p>
    <w:p w14:paraId="332713A3" w14:textId="77777777" w:rsidR="00BE4664" w:rsidRDefault="00BE4664" w:rsidP="005C5BA7">
      <w:pPr>
        <w:pStyle w:val="paragraph"/>
        <w:spacing w:before="0" w:beforeAutospacing="0" w:after="0" w:afterAutospacing="0"/>
        <w:ind w:left="360"/>
        <w:jc w:val="center"/>
        <w:textAlignment w:val="baseline"/>
        <w:rPr>
          <w:b/>
          <w:sz w:val="28"/>
          <w:szCs w:val="28"/>
        </w:rPr>
      </w:pPr>
    </w:p>
    <w:p w14:paraId="7D292A3B" w14:textId="77777777" w:rsidR="00BE4664" w:rsidRDefault="00BE4664" w:rsidP="005C5BA7">
      <w:pPr>
        <w:pStyle w:val="paragraph"/>
        <w:spacing w:before="0" w:beforeAutospacing="0" w:after="0" w:afterAutospacing="0"/>
        <w:ind w:left="360"/>
        <w:jc w:val="center"/>
        <w:textAlignment w:val="baseline"/>
        <w:rPr>
          <w:b/>
          <w:sz w:val="28"/>
          <w:szCs w:val="28"/>
        </w:rPr>
      </w:pPr>
    </w:p>
    <w:p w14:paraId="2F46075B" w14:textId="77777777" w:rsidR="00BE4664" w:rsidRDefault="00BE4664" w:rsidP="005C5BA7">
      <w:pPr>
        <w:pStyle w:val="paragraph"/>
        <w:spacing w:before="0" w:beforeAutospacing="0" w:after="0" w:afterAutospacing="0"/>
        <w:ind w:left="360"/>
        <w:jc w:val="center"/>
        <w:textAlignment w:val="baseline"/>
        <w:rPr>
          <w:b/>
          <w:sz w:val="28"/>
          <w:szCs w:val="28"/>
        </w:rPr>
      </w:pPr>
    </w:p>
    <w:p w14:paraId="2C94F385" w14:textId="77777777" w:rsidR="00662F41" w:rsidRDefault="00662F41" w:rsidP="005C5BA7">
      <w:pPr>
        <w:pStyle w:val="paragraph"/>
        <w:spacing w:before="0" w:beforeAutospacing="0" w:after="0" w:afterAutospacing="0"/>
        <w:ind w:left="360"/>
        <w:jc w:val="center"/>
        <w:textAlignment w:val="baseline"/>
        <w:rPr>
          <w:b/>
          <w:sz w:val="28"/>
          <w:szCs w:val="28"/>
        </w:rPr>
      </w:pPr>
    </w:p>
    <w:p w14:paraId="694EF767" w14:textId="77777777" w:rsidR="00662F41" w:rsidRDefault="00662F41" w:rsidP="005C5BA7">
      <w:pPr>
        <w:pStyle w:val="paragraph"/>
        <w:spacing w:before="0" w:beforeAutospacing="0" w:after="0" w:afterAutospacing="0"/>
        <w:ind w:left="360"/>
        <w:jc w:val="center"/>
        <w:textAlignment w:val="baseline"/>
        <w:rPr>
          <w:b/>
          <w:sz w:val="28"/>
          <w:szCs w:val="28"/>
        </w:rPr>
      </w:pPr>
    </w:p>
    <w:p w14:paraId="15760C34" w14:textId="77777777" w:rsidR="00662F41" w:rsidRDefault="00662F41" w:rsidP="005C5BA7">
      <w:pPr>
        <w:pStyle w:val="paragraph"/>
        <w:spacing w:before="0" w:beforeAutospacing="0" w:after="0" w:afterAutospacing="0"/>
        <w:ind w:left="360"/>
        <w:jc w:val="center"/>
        <w:textAlignment w:val="baseline"/>
        <w:rPr>
          <w:b/>
          <w:sz w:val="28"/>
          <w:szCs w:val="28"/>
        </w:rPr>
      </w:pPr>
    </w:p>
    <w:p w14:paraId="6CBEDBF0" w14:textId="77777777" w:rsidR="00662F41" w:rsidRDefault="00662F41" w:rsidP="005C5BA7">
      <w:pPr>
        <w:pStyle w:val="paragraph"/>
        <w:spacing w:before="0" w:beforeAutospacing="0" w:after="0" w:afterAutospacing="0"/>
        <w:ind w:left="360"/>
        <w:jc w:val="center"/>
        <w:textAlignment w:val="baseline"/>
        <w:rPr>
          <w:b/>
          <w:sz w:val="28"/>
          <w:szCs w:val="28"/>
        </w:rPr>
      </w:pPr>
    </w:p>
    <w:p w14:paraId="7108771A" w14:textId="77777777" w:rsidR="00D56507" w:rsidRDefault="00D56507" w:rsidP="005C5BA7">
      <w:pPr>
        <w:pStyle w:val="paragraph"/>
        <w:spacing w:before="0" w:beforeAutospacing="0" w:after="0" w:afterAutospacing="0"/>
        <w:ind w:left="360"/>
        <w:jc w:val="center"/>
        <w:textAlignment w:val="baseline"/>
        <w:rPr>
          <w:b/>
          <w:sz w:val="28"/>
          <w:szCs w:val="28"/>
        </w:rPr>
      </w:pPr>
    </w:p>
    <w:p w14:paraId="6CCE1674" w14:textId="77777777" w:rsidR="0046230F" w:rsidRDefault="0046230F" w:rsidP="005C5BA7">
      <w:pPr>
        <w:pStyle w:val="paragraph"/>
        <w:spacing w:before="0" w:beforeAutospacing="0" w:after="0" w:afterAutospacing="0"/>
        <w:ind w:left="360"/>
        <w:jc w:val="center"/>
        <w:textAlignment w:val="baseline"/>
        <w:rPr>
          <w:b/>
          <w:sz w:val="28"/>
          <w:szCs w:val="28"/>
        </w:rPr>
      </w:pPr>
    </w:p>
    <w:p w14:paraId="394063A4" w14:textId="77777777" w:rsidR="00662F41" w:rsidRDefault="00662F41" w:rsidP="005C5BA7">
      <w:pPr>
        <w:pStyle w:val="paragraph"/>
        <w:spacing w:before="0" w:beforeAutospacing="0" w:after="0" w:afterAutospacing="0"/>
        <w:ind w:left="360"/>
        <w:jc w:val="center"/>
        <w:textAlignment w:val="baseline"/>
        <w:rPr>
          <w:b/>
          <w:sz w:val="28"/>
          <w:szCs w:val="28"/>
        </w:rPr>
      </w:pPr>
    </w:p>
    <w:p w14:paraId="763B5C06" w14:textId="77777777" w:rsidR="00D56507" w:rsidRDefault="00D56507" w:rsidP="005C5BA7">
      <w:pPr>
        <w:pStyle w:val="paragraph"/>
        <w:spacing w:before="0" w:beforeAutospacing="0" w:after="0" w:afterAutospacing="0"/>
        <w:ind w:left="360"/>
        <w:jc w:val="center"/>
        <w:textAlignment w:val="baseline"/>
        <w:rPr>
          <w:b/>
          <w:sz w:val="28"/>
          <w:szCs w:val="28"/>
        </w:rPr>
      </w:pPr>
    </w:p>
    <w:p w14:paraId="5E463D07" w14:textId="77777777" w:rsidR="00662F41" w:rsidRDefault="00662F41" w:rsidP="005C5BA7">
      <w:pPr>
        <w:pStyle w:val="paragraph"/>
        <w:spacing w:before="0" w:beforeAutospacing="0" w:after="0" w:afterAutospacing="0"/>
        <w:ind w:left="360"/>
        <w:jc w:val="center"/>
        <w:textAlignment w:val="baseline"/>
        <w:rPr>
          <w:b/>
          <w:sz w:val="28"/>
          <w:szCs w:val="28"/>
        </w:rPr>
      </w:pPr>
    </w:p>
    <w:p w14:paraId="47A01048" w14:textId="77777777" w:rsidR="00662F41" w:rsidRDefault="00662F41" w:rsidP="005C5BA7">
      <w:pPr>
        <w:pStyle w:val="paragraph"/>
        <w:spacing w:before="0" w:beforeAutospacing="0" w:after="0" w:afterAutospacing="0"/>
        <w:ind w:left="360"/>
        <w:jc w:val="center"/>
        <w:textAlignment w:val="baseline"/>
        <w:rPr>
          <w:b/>
          <w:sz w:val="28"/>
          <w:szCs w:val="28"/>
        </w:rPr>
      </w:pPr>
    </w:p>
    <w:p w14:paraId="629D72B8" w14:textId="77777777" w:rsidR="00745AA3" w:rsidRDefault="00745AA3" w:rsidP="005C5BA7">
      <w:pPr>
        <w:pStyle w:val="paragraph"/>
        <w:spacing w:before="0" w:beforeAutospacing="0" w:after="0" w:afterAutospacing="0"/>
        <w:ind w:left="360"/>
        <w:jc w:val="center"/>
        <w:textAlignment w:val="baseline"/>
        <w:rPr>
          <w:b/>
          <w:sz w:val="28"/>
          <w:szCs w:val="28"/>
        </w:rPr>
      </w:pPr>
    </w:p>
    <w:p w14:paraId="4D46F182" w14:textId="77777777" w:rsidR="00745AA3" w:rsidRDefault="00745AA3" w:rsidP="005C5BA7">
      <w:pPr>
        <w:pStyle w:val="paragraph"/>
        <w:spacing w:before="0" w:beforeAutospacing="0" w:after="0" w:afterAutospacing="0"/>
        <w:ind w:left="360"/>
        <w:jc w:val="center"/>
        <w:textAlignment w:val="baseline"/>
        <w:rPr>
          <w:b/>
          <w:sz w:val="28"/>
          <w:szCs w:val="28"/>
        </w:rPr>
      </w:pPr>
    </w:p>
    <w:p w14:paraId="35ABDAF3" w14:textId="77777777" w:rsidR="00745AA3" w:rsidRDefault="00745AA3" w:rsidP="005C5BA7">
      <w:pPr>
        <w:pStyle w:val="paragraph"/>
        <w:spacing w:before="0" w:beforeAutospacing="0" w:after="0" w:afterAutospacing="0"/>
        <w:ind w:left="360"/>
        <w:jc w:val="center"/>
        <w:textAlignment w:val="baseline"/>
        <w:rPr>
          <w:b/>
          <w:sz w:val="28"/>
          <w:szCs w:val="28"/>
        </w:rPr>
      </w:pPr>
    </w:p>
    <w:p w14:paraId="1CFB6423" w14:textId="77777777" w:rsidR="008D1DB4" w:rsidRDefault="008D1DB4" w:rsidP="005C5BA7">
      <w:pPr>
        <w:pStyle w:val="paragraph"/>
        <w:spacing w:before="0" w:beforeAutospacing="0" w:after="0" w:afterAutospacing="0"/>
        <w:ind w:left="360"/>
        <w:jc w:val="center"/>
        <w:textAlignment w:val="baseline"/>
        <w:rPr>
          <w:b/>
          <w:sz w:val="28"/>
          <w:szCs w:val="28"/>
        </w:rPr>
      </w:pPr>
    </w:p>
    <w:p w14:paraId="733D4D9B" w14:textId="77777777" w:rsidR="008D1DB4" w:rsidRDefault="008D1DB4" w:rsidP="005C5BA7">
      <w:pPr>
        <w:pStyle w:val="paragraph"/>
        <w:spacing w:before="0" w:beforeAutospacing="0" w:after="0" w:afterAutospacing="0"/>
        <w:ind w:left="360"/>
        <w:jc w:val="center"/>
        <w:textAlignment w:val="baseline"/>
        <w:rPr>
          <w:b/>
          <w:sz w:val="28"/>
          <w:szCs w:val="28"/>
        </w:rPr>
      </w:pPr>
    </w:p>
    <w:p w14:paraId="11D72AAC" w14:textId="77777777" w:rsidR="0047648C" w:rsidRDefault="0047648C" w:rsidP="005C5BA7">
      <w:pPr>
        <w:pStyle w:val="paragraph"/>
        <w:spacing w:before="0" w:beforeAutospacing="0" w:after="0" w:afterAutospacing="0"/>
        <w:ind w:left="360"/>
        <w:jc w:val="center"/>
        <w:textAlignment w:val="baseline"/>
        <w:rPr>
          <w:b/>
          <w:sz w:val="28"/>
          <w:szCs w:val="28"/>
        </w:rPr>
      </w:pPr>
    </w:p>
    <w:p w14:paraId="068CC99A" w14:textId="77777777" w:rsidR="00745AA3" w:rsidRDefault="00745AA3" w:rsidP="005C5BA7">
      <w:pPr>
        <w:pStyle w:val="paragraph"/>
        <w:spacing w:before="0" w:beforeAutospacing="0" w:after="0" w:afterAutospacing="0"/>
        <w:ind w:left="360"/>
        <w:jc w:val="center"/>
        <w:textAlignment w:val="baseline"/>
        <w:rPr>
          <w:b/>
          <w:sz w:val="28"/>
          <w:szCs w:val="28"/>
        </w:rPr>
      </w:pPr>
    </w:p>
    <w:p w14:paraId="621EC680" w14:textId="77777777" w:rsidR="00745AA3" w:rsidRDefault="00745AA3" w:rsidP="005C5BA7">
      <w:pPr>
        <w:pStyle w:val="paragraph"/>
        <w:spacing w:before="0" w:beforeAutospacing="0" w:after="0" w:afterAutospacing="0"/>
        <w:ind w:left="360"/>
        <w:jc w:val="center"/>
        <w:textAlignment w:val="baseline"/>
        <w:rPr>
          <w:b/>
          <w:sz w:val="28"/>
          <w:szCs w:val="28"/>
        </w:rPr>
      </w:pPr>
    </w:p>
    <w:p w14:paraId="51B2071F" w14:textId="77777777" w:rsidR="00BE4664" w:rsidRDefault="003100D8" w:rsidP="00F0755E">
      <w:pPr>
        <w:pStyle w:val="paragraph"/>
        <w:spacing w:before="0" w:beforeAutospacing="0" w:after="0" w:afterAutospacing="0"/>
        <w:textAlignment w:val="baseline"/>
        <w:rPr>
          <w:b/>
          <w:sz w:val="28"/>
          <w:szCs w:val="28"/>
        </w:rPr>
      </w:pPr>
      <w:r>
        <w:rPr>
          <w:b/>
          <w:noProof/>
        </w:rPr>
        <mc:AlternateContent>
          <mc:Choice Requires="wps">
            <w:drawing>
              <wp:anchor distT="0" distB="0" distL="114300" distR="114300" simplePos="0" relativeHeight="251873280" behindDoc="0" locked="0" layoutInCell="1" allowOverlap="1" wp14:anchorId="4C9E0983" wp14:editId="65DFD6AE">
                <wp:simplePos x="0" y="0"/>
                <wp:positionH relativeFrom="column">
                  <wp:posOffset>6266329</wp:posOffset>
                </wp:positionH>
                <wp:positionV relativeFrom="paragraph">
                  <wp:posOffset>94129</wp:posOffset>
                </wp:positionV>
                <wp:extent cx="349623" cy="322729"/>
                <wp:effectExtent l="0" t="0" r="0" b="1270"/>
                <wp:wrapNone/>
                <wp:docPr id="616" name="Text Box 616"/>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335EB871"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E0983" id="Text Box 616" o:spid="_x0000_s1071" type="#_x0000_t202" style="position:absolute;margin-left:493.4pt;margin-top:7.4pt;width:27.55pt;height:25.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ySHAIAADM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" filled="f" stroked="f" strokeweight=".5pt">
                <v:textbox>
                  <w:txbxContent>
                    <w:p w14:paraId="335EB871"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32</w:t>
                      </w:r>
                    </w:p>
                  </w:txbxContent>
                </v:textbox>
              </v:shape>
            </w:pict>
          </mc:Fallback>
        </mc:AlternateContent>
      </w:r>
    </w:p>
    <w:p w14:paraId="35C81C4F" w14:textId="77777777" w:rsidR="009E5F6F" w:rsidRPr="00D4332A" w:rsidRDefault="00BE4664" w:rsidP="005C5BA7">
      <w:pPr>
        <w:pStyle w:val="paragraph"/>
        <w:spacing w:before="0" w:beforeAutospacing="0" w:after="0" w:afterAutospacing="0"/>
        <w:ind w:left="360"/>
        <w:jc w:val="center"/>
        <w:textAlignment w:val="baseline"/>
        <w:rPr>
          <w:b/>
          <w:sz w:val="28"/>
          <w:szCs w:val="28"/>
        </w:rPr>
      </w:pPr>
      <w:r w:rsidRPr="006F471B">
        <w:rPr>
          <w:b/>
          <w:noProof/>
          <w:sz w:val="28"/>
        </w:rPr>
        <w:lastRenderedPageBreak/>
        <mc:AlternateContent>
          <mc:Choice Requires="wps">
            <w:drawing>
              <wp:anchor distT="0" distB="0" distL="114300" distR="114300" simplePos="0" relativeHeight="251804672" behindDoc="0" locked="0" layoutInCell="1" allowOverlap="1" wp14:anchorId="573BC739" wp14:editId="2B56B2C5">
                <wp:simplePos x="0" y="0"/>
                <wp:positionH relativeFrom="column">
                  <wp:posOffset>-215900</wp:posOffset>
                </wp:positionH>
                <wp:positionV relativeFrom="page">
                  <wp:posOffset>827405</wp:posOffset>
                </wp:positionV>
                <wp:extent cx="1638300" cy="573405"/>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4343DF" w14:textId="77777777" w:rsidR="004D7E93" w:rsidRPr="0010043A" w:rsidRDefault="004D7E93" w:rsidP="00BE4664">
                            <w:pPr>
                              <w:pStyle w:val="Heading1"/>
                            </w:pPr>
                            <w:r>
                              <w:t>Findings</w:t>
                            </w:r>
                          </w:p>
                          <w:p w14:paraId="0E8FA020" w14:textId="77777777" w:rsidR="004D7E93" w:rsidRDefault="004D7E93" w:rsidP="00BE4664"/>
                          <w:p w14:paraId="36FEA47F" w14:textId="77777777" w:rsidR="004D7E93" w:rsidRDefault="004D7E93" w:rsidP="00BE4664"/>
                          <w:p w14:paraId="61F970CE" w14:textId="77777777" w:rsidR="004D7E93" w:rsidRDefault="004D7E93" w:rsidP="00BE4664"/>
                          <w:p w14:paraId="3969726B" w14:textId="77777777" w:rsidR="004D7E93" w:rsidRDefault="004D7E93" w:rsidP="00BE4664"/>
                          <w:p w14:paraId="1D5735B6" w14:textId="77777777" w:rsidR="004D7E93" w:rsidRPr="0010043A" w:rsidRDefault="004D7E93" w:rsidP="00BE4664">
                            <w:pPr>
                              <w:pStyle w:val="Heading1"/>
                            </w:pPr>
                            <w:r>
                              <w:t>Findings</w:t>
                            </w:r>
                          </w:p>
                          <w:p w14:paraId="35B43B7E" w14:textId="77777777" w:rsidR="004D7E93" w:rsidRDefault="004D7E93" w:rsidP="00BE4664"/>
                          <w:p w14:paraId="5E5B2956" w14:textId="77777777" w:rsidR="004D7E93" w:rsidRDefault="004D7E93" w:rsidP="00BE4664"/>
                          <w:p w14:paraId="6A4DBCE7" w14:textId="77777777" w:rsidR="004D7E93" w:rsidRDefault="004D7E93" w:rsidP="00BE46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BC739" id="Text Box 583" o:spid="_x0000_s1072" type="#_x0000_t202" style="position:absolute;left:0;text-align:left;margin-left:-17pt;margin-top:65.15pt;width:129pt;height:45.1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" filled="f" stroked="f">
                <v:textbox>
                  <w:txbxContent>
                    <w:p w14:paraId="6B4343DF" w14:textId="77777777" w:rsidR="004D7E93" w:rsidRPr="0010043A" w:rsidRDefault="004D7E93" w:rsidP="00BE4664">
                      <w:pPr>
                        <w:pStyle w:val="Heading1"/>
                      </w:pPr>
                      <w:r>
                        <w:t>Findings</w:t>
                      </w:r>
                    </w:p>
                    <w:p w14:paraId="0E8FA020" w14:textId="77777777" w:rsidR="004D7E93" w:rsidRDefault="004D7E93" w:rsidP="00BE4664"/>
                    <w:p w14:paraId="36FEA47F" w14:textId="77777777" w:rsidR="004D7E93" w:rsidRDefault="004D7E93" w:rsidP="00BE4664"/>
                    <w:p w14:paraId="61F970CE" w14:textId="77777777" w:rsidR="004D7E93" w:rsidRDefault="004D7E93" w:rsidP="00BE4664"/>
                    <w:p w14:paraId="3969726B" w14:textId="77777777" w:rsidR="004D7E93" w:rsidRDefault="004D7E93" w:rsidP="00BE4664"/>
                    <w:p w14:paraId="1D5735B6" w14:textId="77777777" w:rsidR="004D7E93" w:rsidRPr="0010043A" w:rsidRDefault="004D7E93" w:rsidP="00BE4664">
                      <w:pPr>
                        <w:pStyle w:val="Heading1"/>
                      </w:pPr>
                      <w:r>
                        <w:t>Findings</w:t>
                      </w:r>
                    </w:p>
                    <w:p w14:paraId="35B43B7E" w14:textId="77777777" w:rsidR="004D7E93" w:rsidRDefault="004D7E93" w:rsidP="00BE4664"/>
                    <w:p w14:paraId="5E5B2956" w14:textId="77777777" w:rsidR="004D7E93" w:rsidRDefault="004D7E93" w:rsidP="00BE4664"/>
                    <w:p w14:paraId="6A4DBCE7" w14:textId="77777777" w:rsidR="004D7E93" w:rsidRDefault="004D7E93" w:rsidP="00BE4664"/>
                  </w:txbxContent>
                </v:textbox>
                <w10:wrap anchory="page"/>
              </v:shape>
            </w:pict>
          </mc:Fallback>
        </mc:AlternateContent>
      </w:r>
      <w:r w:rsidR="00F0755E">
        <w:rPr>
          <w:b/>
          <w:sz w:val="28"/>
          <w:szCs w:val="28"/>
        </w:rPr>
        <w:t>T</w:t>
      </w:r>
      <w:r w:rsidR="00A05C5F">
        <w:rPr>
          <w:b/>
          <w:sz w:val="28"/>
          <w:szCs w:val="28"/>
        </w:rPr>
        <w:t xml:space="preserve">he 7 </w:t>
      </w:r>
      <w:r w:rsidR="009E5F6F" w:rsidRPr="00D4332A">
        <w:rPr>
          <w:b/>
          <w:sz w:val="28"/>
          <w:szCs w:val="28"/>
        </w:rPr>
        <w:t xml:space="preserve">Ds: </w:t>
      </w:r>
      <w:r w:rsidR="005D3C38">
        <w:rPr>
          <w:b/>
          <w:sz w:val="28"/>
          <w:szCs w:val="28"/>
        </w:rPr>
        <w:t>T</w:t>
      </w:r>
      <w:r w:rsidR="009E5F6F" w:rsidRPr="00D4332A">
        <w:rPr>
          <w:b/>
          <w:sz w:val="28"/>
          <w:szCs w:val="28"/>
        </w:rPr>
        <w:t xml:space="preserve">he Emotional Overlay of </w:t>
      </w:r>
      <w:r w:rsidR="005D3C38">
        <w:rPr>
          <w:b/>
          <w:sz w:val="28"/>
          <w:szCs w:val="28"/>
        </w:rPr>
        <w:t>Transitions in</w:t>
      </w:r>
      <w:r w:rsidR="009E5F6F" w:rsidRPr="00D4332A">
        <w:rPr>
          <w:b/>
          <w:sz w:val="28"/>
          <w:szCs w:val="28"/>
        </w:rPr>
        <w:t xml:space="preserve"> Care</w:t>
      </w:r>
    </w:p>
    <w:p w14:paraId="58F2D9B1" w14:textId="77777777" w:rsidR="009E5F6F" w:rsidRDefault="009E5F6F" w:rsidP="005C5BA7">
      <w:pPr>
        <w:pStyle w:val="paragraph"/>
        <w:spacing w:before="0" w:beforeAutospacing="0" w:after="0" w:afterAutospacing="0"/>
        <w:ind w:left="360"/>
        <w:textAlignment w:val="baseline"/>
      </w:pPr>
    </w:p>
    <w:p w14:paraId="779630B7" w14:textId="77777777" w:rsidR="009E5F6F" w:rsidRDefault="009E5F6F" w:rsidP="005C5BA7">
      <w:pPr>
        <w:pStyle w:val="paragraph"/>
        <w:spacing w:before="0" w:beforeAutospacing="0" w:after="0" w:afterAutospacing="0"/>
        <w:ind w:left="360"/>
        <w:textAlignment w:val="baseline"/>
      </w:pPr>
    </w:p>
    <w:p w14:paraId="57D7DF61" w14:textId="77777777" w:rsidR="00A05C5F" w:rsidRDefault="00F0755E" w:rsidP="005C5BA7">
      <w:pPr>
        <w:pStyle w:val="paragraph"/>
        <w:spacing w:before="0" w:beforeAutospacing="0" w:after="0" w:afterAutospacing="0"/>
        <w:ind w:left="360"/>
        <w:jc w:val="both"/>
        <w:textAlignment w:val="baseline"/>
        <w:rPr>
          <w:b/>
          <w:color w:val="171761" w:themeColor="text1" w:themeTint="E6"/>
          <w:sz w:val="28"/>
          <w:szCs w:val="28"/>
        </w:rPr>
      </w:pPr>
      <w:r w:rsidRPr="00D4332A">
        <w:rPr>
          <w:noProof/>
          <w:sz w:val="28"/>
          <w:szCs w:val="28"/>
        </w:rPr>
        <w:drawing>
          <wp:anchor distT="0" distB="0" distL="114300" distR="114300" simplePos="0" relativeHeight="251738112" behindDoc="0" locked="0" layoutInCell="1" allowOverlap="1" wp14:anchorId="3814F9F9" wp14:editId="17C68719">
            <wp:simplePos x="0" y="0"/>
            <wp:positionH relativeFrom="column">
              <wp:posOffset>-977265</wp:posOffset>
            </wp:positionH>
            <wp:positionV relativeFrom="page">
              <wp:posOffset>2959100</wp:posOffset>
            </wp:positionV>
            <wp:extent cx="8382000" cy="4914900"/>
            <wp:effectExtent l="0" t="0" r="0" b="0"/>
            <wp:wrapTopAndBottom/>
            <wp:docPr id="589" name="Diagram 589" descr="The words &quot;common experiences of loss during transitions&quot; is in a circle in the middle of seven other overlapping circles that include the words: diplacement, dispossession, detachment, disappointment, decline, dependency, and death" title="Diagram of the Common Experiences of Loss during Transitions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sidR="009E5F6F">
        <w:rPr>
          <w:b/>
          <w:color w:val="171761" w:themeColor="text1" w:themeTint="E6"/>
          <w:sz w:val="28"/>
        </w:rPr>
        <w:br w:type="page"/>
      </w:r>
      <w:r w:rsidR="00A05C5F">
        <w:rPr>
          <w:b/>
          <w:color w:val="171761" w:themeColor="text1" w:themeTint="E6"/>
          <w:sz w:val="28"/>
          <w:szCs w:val="28"/>
        </w:rPr>
        <w:lastRenderedPageBreak/>
        <w:t xml:space="preserve">Detachment </w:t>
      </w:r>
    </w:p>
    <w:p w14:paraId="0FA172AB" w14:textId="77777777" w:rsidR="00A05C5F" w:rsidRPr="00F0755E" w:rsidRDefault="00A05C5F" w:rsidP="00B83980">
      <w:pPr>
        <w:pStyle w:val="paragraph"/>
        <w:spacing w:before="0" w:beforeAutospacing="0" w:after="0" w:afterAutospacing="0"/>
        <w:ind w:left="360"/>
        <w:textAlignment w:val="baseline"/>
        <w:rPr>
          <w:color w:val="0F0F3F" w:themeColor="text1"/>
          <w:sz w:val="28"/>
        </w:rPr>
      </w:pPr>
      <w:r w:rsidRPr="00F0755E">
        <w:rPr>
          <w:sz w:val="28"/>
        </w:rPr>
        <w:t xml:space="preserve">Older adults and </w:t>
      </w:r>
      <w:r w:rsidR="002671F1">
        <w:rPr>
          <w:sz w:val="28"/>
        </w:rPr>
        <w:t>informal caregiver</w:t>
      </w:r>
      <w:r w:rsidR="00B83980">
        <w:rPr>
          <w:sz w:val="28"/>
        </w:rPr>
        <w:t>s</w:t>
      </w:r>
      <w:r w:rsidRPr="00F0755E">
        <w:rPr>
          <w:sz w:val="28"/>
        </w:rPr>
        <w:t xml:space="preserve"> describe discharges as being a detached experience. While many older adults and their </w:t>
      </w:r>
      <w:r w:rsidR="002671F1">
        <w:rPr>
          <w:sz w:val="28"/>
        </w:rPr>
        <w:t>informal caregiver</w:t>
      </w:r>
      <w:r w:rsidR="008D1DB4">
        <w:rPr>
          <w:sz w:val="28"/>
        </w:rPr>
        <w:t>s</w:t>
      </w:r>
      <w:r w:rsidR="00B83980">
        <w:rPr>
          <w:sz w:val="28"/>
        </w:rPr>
        <w:t xml:space="preserve"> </w:t>
      </w:r>
      <w:r w:rsidR="008D1DB4">
        <w:rPr>
          <w:sz w:val="28"/>
        </w:rPr>
        <w:t xml:space="preserve">identify concerns about </w:t>
      </w:r>
      <w:r w:rsidR="00B83980">
        <w:rPr>
          <w:sz w:val="28"/>
        </w:rPr>
        <w:t xml:space="preserve">discharge </w:t>
      </w:r>
      <w:r w:rsidRPr="00F0755E">
        <w:rPr>
          <w:sz w:val="28"/>
        </w:rPr>
        <w:t xml:space="preserve">(e.g., how they will cope, if their health will continue to decline, what long-term care will be like), </w:t>
      </w:r>
      <w:r w:rsidR="00B83980">
        <w:rPr>
          <w:sz w:val="28"/>
        </w:rPr>
        <w:t xml:space="preserve">bed flow priorities and sectored divisions result in </w:t>
      </w:r>
      <w:r w:rsidR="008D1DB4">
        <w:rPr>
          <w:sz w:val="28"/>
        </w:rPr>
        <w:t xml:space="preserve">hospital </w:t>
      </w:r>
      <w:r w:rsidR="00B83980">
        <w:rPr>
          <w:sz w:val="28"/>
        </w:rPr>
        <w:t>staff not supportin</w:t>
      </w:r>
      <w:r w:rsidR="008D1DB4">
        <w:rPr>
          <w:sz w:val="28"/>
        </w:rPr>
        <w:t xml:space="preserve">g older people after </w:t>
      </w:r>
      <w:r w:rsidR="009A5A66">
        <w:rPr>
          <w:sz w:val="28"/>
        </w:rPr>
        <w:t>discharge</w:t>
      </w:r>
      <w:r w:rsidR="00B83980">
        <w:rPr>
          <w:sz w:val="28"/>
        </w:rPr>
        <w:t>.</w:t>
      </w:r>
      <w:r w:rsidR="009A5A66">
        <w:rPr>
          <w:sz w:val="28"/>
        </w:rPr>
        <w:t xml:space="preserve"> For example, follow-up with patients </w:t>
      </w:r>
      <w:r w:rsidR="00B83980">
        <w:rPr>
          <w:sz w:val="28"/>
        </w:rPr>
        <w:t>in the community or in long-term care a</w:t>
      </w:r>
      <w:r w:rsidRPr="00F0755E">
        <w:rPr>
          <w:sz w:val="28"/>
        </w:rPr>
        <w:t xml:space="preserve">re rare, </w:t>
      </w:r>
      <w:r w:rsidR="00B83980">
        <w:rPr>
          <w:sz w:val="28"/>
        </w:rPr>
        <w:t>yet older adults who receive</w:t>
      </w:r>
      <w:r w:rsidRPr="00F0755E">
        <w:rPr>
          <w:sz w:val="28"/>
        </w:rPr>
        <w:t xml:space="preserve"> foll</w:t>
      </w:r>
      <w:r w:rsidR="009A5A66">
        <w:rPr>
          <w:sz w:val="28"/>
        </w:rPr>
        <w:t xml:space="preserve">ow up </w:t>
      </w:r>
      <w:r w:rsidR="00B83980">
        <w:rPr>
          <w:sz w:val="28"/>
        </w:rPr>
        <w:t>after discharge describe</w:t>
      </w:r>
      <w:r w:rsidRPr="00F0755E">
        <w:rPr>
          <w:sz w:val="28"/>
        </w:rPr>
        <w:t xml:space="preserve"> how </w:t>
      </w:r>
      <w:r w:rsidR="009A5A66">
        <w:rPr>
          <w:sz w:val="28"/>
        </w:rPr>
        <w:t>this support enhances their care experiences</w:t>
      </w:r>
      <w:r w:rsidRPr="00F0755E">
        <w:rPr>
          <w:sz w:val="28"/>
        </w:rPr>
        <w:t xml:space="preserve">. </w:t>
      </w:r>
      <w:r w:rsidRPr="00F0755E">
        <w:rPr>
          <w:color w:val="0F0F3F" w:themeColor="text1"/>
          <w:sz w:val="28"/>
        </w:rPr>
        <w:t xml:space="preserve"> </w:t>
      </w:r>
    </w:p>
    <w:p w14:paraId="3FB8C936" w14:textId="77777777" w:rsidR="00A05C5F" w:rsidRDefault="00A05C5F" w:rsidP="005C5BA7">
      <w:pPr>
        <w:pStyle w:val="paragraph"/>
        <w:spacing w:before="0" w:beforeAutospacing="0" w:after="0" w:afterAutospacing="0"/>
        <w:ind w:left="360"/>
        <w:jc w:val="both"/>
        <w:textAlignment w:val="baseline"/>
        <w:rPr>
          <w:b/>
          <w:color w:val="171761" w:themeColor="text1" w:themeTint="E6"/>
          <w:sz w:val="28"/>
          <w:szCs w:val="28"/>
        </w:rPr>
      </w:pPr>
    </w:p>
    <w:p w14:paraId="2F0BF436" w14:textId="77777777" w:rsidR="009E5F6F" w:rsidRPr="00D4332A" w:rsidRDefault="009E5F6F" w:rsidP="005C5BA7">
      <w:pPr>
        <w:pStyle w:val="paragraph"/>
        <w:spacing w:before="0" w:beforeAutospacing="0" w:after="0" w:afterAutospacing="0"/>
        <w:ind w:left="360"/>
        <w:jc w:val="both"/>
        <w:textAlignment w:val="baseline"/>
        <w:rPr>
          <w:b/>
          <w:color w:val="171761" w:themeColor="text1" w:themeTint="E6"/>
          <w:sz w:val="28"/>
        </w:rPr>
      </w:pPr>
      <w:r w:rsidRPr="006F471B">
        <w:rPr>
          <w:b/>
          <w:noProof/>
          <w:color w:val="171761" w:themeColor="text1" w:themeTint="E6"/>
          <w:sz w:val="28"/>
          <w:szCs w:val="28"/>
        </w:rPr>
        <mc:AlternateContent>
          <mc:Choice Requires="wps">
            <w:drawing>
              <wp:anchor distT="0" distB="0" distL="114300" distR="114300" simplePos="0" relativeHeight="251739136" behindDoc="0" locked="0" layoutInCell="1" allowOverlap="1" wp14:anchorId="3639820E" wp14:editId="573F20DC">
                <wp:simplePos x="0" y="0"/>
                <wp:positionH relativeFrom="column">
                  <wp:posOffset>-114300</wp:posOffset>
                </wp:positionH>
                <wp:positionV relativeFrom="page">
                  <wp:posOffset>821055</wp:posOffset>
                </wp:positionV>
                <wp:extent cx="1638300" cy="573405"/>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956539" w14:textId="77777777" w:rsidR="004D7E93" w:rsidRPr="0010043A" w:rsidRDefault="004D7E93" w:rsidP="009E5F6F">
                            <w:pPr>
                              <w:pStyle w:val="Heading1"/>
                            </w:pPr>
                            <w:r>
                              <w:t>Findings</w:t>
                            </w:r>
                          </w:p>
                          <w:p w14:paraId="4058F69A" w14:textId="77777777" w:rsidR="004D7E93" w:rsidRDefault="004D7E93" w:rsidP="009E5F6F"/>
                          <w:p w14:paraId="2FF942F2" w14:textId="77777777" w:rsidR="004D7E93" w:rsidRDefault="004D7E93" w:rsidP="009E5F6F"/>
                          <w:p w14:paraId="0889FEF5" w14:textId="77777777" w:rsidR="004D7E93" w:rsidRDefault="004D7E93" w:rsidP="009E5F6F"/>
                          <w:p w14:paraId="3106A398" w14:textId="77777777" w:rsidR="004D7E93" w:rsidRDefault="004D7E93" w:rsidP="009E5F6F"/>
                          <w:p w14:paraId="66BEC699" w14:textId="77777777" w:rsidR="004D7E93" w:rsidRPr="0010043A" w:rsidRDefault="004D7E93" w:rsidP="009E5F6F">
                            <w:pPr>
                              <w:pStyle w:val="Heading1"/>
                            </w:pPr>
                            <w:r>
                              <w:t>Findings</w:t>
                            </w:r>
                          </w:p>
                          <w:p w14:paraId="3FD5C741" w14:textId="77777777" w:rsidR="004D7E93" w:rsidRDefault="004D7E93" w:rsidP="009E5F6F"/>
                          <w:p w14:paraId="0749E321" w14:textId="77777777" w:rsidR="004D7E93" w:rsidRDefault="004D7E93" w:rsidP="009E5F6F"/>
                          <w:p w14:paraId="389B2CA6" w14:textId="77777777" w:rsidR="004D7E93" w:rsidRDefault="004D7E93" w:rsidP="009E5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9820E" id="Text Box 456" o:spid="_x0000_s1073" type="#_x0000_t202" style="position:absolute;left:0;text-align:left;margin-left:-9pt;margin-top:64.65pt;width:129pt;height:45.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" filled="f" stroked="f">
                <v:textbox>
                  <w:txbxContent>
                    <w:p w14:paraId="2A956539" w14:textId="77777777" w:rsidR="004D7E93" w:rsidRPr="0010043A" w:rsidRDefault="004D7E93" w:rsidP="009E5F6F">
                      <w:pPr>
                        <w:pStyle w:val="Heading1"/>
                      </w:pPr>
                      <w:r>
                        <w:t>Findings</w:t>
                      </w:r>
                    </w:p>
                    <w:p w14:paraId="4058F69A" w14:textId="77777777" w:rsidR="004D7E93" w:rsidRDefault="004D7E93" w:rsidP="009E5F6F"/>
                    <w:p w14:paraId="2FF942F2" w14:textId="77777777" w:rsidR="004D7E93" w:rsidRDefault="004D7E93" w:rsidP="009E5F6F"/>
                    <w:p w14:paraId="0889FEF5" w14:textId="77777777" w:rsidR="004D7E93" w:rsidRDefault="004D7E93" w:rsidP="009E5F6F"/>
                    <w:p w14:paraId="3106A398" w14:textId="77777777" w:rsidR="004D7E93" w:rsidRDefault="004D7E93" w:rsidP="009E5F6F"/>
                    <w:p w14:paraId="66BEC699" w14:textId="77777777" w:rsidR="004D7E93" w:rsidRPr="0010043A" w:rsidRDefault="004D7E93" w:rsidP="009E5F6F">
                      <w:pPr>
                        <w:pStyle w:val="Heading1"/>
                      </w:pPr>
                      <w:r>
                        <w:t>Findings</w:t>
                      </w:r>
                    </w:p>
                    <w:p w14:paraId="3FD5C741" w14:textId="77777777" w:rsidR="004D7E93" w:rsidRDefault="004D7E93" w:rsidP="009E5F6F"/>
                    <w:p w14:paraId="0749E321" w14:textId="77777777" w:rsidR="004D7E93" w:rsidRDefault="004D7E93" w:rsidP="009E5F6F"/>
                    <w:p w14:paraId="389B2CA6" w14:textId="77777777" w:rsidR="004D7E93" w:rsidRDefault="004D7E93" w:rsidP="009E5F6F"/>
                  </w:txbxContent>
                </v:textbox>
                <w10:wrap anchory="page"/>
              </v:shape>
            </w:pict>
          </mc:Fallback>
        </mc:AlternateContent>
      </w:r>
      <w:r w:rsidRPr="006F471B">
        <w:rPr>
          <w:b/>
          <w:color w:val="171761" w:themeColor="text1" w:themeTint="E6"/>
          <w:sz w:val="28"/>
          <w:szCs w:val="28"/>
        </w:rPr>
        <w:t>Displacement</w:t>
      </w:r>
      <w:r w:rsidR="00A05C5F">
        <w:rPr>
          <w:b/>
          <w:color w:val="171761" w:themeColor="text1" w:themeTint="E6"/>
          <w:sz w:val="28"/>
          <w:szCs w:val="28"/>
        </w:rPr>
        <w:t xml:space="preserve"> </w:t>
      </w:r>
    </w:p>
    <w:p w14:paraId="78A47C0D" w14:textId="77777777" w:rsidR="009E5F6F" w:rsidRPr="00F0755E" w:rsidRDefault="009E5F6F" w:rsidP="005C5BA7">
      <w:pPr>
        <w:pStyle w:val="paragraph"/>
        <w:spacing w:before="0" w:beforeAutospacing="0" w:after="0" w:afterAutospacing="0"/>
        <w:ind w:left="360"/>
        <w:textAlignment w:val="baseline"/>
        <w:rPr>
          <w:sz w:val="28"/>
        </w:rPr>
      </w:pPr>
      <w:r w:rsidRPr="00F0755E">
        <w:rPr>
          <w:sz w:val="28"/>
        </w:rPr>
        <w:t>Older adults experience displacement</w:t>
      </w:r>
      <w:r w:rsidR="00B83980">
        <w:rPr>
          <w:sz w:val="28"/>
        </w:rPr>
        <w:t xml:space="preserve"> during transitions in care</w:t>
      </w:r>
      <w:r w:rsidRPr="00F0755E">
        <w:rPr>
          <w:sz w:val="28"/>
        </w:rPr>
        <w:t xml:space="preserve"> from the intimate social networks </w:t>
      </w:r>
      <w:r w:rsidR="00D80509" w:rsidRPr="00F0755E">
        <w:rPr>
          <w:sz w:val="28"/>
        </w:rPr>
        <w:t xml:space="preserve">that they </w:t>
      </w:r>
      <w:r w:rsidR="009A5A66">
        <w:rPr>
          <w:sz w:val="28"/>
        </w:rPr>
        <w:t xml:space="preserve">previously </w:t>
      </w:r>
      <w:r w:rsidR="00D80509" w:rsidRPr="00F0755E">
        <w:rPr>
          <w:sz w:val="28"/>
        </w:rPr>
        <w:t>maintained</w:t>
      </w:r>
      <w:r w:rsidRPr="00F0755E">
        <w:rPr>
          <w:sz w:val="28"/>
        </w:rPr>
        <w:t>.</w:t>
      </w:r>
      <w:r w:rsidR="00D80509" w:rsidRPr="00F0755E">
        <w:rPr>
          <w:sz w:val="28"/>
        </w:rPr>
        <w:t xml:space="preserve"> </w:t>
      </w:r>
      <w:r w:rsidR="00B83980">
        <w:rPr>
          <w:sz w:val="28"/>
        </w:rPr>
        <w:t xml:space="preserve">In the community, </w:t>
      </w:r>
      <w:r w:rsidR="00D80509" w:rsidRPr="00F0755E">
        <w:rPr>
          <w:sz w:val="28"/>
        </w:rPr>
        <w:t>older adults must re-negotiate their relationships with their neighbours, spouses and adult children in response to the additional time and energy required to manage their ADLs/IADLS</w:t>
      </w:r>
      <w:r w:rsidR="00B83980">
        <w:rPr>
          <w:sz w:val="28"/>
        </w:rPr>
        <w:t xml:space="preserve"> after hospital discharge</w:t>
      </w:r>
      <w:r w:rsidR="00D80509" w:rsidRPr="00F0755E">
        <w:rPr>
          <w:sz w:val="28"/>
        </w:rPr>
        <w:t xml:space="preserve">. </w:t>
      </w:r>
      <w:r w:rsidR="001C558F" w:rsidRPr="00F0755E">
        <w:rPr>
          <w:sz w:val="28"/>
        </w:rPr>
        <w:t xml:space="preserve">In </w:t>
      </w:r>
      <w:r w:rsidR="005D3C38">
        <w:rPr>
          <w:sz w:val="28"/>
        </w:rPr>
        <w:t>addition, some</w:t>
      </w:r>
      <w:r w:rsidR="001C558F" w:rsidRPr="00F0755E">
        <w:rPr>
          <w:sz w:val="28"/>
        </w:rPr>
        <w:t xml:space="preserve"> adult children or spouses may be taking on caregiver roles for which they are not accustom. </w:t>
      </w:r>
      <w:r w:rsidR="00D80509" w:rsidRPr="00F0755E">
        <w:rPr>
          <w:sz w:val="28"/>
        </w:rPr>
        <w:t>When older adults move into long-term care</w:t>
      </w:r>
      <w:r w:rsidR="00E9159C">
        <w:rPr>
          <w:sz w:val="28"/>
        </w:rPr>
        <w:t>,</w:t>
      </w:r>
      <w:r w:rsidR="00D80509" w:rsidRPr="00F0755E">
        <w:rPr>
          <w:sz w:val="28"/>
        </w:rPr>
        <w:t xml:space="preserve"> </w:t>
      </w:r>
      <w:r w:rsidR="008452B1">
        <w:rPr>
          <w:sz w:val="28"/>
        </w:rPr>
        <w:t>sentiments of displacement become more</w:t>
      </w:r>
      <w:r w:rsidR="00D80509" w:rsidRPr="00F0755E">
        <w:rPr>
          <w:sz w:val="28"/>
        </w:rPr>
        <w:t xml:space="preserve"> pronounced as older adults are required to live</w:t>
      </w:r>
      <w:r w:rsidRPr="00F0755E">
        <w:rPr>
          <w:sz w:val="28"/>
        </w:rPr>
        <w:t xml:space="preserve"> apart from </w:t>
      </w:r>
      <w:r w:rsidR="00D80509" w:rsidRPr="00F0755E">
        <w:rPr>
          <w:sz w:val="28"/>
        </w:rPr>
        <w:t>their spouses and are</w:t>
      </w:r>
      <w:r w:rsidRPr="00F0755E">
        <w:rPr>
          <w:sz w:val="28"/>
        </w:rPr>
        <w:t xml:space="preserve"> estranged from other family members, neighbours, acquaintances and/or religious communities. </w:t>
      </w:r>
      <w:r w:rsidR="00E9159C">
        <w:rPr>
          <w:sz w:val="28"/>
        </w:rPr>
        <w:t xml:space="preserve">For example, long-term care </w:t>
      </w:r>
      <w:r w:rsidR="009A5A66">
        <w:rPr>
          <w:sz w:val="28"/>
        </w:rPr>
        <w:t>services</w:t>
      </w:r>
      <w:r w:rsidR="00D80509" w:rsidRPr="00F0755E">
        <w:rPr>
          <w:sz w:val="28"/>
        </w:rPr>
        <w:t xml:space="preserve"> </w:t>
      </w:r>
      <w:r w:rsidR="009A5A66">
        <w:rPr>
          <w:sz w:val="28"/>
        </w:rPr>
        <w:t xml:space="preserve">limit </w:t>
      </w:r>
      <w:r w:rsidR="00D80509" w:rsidRPr="00F0755E">
        <w:rPr>
          <w:sz w:val="28"/>
        </w:rPr>
        <w:t xml:space="preserve">impromptu social </w:t>
      </w:r>
      <w:r w:rsidR="00E9159C">
        <w:rPr>
          <w:sz w:val="28"/>
        </w:rPr>
        <w:t>interactions</w:t>
      </w:r>
      <w:r w:rsidR="00D80509" w:rsidRPr="00F0755E">
        <w:rPr>
          <w:sz w:val="28"/>
        </w:rPr>
        <w:t xml:space="preserve"> </w:t>
      </w:r>
      <w:r w:rsidR="009A5A66" w:rsidRPr="00F0755E">
        <w:rPr>
          <w:sz w:val="28"/>
        </w:rPr>
        <w:t>with neighbours</w:t>
      </w:r>
      <w:r w:rsidR="00E9159C">
        <w:rPr>
          <w:sz w:val="28"/>
        </w:rPr>
        <w:t>, which affects older resident’s relationships with these individuals</w:t>
      </w:r>
      <w:r w:rsidR="009A5A66">
        <w:rPr>
          <w:sz w:val="28"/>
        </w:rPr>
        <w:t>.</w:t>
      </w:r>
      <w:r w:rsidR="00E9159C">
        <w:rPr>
          <w:sz w:val="28"/>
        </w:rPr>
        <w:t xml:space="preserve"> Similarly, e</w:t>
      </w:r>
      <w:r w:rsidR="00D80509" w:rsidRPr="00F0755E">
        <w:rPr>
          <w:sz w:val="28"/>
        </w:rPr>
        <w:t xml:space="preserve">ven though </w:t>
      </w:r>
      <w:r w:rsidR="009A5A66">
        <w:rPr>
          <w:sz w:val="28"/>
        </w:rPr>
        <w:t xml:space="preserve">older patients may receive </w:t>
      </w:r>
      <w:r w:rsidR="00E9159C">
        <w:rPr>
          <w:sz w:val="28"/>
        </w:rPr>
        <w:t xml:space="preserve">regular </w:t>
      </w:r>
      <w:r w:rsidR="009A5A66">
        <w:rPr>
          <w:sz w:val="28"/>
        </w:rPr>
        <w:t>visits from close family and friends</w:t>
      </w:r>
      <w:r w:rsidRPr="00F0755E">
        <w:rPr>
          <w:sz w:val="28"/>
        </w:rPr>
        <w:t>, the</w:t>
      </w:r>
      <w:r w:rsidR="009A5A66">
        <w:rPr>
          <w:sz w:val="28"/>
        </w:rPr>
        <w:t>re is a</w:t>
      </w:r>
      <w:r w:rsidRPr="00F0755E">
        <w:rPr>
          <w:sz w:val="28"/>
        </w:rPr>
        <w:t xml:space="preserve"> lack of intimacy and</w:t>
      </w:r>
      <w:r w:rsidR="009A5A66">
        <w:rPr>
          <w:sz w:val="28"/>
        </w:rPr>
        <w:t xml:space="preserve"> </w:t>
      </w:r>
      <w:r w:rsidR="005724F8">
        <w:rPr>
          <w:sz w:val="28"/>
        </w:rPr>
        <w:t xml:space="preserve">a </w:t>
      </w:r>
      <w:r w:rsidR="009A5A66">
        <w:rPr>
          <w:sz w:val="28"/>
        </w:rPr>
        <w:t xml:space="preserve">decreased frequency of </w:t>
      </w:r>
      <w:r w:rsidR="005724F8">
        <w:rPr>
          <w:sz w:val="28"/>
        </w:rPr>
        <w:t>social interaction with these</w:t>
      </w:r>
      <w:r w:rsidR="00BC6161">
        <w:rPr>
          <w:sz w:val="28"/>
        </w:rPr>
        <w:t xml:space="preserve"> </w:t>
      </w:r>
      <w:r w:rsidR="005724F8">
        <w:rPr>
          <w:sz w:val="28"/>
        </w:rPr>
        <w:t>individuals, which</w:t>
      </w:r>
      <w:r w:rsidR="00E9159C">
        <w:rPr>
          <w:sz w:val="28"/>
        </w:rPr>
        <w:t xml:space="preserve"> </w:t>
      </w:r>
      <w:r w:rsidR="00BC6161">
        <w:rPr>
          <w:sz w:val="28"/>
        </w:rPr>
        <w:t>permanently alters</w:t>
      </w:r>
      <w:r w:rsidRPr="00F0755E">
        <w:rPr>
          <w:sz w:val="28"/>
        </w:rPr>
        <w:t xml:space="preserve"> </w:t>
      </w:r>
      <w:r w:rsidR="00BC6161">
        <w:rPr>
          <w:sz w:val="28"/>
        </w:rPr>
        <w:t xml:space="preserve">their </w:t>
      </w:r>
      <w:r w:rsidR="005724F8">
        <w:rPr>
          <w:sz w:val="28"/>
        </w:rPr>
        <w:t xml:space="preserve">close </w:t>
      </w:r>
      <w:r w:rsidR="00BC6161">
        <w:rPr>
          <w:sz w:val="28"/>
        </w:rPr>
        <w:t>relationships. In rural communities, older adults are frequently required to move out of county to access long-term care services, further limiting their connection to their loved ones and communities. Older adults and their caregivers then grieve</w:t>
      </w:r>
      <w:r w:rsidRPr="00F0755E">
        <w:rPr>
          <w:sz w:val="28"/>
        </w:rPr>
        <w:t xml:space="preserve"> the </w:t>
      </w:r>
      <w:r w:rsidR="00BC6161">
        <w:rPr>
          <w:sz w:val="28"/>
        </w:rPr>
        <w:t xml:space="preserve">new parameters of their relationships </w:t>
      </w:r>
      <w:r w:rsidR="00405B08">
        <w:rPr>
          <w:sz w:val="28"/>
        </w:rPr>
        <w:t>during transitions in care</w:t>
      </w:r>
      <w:r w:rsidRPr="00F0755E">
        <w:rPr>
          <w:sz w:val="28"/>
        </w:rPr>
        <w:t xml:space="preserve">. </w:t>
      </w:r>
    </w:p>
    <w:p w14:paraId="59380704" w14:textId="77777777" w:rsidR="009E5F6F" w:rsidRDefault="009E5F6F" w:rsidP="005C5BA7">
      <w:pPr>
        <w:pStyle w:val="paragraph"/>
        <w:spacing w:before="0" w:beforeAutospacing="0" w:after="0" w:afterAutospacing="0"/>
        <w:ind w:left="360"/>
        <w:textAlignment w:val="baseline"/>
      </w:pPr>
    </w:p>
    <w:p w14:paraId="55720DE0" w14:textId="77777777" w:rsidR="009E5F6F" w:rsidRDefault="009E5F6F" w:rsidP="005C5BA7">
      <w:pPr>
        <w:pStyle w:val="paragraph"/>
        <w:spacing w:before="0" w:beforeAutospacing="0" w:after="0" w:afterAutospacing="0"/>
        <w:ind w:left="360"/>
        <w:textAlignment w:val="baseline"/>
      </w:pPr>
    </w:p>
    <w:p w14:paraId="138B3A05" w14:textId="77777777" w:rsidR="009E5F6F" w:rsidRDefault="009E5F6F" w:rsidP="005C5BA7">
      <w:pPr>
        <w:pStyle w:val="paragraph"/>
        <w:spacing w:before="0" w:beforeAutospacing="0" w:after="0" w:afterAutospacing="0"/>
        <w:ind w:left="360"/>
        <w:textAlignment w:val="baseline"/>
      </w:pPr>
    </w:p>
    <w:p w14:paraId="5F3D9E04" w14:textId="77777777" w:rsidR="009E5F6F" w:rsidRDefault="009E5F6F" w:rsidP="005C5BA7">
      <w:pPr>
        <w:pStyle w:val="paragraph"/>
        <w:spacing w:before="0" w:beforeAutospacing="0" w:after="0" w:afterAutospacing="0"/>
        <w:ind w:left="360"/>
        <w:textAlignment w:val="baseline"/>
      </w:pPr>
    </w:p>
    <w:p w14:paraId="59E3F53D" w14:textId="77777777" w:rsidR="009E5F6F" w:rsidRDefault="009E5F6F" w:rsidP="005C5BA7">
      <w:pPr>
        <w:pStyle w:val="paragraph"/>
        <w:spacing w:before="0" w:beforeAutospacing="0" w:after="0" w:afterAutospacing="0"/>
        <w:ind w:left="360"/>
        <w:textAlignment w:val="baseline"/>
      </w:pPr>
      <w:r>
        <w:t>   </w:t>
      </w:r>
    </w:p>
    <w:p w14:paraId="194413AF" w14:textId="77777777" w:rsidR="009E5F6F" w:rsidRDefault="009E5F6F" w:rsidP="005C5BA7">
      <w:pPr>
        <w:pStyle w:val="paragraph"/>
        <w:spacing w:before="0" w:beforeAutospacing="0" w:after="0" w:afterAutospacing="0"/>
        <w:ind w:left="360"/>
        <w:textAlignment w:val="baseline"/>
      </w:pPr>
    </w:p>
    <w:p w14:paraId="63B3D0FA" w14:textId="77777777" w:rsidR="009E5F6F" w:rsidRDefault="009E5F6F" w:rsidP="005C5BA7">
      <w:pPr>
        <w:pStyle w:val="paragraph"/>
        <w:spacing w:before="0" w:beforeAutospacing="0" w:after="0" w:afterAutospacing="0"/>
        <w:ind w:left="360"/>
        <w:textAlignment w:val="baseline"/>
      </w:pPr>
    </w:p>
    <w:p w14:paraId="0464EDB3" w14:textId="77777777" w:rsidR="009E5F6F" w:rsidRDefault="009E5F6F" w:rsidP="005C5BA7">
      <w:pPr>
        <w:pStyle w:val="paragraph"/>
        <w:spacing w:before="0" w:beforeAutospacing="0" w:after="0" w:afterAutospacing="0"/>
        <w:ind w:left="360"/>
        <w:textAlignment w:val="baseline"/>
      </w:pPr>
    </w:p>
    <w:p w14:paraId="2EFFAE91" w14:textId="77777777" w:rsidR="009E5F6F" w:rsidRDefault="009E5F6F" w:rsidP="00B83980">
      <w:pPr>
        <w:pStyle w:val="paragraph"/>
        <w:spacing w:before="0" w:beforeAutospacing="0" w:after="0" w:afterAutospacing="0"/>
        <w:jc w:val="both"/>
        <w:textAlignment w:val="baseline"/>
        <w:rPr>
          <w:b/>
          <w:color w:val="171761" w:themeColor="text1" w:themeTint="E6"/>
        </w:rPr>
      </w:pPr>
    </w:p>
    <w:p w14:paraId="21D8AF8B" w14:textId="77777777" w:rsidR="009E5F6F" w:rsidRDefault="000D5E12" w:rsidP="005C5BA7">
      <w:pPr>
        <w:pStyle w:val="paragraph"/>
        <w:spacing w:before="0" w:beforeAutospacing="0" w:after="0" w:afterAutospacing="0"/>
        <w:ind w:left="360"/>
        <w:jc w:val="both"/>
        <w:textAlignment w:val="baseline"/>
        <w:rPr>
          <w:b/>
          <w:color w:val="171761" w:themeColor="text1" w:themeTint="E6"/>
        </w:rPr>
      </w:pPr>
      <w:r>
        <w:rPr>
          <w:noProof/>
        </w:rPr>
        <w:lastRenderedPageBreak/>
        <mc:AlternateContent>
          <mc:Choice Requires="wps">
            <w:drawing>
              <wp:anchor distT="0" distB="0" distL="114300" distR="114300" simplePos="0" relativeHeight="251734016" behindDoc="0" locked="0" layoutInCell="1" allowOverlap="1" wp14:anchorId="2BDC8698" wp14:editId="4624338F">
                <wp:simplePos x="0" y="0"/>
                <wp:positionH relativeFrom="column">
                  <wp:posOffset>-198120</wp:posOffset>
                </wp:positionH>
                <wp:positionV relativeFrom="page">
                  <wp:posOffset>884555</wp:posOffset>
                </wp:positionV>
                <wp:extent cx="1638300" cy="573405"/>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D419B0" w14:textId="77777777" w:rsidR="004D7E93" w:rsidRPr="0010043A" w:rsidRDefault="004D7E93" w:rsidP="009E5F6F">
                            <w:pPr>
                              <w:pStyle w:val="Heading1"/>
                            </w:pPr>
                            <w:bookmarkStart w:id="20" w:name="_Toc75164456"/>
                            <w:r>
                              <w:t>Findings</w:t>
                            </w:r>
                            <w:bookmarkEnd w:id="20"/>
                          </w:p>
                          <w:p w14:paraId="71EA6DB8" w14:textId="77777777" w:rsidR="004D7E93" w:rsidRDefault="004D7E93" w:rsidP="009E5F6F"/>
                          <w:p w14:paraId="4980248E" w14:textId="77777777" w:rsidR="004D7E93" w:rsidRPr="0010043A" w:rsidRDefault="004D7E93" w:rsidP="009E5F6F">
                            <w:pPr>
                              <w:pStyle w:val="Heading1"/>
                            </w:pPr>
                            <w:bookmarkStart w:id="21" w:name="_Toc75164457"/>
                            <w:r>
                              <w:t>Findings</w:t>
                            </w:r>
                            <w:bookmarkEnd w:id="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C8698" id="Text Box 458" o:spid="_x0000_s1074" type="#_x0000_t202" style="position:absolute;left:0;text-align:left;margin-left:-15.6pt;margin-top:69.65pt;width:129pt;height:45.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" filled="f" stroked="f">
                <v:textbox>
                  <w:txbxContent>
                    <w:p w14:paraId="66D419B0" w14:textId="77777777" w:rsidR="004D7E93" w:rsidRPr="0010043A" w:rsidRDefault="004D7E93" w:rsidP="009E5F6F">
                      <w:pPr>
                        <w:pStyle w:val="Heading1"/>
                      </w:pPr>
                      <w:bookmarkStart w:id="22" w:name="_Toc75164456"/>
                      <w:r>
                        <w:t>Findings</w:t>
                      </w:r>
                      <w:bookmarkEnd w:id="22"/>
                    </w:p>
                    <w:p w14:paraId="71EA6DB8" w14:textId="77777777" w:rsidR="004D7E93" w:rsidRDefault="004D7E93" w:rsidP="009E5F6F"/>
                    <w:p w14:paraId="4980248E" w14:textId="77777777" w:rsidR="004D7E93" w:rsidRPr="0010043A" w:rsidRDefault="004D7E93" w:rsidP="009E5F6F">
                      <w:pPr>
                        <w:pStyle w:val="Heading1"/>
                      </w:pPr>
                      <w:bookmarkStart w:id="23" w:name="_Toc75164457"/>
                      <w:r>
                        <w:t>Findings</w:t>
                      </w:r>
                      <w:bookmarkEnd w:id="23"/>
                    </w:p>
                  </w:txbxContent>
                </v:textbox>
                <w10:wrap anchory="page"/>
              </v:shape>
            </w:pict>
          </mc:Fallback>
        </mc:AlternateContent>
      </w:r>
    </w:p>
    <w:p w14:paraId="10D32A2F" w14:textId="77777777" w:rsidR="00405B08" w:rsidRDefault="00405B08" w:rsidP="00405B08">
      <w:pPr>
        <w:pStyle w:val="paragraph"/>
        <w:spacing w:before="0" w:beforeAutospacing="0" w:after="0" w:afterAutospacing="0"/>
        <w:ind w:left="360"/>
        <w:jc w:val="both"/>
        <w:textAlignment w:val="baseline"/>
        <w:rPr>
          <w:b/>
          <w:color w:val="171761" w:themeColor="text1" w:themeTint="E6"/>
        </w:rPr>
      </w:pPr>
      <w:r>
        <w:rPr>
          <w:noProof/>
        </w:rPr>
        <w:drawing>
          <wp:anchor distT="0" distB="0" distL="114300" distR="114300" simplePos="0" relativeHeight="251784192" behindDoc="1" locked="0" layoutInCell="1" allowOverlap="1" wp14:anchorId="75DAD395" wp14:editId="66F3E4C7">
            <wp:simplePos x="0" y="0"/>
            <wp:positionH relativeFrom="column">
              <wp:posOffset>-198783</wp:posOffset>
            </wp:positionH>
            <wp:positionV relativeFrom="paragraph">
              <wp:posOffset>-47680</wp:posOffset>
            </wp:positionV>
            <wp:extent cx="6451600" cy="3565525"/>
            <wp:effectExtent l="0" t="0" r="6350" b="0"/>
            <wp:wrapNone/>
            <wp:docPr id="460" name="Picture 460" descr="four circles are included in this graphic representing the four different rural landscapes: a snow covered tree, a green tree lined driveway, a rocky ocean shore and a farmers' field." title="Rural Ref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descr="https://cac-powerpoint.officeapps.live.com/pods/GetClipboardImage.ashx?Id=b57886b7-490d-48be-935e-351f8b988b5f&amp;DC=CA4&amp;pkey=32ba1a08-d884-4217-a901-c7940ebe8602&amp;wdwaccluster=CA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51600" cy="356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619E1" w14:textId="77777777" w:rsidR="00405B08" w:rsidRDefault="00405B08" w:rsidP="00405B08">
      <w:pPr>
        <w:pStyle w:val="paragraph"/>
        <w:spacing w:before="0" w:beforeAutospacing="0" w:after="0" w:afterAutospacing="0"/>
        <w:ind w:left="360"/>
        <w:jc w:val="both"/>
        <w:textAlignment w:val="baseline"/>
        <w:rPr>
          <w:b/>
          <w:color w:val="171761" w:themeColor="text1" w:themeTint="E6"/>
        </w:rPr>
      </w:pPr>
    </w:p>
    <w:p w14:paraId="551B872E" w14:textId="77777777" w:rsidR="00C74F57" w:rsidRPr="00405B08" w:rsidRDefault="00C74F57" w:rsidP="00405B08">
      <w:pPr>
        <w:pStyle w:val="paragraph"/>
        <w:spacing w:before="0" w:beforeAutospacing="0" w:after="0" w:afterAutospacing="0"/>
        <w:ind w:left="360"/>
        <w:jc w:val="both"/>
        <w:textAlignment w:val="baseline"/>
        <w:rPr>
          <w:b/>
          <w:color w:val="171761" w:themeColor="text1" w:themeTint="E6"/>
        </w:rPr>
      </w:pPr>
    </w:p>
    <w:p w14:paraId="1C1DE3A1"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41B24AE4"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6FEFD787"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5F2C59EA"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r>
        <w:rPr>
          <w:noProof/>
        </w:rPr>
        <mc:AlternateContent>
          <mc:Choice Requires="wps">
            <w:drawing>
              <wp:anchor distT="45720" distB="45720" distL="114300" distR="114300" simplePos="0" relativeHeight="251735040" behindDoc="0" locked="0" layoutInCell="1" allowOverlap="1" wp14:anchorId="359C84A1" wp14:editId="5098E243">
                <wp:simplePos x="0" y="0"/>
                <wp:positionH relativeFrom="column">
                  <wp:posOffset>92241</wp:posOffset>
                </wp:positionH>
                <wp:positionV relativeFrom="paragraph">
                  <wp:posOffset>44698</wp:posOffset>
                </wp:positionV>
                <wp:extent cx="2918460" cy="2339340"/>
                <wp:effectExtent l="0" t="0" r="0" b="3810"/>
                <wp:wrapNone/>
                <wp:docPr id="457" name="Text Box 2" descr="Rural older adults experience displacement as a relinquishing of their rurality as many older adults must move out-of-county to access long-term care services. Rural residents in long-term care experience both physical and psychological health decline due to being physically and emotionally displaced from their intimate social networks." title="Rural Refl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2339340"/>
                        </a:xfrm>
                        <a:prstGeom prst="rect">
                          <a:avLst/>
                        </a:prstGeom>
                        <a:noFill/>
                        <a:ln w="9525">
                          <a:noFill/>
                          <a:miter lim="800000"/>
                          <a:headEnd/>
                          <a:tailEnd/>
                        </a:ln>
                      </wps:spPr>
                      <wps:txbx>
                        <w:txbxContent>
                          <w:p w14:paraId="3171811A" w14:textId="77777777" w:rsidR="004D7E93" w:rsidRPr="00DB204B" w:rsidRDefault="004D7E93" w:rsidP="009E5F6F">
                            <w:pPr>
                              <w:pStyle w:val="paragraph"/>
                              <w:spacing w:before="0" w:beforeAutospacing="0" w:after="0" w:afterAutospacing="0"/>
                              <w:textAlignment w:val="baseline"/>
                              <w:rPr>
                                <w:rFonts w:ascii="Bookman Old Style" w:hAnsi="Bookman Old Style" w:cs="Lucida Sans Unicode"/>
                                <w:color w:val="FFFFFF" w:themeColor="background1"/>
                              </w:rPr>
                            </w:pPr>
                            <w:r w:rsidRPr="00DB204B">
                              <w:rPr>
                                <w:rFonts w:ascii="Bookman Old Style" w:hAnsi="Bookman Old Style" w:cs="Lucida Sans Unicode"/>
                                <w:color w:val="FFFFFF" w:themeColor="background1"/>
                              </w:rPr>
                              <w:t>Rural older adults experience displacement as a relinquishing of their rurality</w:t>
                            </w:r>
                            <w:r>
                              <w:rPr>
                                <w:rFonts w:ascii="Bookman Old Style" w:hAnsi="Bookman Old Style" w:cs="Lucida Sans Unicode"/>
                                <w:color w:val="FFFFFF" w:themeColor="background1"/>
                                <w:vertAlign w:val="superscript"/>
                              </w:rPr>
                              <w:t xml:space="preserve"> </w:t>
                            </w:r>
                            <w:r>
                              <w:rPr>
                                <w:rFonts w:ascii="Bookman Old Style" w:hAnsi="Bookman Old Style" w:cs="Lucida Sans Unicode"/>
                                <w:color w:val="FFFFFF" w:themeColor="background1"/>
                              </w:rPr>
                              <w:t xml:space="preserve">as many older adults must </w:t>
                            </w:r>
                            <w:r w:rsidRPr="00DB204B">
                              <w:rPr>
                                <w:rFonts w:ascii="Bookman Old Style" w:hAnsi="Bookman Old Style" w:cs="Lucida Sans Unicode"/>
                                <w:color w:val="FFFFFF" w:themeColor="background1"/>
                              </w:rPr>
                              <w:t xml:space="preserve">move out-of-county to access </w:t>
                            </w:r>
                            <w:r>
                              <w:rPr>
                                <w:rFonts w:ascii="Bookman Old Style" w:hAnsi="Bookman Old Style" w:cs="Lucida Sans Unicode"/>
                                <w:color w:val="FFFFFF" w:themeColor="background1"/>
                              </w:rPr>
                              <w:t xml:space="preserve">long-term </w:t>
                            </w:r>
                            <w:r w:rsidRPr="00DB204B">
                              <w:rPr>
                                <w:rFonts w:ascii="Bookman Old Style" w:hAnsi="Bookman Old Style" w:cs="Lucida Sans Unicode"/>
                                <w:color w:val="FFFFFF" w:themeColor="background1"/>
                              </w:rPr>
                              <w:t>care</w:t>
                            </w:r>
                            <w:r>
                              <w:rPr>
                                <w:rFonts w:ascii="Bookman Old Style" w:hAnsi="Bookman Old Style" w:cs="Lucida Sans Unicode"/>
                                <w:color w:val="FFFFFF" w:themeColor="background1"/>
                              </w:rPr>
                              <w:t xml:space="preserve"> services</w:t>
                            </w:r>
                            <w:r w:rsidRPr="00DB204B">
                              <w:rPr>
                                <w:rFonts w:ascii="Bookman Old Style" w:hAnsi="Bookman Old Style" w:cs="Lucida Sans Unicode"/>
                                <w:color w:val="FFFFFF" w:themeColor="background1"/>
                              </w:rPr>
                              <w:t>.</w:t>
                            </w:r>
                            <w:r>
                              <w:rPr>
                                <w:rFonts w:ascii="Bookman Old Style" w:hAnsi="Bookman Old Style" w:cs="Lucida Sans Unicode"/>
                                <w:color w:val="FFFFFF" w:themeColor="background1"/>
                              </w:rPr>
                              <w:t xml:space="preserve"> Rural</w:t>
                            </w:r>
                            <w:r w:rsidRPr="00DB204B">
                              <w:rPr>
                                <w:rFonts w:ascii="Bookman Old Style" w:hAnsi="Bookman Old Style" w:cs="Lucida Sans Unicode"/>
                                <w:color w:val="FFFFFF" w:themeColor="background1"/>
                              </w:rPr>
                              <w:t xml:space="preserve"> residents </w:t>
                            </w:r>
                            <w:r>
                              <w:rPr>
                                <w:rFonts w:ascii="Bookman Old Style" w:hAnsi="Bookman Old Style" w:cs="Lucida Sans Unicode"/>
                                <w:color w:val="FFFFFF" w:themeColor="background1"/>
                              </w:rPr>
                              <w:t xml:space="preserve">in long-term care </w:t>
                            </w:r>
                            <w:r w:rsidRPr="00DB204B">
                              <w:rPr>
                                <w:rFonts w:ascii="Bookman Old Style" w:hAnsi="Bookman Old Style" w:cs="Lucida Sans Unicode"/>
                                <w:color w:val="FFFFFF" w:themeColor="background1"/>
                              </w:rPr>
                              <w:t>experience both physical and psychological hea</w:t>
                            </w:r>
                            <w:r>
                              <w:rPr>
                                <w:rFonts w:ascii="Bookman Old Style" w:hAnsi="Bookman Old Style" w:cs="Lucida Sans Unicode"/>
                                <w:color w:val="FFFFFF" w:themeColor="background1"/>
                              </w:rPr>
                              <w:t>lth decline due to being physically and emotionally displaced from their intimate social networks.</w:t>
                            </w:r>
                          </w:p>
                          <w:p w14:paraId="6A728D72" w14:textId="77777777" w:rsidR="004D7E93" w:rsidRPr="00DB204B" w:rsidRDefault="004D7E93" w:rsidP="009E5F6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C84A1" id="_x0000_s1075" type="#_x0000_t202" alt="Title: Rural Reflection - Description: Rural older adults experience displacement as a relinquishing of their rurality as many older adults must move out-of-county to access long-term care services. Rural residents in long-term care experience both physical and psychological health decline due to being physically and emotionally displaced from their intimate social networks." style="position:absolute;left:0;text-align:left;margin-left:7.25pt;margin-top:3.5pt;width:229.8pt;height:184.2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" filled="f" stroked="f">
                <v:textbox>
                  <w:txbxContent>
                    <w:p w14:paraId="3171811A" w14:textId="77777777" w:rsidR="004D7E93" w:rsidRPr="00DB204B" w:rsidRDefault="004D7E93" w:rsidP="009E5F6F">
                      <w:pPr>
                        <w:pStyle w:val="paragraph"/>
                        <w:spacing w:before="0" w:beforeAutospacing="0" w:after="0" w:afterAutospacing="0"/>
                        <w:textAlignment w:val="baseline"/>
                        <w:rPr>
                          <w:rFonts w:ascii="Bookman Old Style" w:hAnsi="Bookman Old Style" w:cs="Lucida Sans Unicode"/>
                          <w:color w:val="FFFFFF" w:themeColor="background1"/>
                        </w:rPr>
                      </w:pPr>
                      <w:r w:rsidRPr="00DB204B">
                        <w:rPr>
                          <w:rFonts w:ascii="Bookman Old Style" w:hAnsi="Bookman Old Style" w:cs="Lucida Sans Unicode"/>
                          <w:color w:val="FFFFFF" w:themeColor="background1"/>
                        </w:rPr>
                        <w:t>Rural older adults experience displacement as a relinquishing of their rurality</w:t>
                      </w:r>
                      <w:r>
                        <w:rPr>
                          <w:rFonts w:ascii="Bookman Old Style" w:hAnsi="Bookman Old Style" w:cs="Lucida Sans Unicode"/>
                          <w:color w:val="FFFFFF" w:themeColor="background1"/>
                          <w:vertAlign w:val="superscript"/>
                        </w:rPr>
                        <w:t xml:space="preserve"> </w:t>
                      </w:r>
                      <w:r>
                        <w:rPr>
                          <w:rFonts w:ascii="Bookman Old Style" w:hAnsi="Bookman Old Style" w:cs="Lucida Sans Unicode"/>
                          <w:color w:val="FFFFFF" w:themeColor="background1"/>
                        </w:rPr>
                        <w:t xml:space="preserve">as many older adults must </w:t>
                      </w:r>
                      <w:r w:rsidRPr="00DB204B">
                        <w:rPr>
                          <w:rFonts w:ascii="Bookman Old Style" w:hAnsi="Bookman Old Style" w:cs="Lucida Sans Unicode"/>
                          <w:color w:val="FFFFFF" w:themeColor="background1"/>
                        </w:rPr>
                        <w:t xml:space="preserve">move out-of-county to access </w:t>
                      </w:r>
                      <w:r>
                        <w:rPr>
                          <w:rFonts w:ascii="Bookman Old Style" w:hAnsi="Bookman Old Style" w:cs="Lucida Sans Unicode"/>
                          <w:color w:val="FFFFFF" w:themeColor="background1"/>
                        </w:rPr>
                        <w:t xml:space="preserve">long-term </w:t>
                      </w:r>
                      <w:r w:rsidRPr="00DB204B">
                        <w:rPr>
                          <w:rFonts w:ascii="Bookman Old Style" w:hAnsi="Bookman Old Style" w:cs="Lucida Sans Unicode"/>
                          <w:color w:val="FFFFFF" w:themeColor="background1"/>
                        </w:rPr>
                        <w:t>care</w:t>
                      </w:r>
                      <w:r>
                        <w:rPr>
                          <w:rFonts w:ascii="Bookman Old Style" w:hAnsi="Bookman Old Style" w:cs="Lucida Sans Unicode"/>
                          <w:color w:val="FFFFFF" w:themeColor="background1"/>
                        </w:rPr>
                        <w:t xml:space="preserve"> services</w:t>
                      </w:r>
                      <w:r w:rsidRPr="00DB204B">
                        <w:rPr>
                          <w:rFonts w:ascii="Bookman Old Style" w:hAnsi="Bookman Old Style" w:cs="Lucida Sans Unicode"/>
                          <w:color w:val="FFFFFF" w:themeColor="background1"/>
                        </w:rPr>
                        <w:t>.</w:t>
                      </w:r>
                      <w:r>
                        <w:rPr>
                          <w:rFonts w:ascii="Bookman Old Style" w:hAnsi="Bookman Old Style" w:cs="Lucida Sans Unicode"/>
                          <w:color w:val="FFFFFF" w:themeColor="background1"/>
                        </w:rPr>
                        <w:t xml:space="preserve"> Rural</w:t>
                      </w:r>
                      <w:r w:rsidRPr="00DB204B">
                        <w:rPr>
                          <w:rFonts w:ascii="Bookman Old Style" w:hAnsi="Bookman Old Style" w:cs="Lucida Sans Unicode"/>
                          <w:color w:val="FFFFFF" w:themeColor="background1"/>
                        </w:rPr>
                        <w:t xml:space="preserve"> residents </w:t>
                      </w:r>
                      <w:r>
                        <w:rPr>
                          <w:rFonts w:ascii="Bookman Old Style" w:hAnsi="Bookman Old Style" w:cs="Lucida Sans Unicode"/>
                          <w:color w:val="FFFFFF" w:themeColor="background1"/>
                        </w:rPr>
                        <w:t xml:space="preserve">in long-term care </w:t>
                      </w:r>
                      <w:r w:rsidRPr="00DB204B">
                        <w:rPr>
                          <w:rFonts w:ascii="Bookman Old Style" w:hAnsi="Bookman Old Style" w:cs="Lucida Sans Unicode"/>
                          <w:color w:val="FFFFFF" w:themeColor="background1"/>
                        </w:rPr>
                        <w:t>experience both physical and psychological hea</w:t>
                      </w:r>
                      <w:r>
                        <w:rPr>
                          <w:rFonts w:ascii="Bookman Old Style" w:hAnsi="Bookman Old Style" w:cs="Lucida Sans Unicode"/>
                          <w:color w:val="FFFFFF" w:themeColor="background1"/>
                        </w:rPr>
                        <w:t>lth decline due to being physically and emotionally displaced from their intimate social networks.</w:t>
                      </w:r>
                    </w:p>
                    <w:p w14:paraId="6A728D72" w14:textId="77777777" w:rsidR="004D7E93" w:rsidRPr="00DB204B" w:rsidRDefault="004D7E93" w:rsidP="009E5F6F">
                      <w:pPr>
                        <w:rPr>
                          <w:sz w:val="24"/>
                          <w:szCs w:val="24"/>
                        </w:rPr>
                      </w:pPr>
                    </w:p>
                  </w:txbxContent>
                </v:textbox>
              </v:shape>
            </w:pict>
          </mc:Fallback>
        </mc:AlternateContent>
      </w:r>
    </w:p>
    <w:p w14:paraId="43825A39"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7ACC0BFA"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00F47CC5"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3E634A4A"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0225BF9F"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7D34E151"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70B4E739"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67175DC8"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0675A70A"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6A95D4E4"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111519C1"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7189BC4E" w14:textId="77777777" w:rsidR="00405B08" w:rsidRDefault="00405B08" w:rsidP="005C5BA7">
      <w:pPr>
        <w:pStyle w:val="paragraph"/>
        <w:spacing w:before="0" w:beforeAutospacing="0" w:after="0" w:afterAutospacing="0"/>
        <w:ind w:left="360"/>
        <w:jc w:val="both"/>
        <w:textAlignment w:val="baseline"/>
        <w:rPr>
          <w:b/>
          <w:color w:val="171761" w:themeColor="text1" w:themeTint="E6"/>
          <w:sz w:val="28"/>
          <w:szCs w:val="28"/>
        </w:rPr>
      </w:pPr>
    </w:p>
    <w:p w14:paraId="4C09E935" w14:textId="77777777" w:rsidR="009E5F6F" w:rsidRPr="00D4332A" w:rsidRDefault="009E5F6F" w:rsidP="005C5BA7">
      <w:pPr>
        <w:pStyle w:val="paragraph"/>
        <w:spacing w:before="0" w:beforeAutospacing="0" w:after="0" w:afterAutospacing="0"/>
        <w:ind w:left="360"/>
        <w:jc w:val="both"/>
        <w:textAlignment w:val="baseline"/>
        <w:rPr>
          <w:sz w:val="28"/>
          <w:szCs w:val="28"/>
        </w:rPr>
      </w:pPr>
      <w:r w:rsidRPr="00D4332A">
        <w:rPr>
          <w:b/>
          <w:color w:val="171761" w:themeColor="text1" w:themeTint="E6"/>
          <w:sz w:val="28"/>
          <w:szCs w:val="28"/>
        </w:rPr>
        <w:t>Dispossession</w:t>
      </w:r>
    </w:p>
    <w:p w14:paraId="33446D3F" w14:textId="77777777" w:rsidR="009E5F6F" w:rsidRPr="00F0755E" w:rsidRDefault="00937723" w:rsidP="005C5BA7">
      <w:pPr>
        <w:pStyle w:val="paragraph"/>
        <w:spacing w:before="0" w:beforeAutospacing="0" w:after="0" w:afterAutospacing="0"/>
        <w:ind w:left="360"/>
        <w:textAlignment w:val="baseline"/>
        <w:rPr>
          <w:sz w:val="28"/>
        </w:rPr>
      </w:pPr>
      <w:r>
        <w:rPr>
          <w:sz w:val="28"/>
        </w:rPr>
        <w:t>O</w:t>
      </w:r>
      <w:r w:rsidR="006F468D" w:rsidRPr="00F0755E">
        <w:rPr>
          <w:sz w:val="28"/>
        </w:rPr>
        <w:t>lder adults moving into long-term care</w:t>
      </w:r>
      <w:r w:rsidR="00405B08">
        <w:rPr>
          <w:sz w:val="28"/>
        </w:rPr>
        <w:t xml:space="preserve"> must give </w:t>
      </w:r>
      <w:r w:rsidR="006E4D0A">
        <w:rPr>
          <w:sz w:val="28"/>
        </w:rPr>
        <w:t xml:space="preserve">up their property, estate and </w:t>
      </w:r>
      <w:r w:rsidR="009E5F6F" w:rsidRPr="00F0755E">
        <w:rPr>
          <w:sz w:val="28"/>
        </w:rPr>
        <w:t xml:space="preserve">personal possessions. </w:t>
      </w:r>
      <w:r w:rsidR="005724F8">
        <w:rPr>
          <w:sz w:val="28"/>
        </w:rPr>
        <w:t xml:space="preserve">In rural communities, dispossession </w:t>
      </w:r>
      <w:proofErr w:type="gramStart"/>
      <w:r w:rsidR="005724F8">
        <w:rPr>
          <w:sz w:val="28"/>
        </w:rPr>
        <w:t>is expedited</w:t>
      </w:r>
      <w:proofErr w:type="gramEnd"/>
      <w:r w:rsidR="005724F8">
        <w:rPr>
          <w:sz w:val="28"/>
        </w:rPr>
        <w:t xml:space="preserve"> due to the high cost of living and the high cost of care in </w:t>
      </w:r>
      <w:r>
        <w:rPr>
          <w:sz w:val="28"/>
        </w:rPr>
        <w:t>these areas</w:t>
      </w:r>
      <w:r w:rsidR="005724F8">
        <w:rPr>
          <w:sz w:val="28"/>
        </w:rPr>
        <w:t>. For example, many informal caregivers struggle with transportation costs to visit loved ones in</w:t>
      </w:r>
      <w:r>
        <w:rPr>
          <w:sz w:val="28"/>
        </w:rPr>
        <w:t xml:space="preserve"> long-term care and/or afford</w:t>
      </w:r>
      <w:r w:rsidR="005724F8">
        <w:rPr>
          <w:sz w:val="28"/>
        </w:rPr>
        <w:t xml:space="preserve"> accommodation </w:t>
      </w:r>
      <w:r>
        <w:rPr>
          <w:sz w:val="28"/>
        </w:rPr>
        <w:t xml:space="preserve">in rural areas. These circumstances then result in joint property and estate </w:t>
      </w:r>
      <w:proofErr w:type="gramStart"/>
      <w:r>
        <w:rPr>
          <w:sz w:val="28"/>
        </w:rPr>
        <w:t>being sold</w:t>
      </w:r>
      <w:proofErr w:type="gramEnd"/>
      <w:r>
        <w:rPr>
          <w:sz w:val="28"/>
        </w:rPr>
        <w:t xml:space="preserve"> upon their spouses’ entry into long-term care to afford these additional costs. </w:t>
      </w:r>
      <w:r w:rsidR="009E5F6F" w:rsidRPr="00F0755E">
        <w:rPr>
          <w:sz w:val="28"/>
        </w:rPr>
        <w:t xml:space="preserve">Older adults grieve these losses as many have accumulated </w:t>
      </w:r>
      <w:r w:rsidR="00405B08">
        <w:rPr>
          <w:sz w:val="28"/>
        </w:rPr>
        <w:t xml:space="preserve">personal </w:t>
      </w:r>
      <w:r w:rsidR="009E5F6F" w:rsidRPr="00F0755E">
        <w:rPr>
          <w:sz w:val="28"/>
        </w:rPr>
        <w:t>belongings over their lifetime that</w:t>
      </w:r>
      <w:r w:rsidR="00DD2C60" w:rsidRPr="00F0755E">
        <w:rPr>
          <w:sz w:val="28"/>
        </w:rPr>
        <w:t xml:space="preserve"> hold sentimental value to them</w:t>
      </w:r>
      <w:r>
        <w:rPr>
          <w:sz w:val="28"/>
        </w:rPr>
        <w:t xml:space="preserve"> and</w:t>
      </w:r>
      <w:r w:rsidR="005724F8">
        <w:rPr>
          <w:sz w:val="28"/>
        </w:rPr>
        <w:t xml:space="preserve"> </w:t>
      </w:r>
      <w:r>
        <w:rPr>
          <w:sz w:val="28"/>
        </w:rPr>
        <w:t xml:space="preserve">they </w:t>
      </w:r>
      <w:r w:rsidR="00405B08">
        <w:rPr>
          <w:sz w:val="28"/>
        </w:rPr>
        <w:t xml:space="preserve">connect these possessions with </w:t>
      </w:r>
      <w:r w:rsidR="009E5F6F" w:rsidRPr="00F0755E">
        <w:rPr>
          <w:sz w:val="28"/>
        </w:rPr>
        <w:t xml:space="preserve">aspects of their lives that they </w:t>
      </w:r>
      <w:r w:rsidR="00405B08">
        <w:rPr>
          <w:sz w:val="28"/>
        </w:rPr>
        <w:t>must leave behind</w:t>
      </w:r>
      <w:r w:rsidR="009E5F6F" w:rsidRPr="00F0755E">
        <w:rPr>
          <w:sz w:val="28"/>
        </w:rPr>
        <w:t xml:space="preserve">. </w:t>
      </w:r>
    </w:p>
    <w:p w14:paraId="631FDF4E" w14:textId="77777777" w:rsidR="009E5F6F" w:rsidRPr="00F5732D" w:rsidRDefault="009E5F6F" w:rsidP="005C5BA7">
      <w:pPr>
        <w:pStyle w:val="paragraph"/>
        <w:spacing w:before="0" w:beforeAutospacing="0" w:after="0" w:afterAutospacing="0"/>
        <w:ind w:left="360"/>
        <w:textAlignment w:val="baseline"/>
      </w:pPr>
    </w:p>
    <w:p w14:paraId="58C68FDF" w14:textId="77777777" w:rsidR="008452B1" w:rsidRPr="00937723" w:rsidRDefault="009E5F6F" w:rsidP="00937723">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“Patients feel they have been stripped of all the things in their life. They have everything at home and they are limited in what they can bring here. They had a whole different life and it </w:t>
      </w:r>
      <w:r w:rsidRPr="00A97C44">
        <w:rPr>
          <w:rFonts w:ascii="Sitka Subheading" w:eastAsia="Times New Roman" w:hAnsi="Sitka Subheading" w:cs="Times New Roman"/>
          <w:b/>
          <w:i w:val="0"/>
          <w:iCs w:val="0"/>
          <w:noProof/>
          <w:color w:val="171761" w:themeColor="text1" w:themeTint="E6"/>
          <w:sz w:val="28"/>
          <w:szCs w:val="28"/>
          <w:lang w:eastAsia="en-US"/>
        </w:rPr>
        <mc:AlternateContent>
          <mc:Choice Requires="wps">
            <w:drawing>
              <wp:anchor distT="0" distB="0" distL="114300" distR="114300" simplePos="0" relativeHeight="251732992" behindDoc="0" locked="0" layoutInCell="1" allowOverlap="1" wp14:anchorId="142D1303" wp14:editId="203F186F">
                <wp:simplePos x="0" y="0"/>
                <wp:positionH relativeFrom="column">
                  <wp:posOffset>185420</wp:posOffset>
                </wp:positionH>
                <wp:positionV relativeFrom="paragraph">
                  <wp:posOffset>-8266589</wp:posOffset>
                </wp:positionV>
                <wp:extent cx="1638300" cy="573405"/>
                <wp:effectExtent l="0" t="0" r="0" b="0"/>
                <wp:wrapNone/>
                <wp:docPr id="469" name="Text Box 469" title="Rural Reflection"/>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3440D7" w14:textId="77777777" w:rsidR="004D7E93" w:rsidRPr="0010043A" w:rsidRDefault="004D7E93" w:rsidP="009E5F6F">
                            <w:pPr>
                              <w:pStyle w:val="Heading1"/>
                            </w:pPr>
                          </w:p>
                          <w:p w14:paraId="23A848E1" w14:textId="77777777" w:rsidR="004D7E93" w:rsidRDefault="004D7E93" w:rsidP="009E5F6F"/>
                          <w:p w14:paraId="0A00B23D" w14:textId="77777777" w:rsidR="004D7E93" w:rsidRPr="0010043A" w:rsidRDefault="004D7E93" w:rsidP="009E5F6F">
                            <w:pPr>
                              <w:pStyle w:val="Heading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1303" id="Text Box 469" o:spid="_x0000_s1076" type="#_x0000_t202" alt="Title: Rural Reflection" style="position:absolute;left:0;text-align:left;margin-left:14.6pt;margin-top:-650.9pt;width:129pt;height:4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" filled="f" stroked="f">
                <v:textbox>
                  <w:txbxContent>
                    <w:p w14:paraId="443440D7" w14:textId="77777777" w:rsidR="004D7E93" w:rsidRPr="0010043A" w:rsidRDefault="004D7E93" w:rsidP="009E5F6F">
                      <w:pPr>
                        <w:pStyle w:val="Heading1"/>
                      </w:pPr>
                    </w:p>
                    <w:p w14:paraId="23A848E1" w14:textId="77777777" w:rsidR="004D7E93" w:rsidRDefault="004D7E93" w:rsidP="009E5F6F"/>
                    <w:p w14:paraId="0A00B23D" w14:textId="77777777" w:rsidR="004D7E93" w:rsidRPr="0010043A" w:rsidRDefault="004D7E93" w:rsidP="009E5F6F">
                      <w:pPr>
                        <w:pStyle w:val="Heading1"/>
                      </w:pPr>
                    </w:p>
                  </w:txbxContent>
                </v:textbox>
              </v:shape>
            </w:pict>
          </mc:Fallback>
        </mc:AlternateContent>
      </w:r>
      <w:r w:rsidRPr="00A97C44">
        <w:rPr>
          <w:rFonts w:ascii="Sitka Subheading" w:eastAsia="Times New Roman" w:hAnsi="Sitka Subheading" w:cs="Times New Roman"/>
          <w:b/>
          <w:i w:val="0"/>
          <w:iCs w:val="0"/>
          <w:color w:val="171761" w:themeColor="text1" w:themeTint="E6"/>
          <w:sz w:val="28"/>
          <w:szCs w:val="28"/>
          <w:lang w:eastAsia="en-US"/>
        </w:rPr>
        <w:t xml:space="preserve">can be hard to accept </w:t>
      </w:r>
      <w:r w:rsidR="00937723">
        <w:rPr>
          <w:noProof/>
          <w:lang w:eastAsia="en-US"/>
        </w:rPr>
        <w:lastRenderedPageBreak/>
        <mc:AlternateContent>
          <mc:Choice Requires="wps">
            <w:drawing>
              <wp:anchor distT="0" distB="0" distL="114300" distR="114300" simplePos="0" relativeHeight="251940864" behindDoc="0" locked="0" layoutInCell="1" allowOverlap="1" wp14:anchorId="2F991299" wp14:editId="1E6B3ADF">
                <wp:simplePos x="0" y="0"/>
                <wp:positionH relativeFrom="column">
                  <wp:posOffset>-97674</wp:posOffset>
                </wp:positionH>
                <wp:positionV relativeFrom="page">
                  <wp:posOffset>857656</wp:posOffset>
                </wp:positionV>
                <wp:extent cx="1638300" cy="57340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DFFCCA" w14:textId="77777777" w:rsidR="00937723" w:rsidRPr="0010043A" w:rsidRDefault="00937723" w:rsidP="00937723">
                            <w:pPr>
                              <w:pStyle w:val="Heading1"/>
                            </w:pPr>
                            <w:r>
                              <w:t>Findings</w:t>
                            </w:r>
                          </w:p>
                          <w:p w14:paraId="3AF1C79F" w14:textId="77777777" w:rsidR="00937723" w:rsidRDefault="00937723" w:rsidP="00937723"/>
                          <w:p w14:paraId="6883EA5D" w14:textId="77777777" w:rsidR="00937723" w:rsidRPr="0010043A" w:rsidRDefault="00937723" w:rsidP="00937723">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1299" id="Text Box 455" o:spid="_x0000_s1077" type="#_x0000_t202" style="position:absolute;left:0;text-align:left;margin-left:-7.7pt;margin-top:67.55pt;width:129pt;height:45.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" filled="f" stroked="f">
                <v:textbox>
                  <w:txbxContent>
                    <w:p w14:paraId="5BDFFCCA" w14:textId="77777777" w:rsidR="00937723" w:rsidRPr="0010043A" w:rsidRDefault="00937723" w:rsidP="00937723">
                      <w:pPr>
                        <w:pStyle w:val="Heading1"/>
                      </w:pPr>
                      <w:r>
                        <w:t>Findings</w:t>
                      </w:r>
                    </w:p>
                    <w:p w14:paraId="3AF1C79F" w14:textId="77777777" w:rsidR="00937723" w:rsidRDefault="00937723" w:rsidP="00937723"/>
                    <w:p w14:paraId="6883EA5D" w14:textId="77777777" w:rsidR="00937723" w:rsidRPr="0010043A" w:rsidRDefault="00937723" w:rsidP="00937723">
                      <w:pPr>
                        <w:pStyle w:val="Heading1"/>
                      </w:pPr>
                      <w:r>
                        <w:t>Findings</w:t>
                      </w:r>
                    </w:p>
                  </w:txbxContent>
                </v:textbox>
                <w10:wrap anchory="page"/>
              </v:shape>
            </w:pict>
          </mc:Fallback>
        </mc:AlternateContent>
      </w:r>
      <w:r w:rsidRPr="00A97C44">
        <w:rPr>
          <w:rFonts w:ascii="Sitka Subheading" w:eastAsia="Times New Roman" w:hAnsi="Sitka Subheading" w:cs="Times New Roman"/>
          <w:b/>
          <w:i w:val="0"/>
          <w:iCs w:val="0"/>
          <w:color w:val="171761" w:themeColor="text1" w:themeTint="E6"/>
          <w:sz w:val="28"/>
          <w:szCs w:val="28"/>
          <w:lang w:eastAsia="en-US"/>
        </w:rPr>
        <w:t>care. It’s almost like they are being stripped of everything when they come through those doors.” (Fron</w:t>
      </w:r>
      <w:r>
        <w:rPr>
          <w:rFonts w:ascii="Sitka Subheading" w:eastAsia="Times New Roman" w:hAnsi="Sitka Subheading" w:cs="Times New Roman"/>
          <w:b/>
          <w:i w:val="0"/>
          <w:iCs w:val="0"/>
          <w:color w:val="171761" w:themeColor="text1" w:themeTint="E6"/>
          <w:sz w:val="28"/>
          <w:szCs w:val="28"/>
          <w:lang w:eastAsia="en-US"/>
        </w:rPr>
        <w:t>t-Line Staff-Long-Term Care 61)</w:t>
      </w:r>
    </w:p>
    <w:p w14:paraId="548A445D" w14:textId="77777777" w:rsidR="009E5F6F" w:rsidRDefault="009E5F6F" w:rsidP="005C5BA7">
      <w:pPr>
        <w:pStyle w:val="paragraph"/>
        <w:spacing w:before="0" w:beforeAutospacing="0" w:after="0" w:afterAutospacing="0"/>
        <w:ind w:left="360"/>
        <w:textAlignment w:val="baseline"/>
      </w:pPr>
      <w:r w:rsidRPr="00D4332A">
        <w:rPr>
          <w:b/>
          <w:color w:val="171761" w:themeColor="text1" w:themeTint="E6"/>
          <w:sz w:val="28"/>
        </w:rPr>
        <w:t>Dependency</w:t>
      </w:r>
    </w:p>
    <w:p w14:paraId="576D8245" w14:textId="77777777" w:rsidR="009E5F6F" w:rsidRPr="00F0755E" w:rsidRDefault="009E5F6F" w:rsidP="005C5BA7">
      <w:pPr>
        <w:pStyle w:val="paragraph"/>
        <w:spacing w:before="0" w:beforeAutospacing="0" w:after="0" w:afterAutospacing="0"/>
        <w:ind w:left="360"/>
        <w:textAlignment w:val="baseline"/>
        <w:rPr>
          <w:sz w:val="28"/>
        </w:rPr>
      </w:pPr>
      <w:r w:rsidRPr="00F0755E">
        <w:rPr>
          <w:sz w:val="28"/>
        </w:rPr>
        <w:t xml:space="preserve">Older adults </w:t>
      </w:r>
      <w:r w:rsidR="00405B08">
        <w:rPr>
          <w:sz w:val="28"/>
        </w:rPr>
        <w:t>feel as though requiring care means they are</w:t>
      </w:r>
      <w:r w:rsidR="00A10379" w:rsidRPr="00F0755E">
        <w:rPr>
          <w:sz w:val="28"/>
        </w:rPr>
        <w:t xml:space="preserve"> </w:t>
      </w:r>
      <w:r w:rsidRPr="00F0755E">
        <w:rPr>
          <w:sz w:val="28"/>
        </w:rPr>
        <w:t xml:space="preserve">forgoing their autonomy and </w:t>
      </w:r>
      <w:r w:rsidR="00A81C39">
        <w:rPr>
          <w:sz w:val="28"/>
        </w:rPr>
        <w:t xml:space="preserve">their </w:t>
      </w:r>
      <w:r w:rsidRPr="00F0755E">
        <w:rPr>
          <w:sz w:val="28"/>
        </w:rPr>
        <w:t xml:space="preserve">independence. Since older adults identify and value independence as an inherent part of their identities, </w:t>
      </w:r>
      <w:r w:rsidR="000841E8">
        <w:rPr>
          <w:sz w:val="28"/>
        </w:rPr>
        <w:t>m</w:t>
      </w:r>
      <w:r w:rsidR="00A10379" w:rsidRPr="00F0755E">
        <w:rPr>
          <w:sz w:val="28"/>
        </w:rPr>
        <w:t xml:space="preserve">any older adults </w:t>
      </w:r>
      <w:r w:rsidR="005A5E33" w:rsidRPr="00F0755E">
        <w:rPr>
          <w:sz w:val="28"/>
        </w:rPr>
        <w:t xml:space="preserve">are responsive to care or avoid asking for help which leads to the crisis nature of </w:t>
      </w:r>
      <w:r w:rsidR="00405B08">
        <w:rPr>
          <w:sz w:val="28"/>
        </w:rPr>
        <w:t>hospital and long-term care</w:t>
      </w:r>
      <w:r w:rsidR="005A5E33" w:rsidRPr="00F0755E">
        <w:rPr>
          <w:sz w:val="28"/>
        </w:rPr>
        <w:t xml:space="preserve"> admissions. </w:t>
      </w:r>
      <w:r w:rsidR="00A10379" w:rsidRPr="00F0755E">
        <w:rPr>
          <w:sz w:val="28"/>
        </w:rPr>
        <w:t>In long-term care, older residents are</w:t>
      </w:r>
      <w:r w:rsidRPr="00F0755E">
        <w:rPr>
          <w:sz w:val="28"/>
        </w:rPr>
        <w:t xml:space="preserve"> </w:t>
      </w:r>
      <w:r w:rsidR="00405B08">
        <w:rPr>
          <w:sz w:val="28"/>
        </w:rPr>
        <w:t xml:space="preserve">also </w:t>
      </w:r>
      <w:r w:rsidR="006E4D0A">
        <w:rPr>
          <w:sz w:val="28"/>
        </w:rPr>
        <w:t>triggered</w:t>
      </w:r>
      <w:r w:rsidRPr="00F0755E">
        <w:rPr>
          <w:sz w:val="28"/>
        </w:rPr>
        <w:t xml:space="preserve"> by other residents who exhibit severe cognitive and physical disabilities that they are not a custom to. Th</w:t>
      </w:r>
      <w:r w:rsidR="006E4D0A">
        <w:rPr>
          <w:sz w:val="28"/>
        </w:rPr>
        <w:t>ese daily interacti</w:t>
      </w:r>
      <w:r w:rsidR="000841E8">
        <w:rPr>
          <w:sz w:val="28"/>
        </w:rPr>
        <w:t>ons with other residents result</w:t>
      </w:r>
      <w:r w:rsidR="006E4D0A">
        <w:rPr>
          <w:sz w:val="28"/>
        </w:rPr>
        <w:t xml:space="preserve"> in older people</w:t>
      </w:r>
      <w:r w:rsidRPr="00F0755E">
        <w:rPr>
          <w:sz w:val="28"/>
        </w:rPr>
        <w:t xml:space="preserve"> self-reflecting on what they have lost and their proximity to end of life.</w:t>
      </w:r>
    </w:p>
    <w:p w14:paraId="1F2B6CC8" w14:textId="77777777" w:rsidR="009E5F6F" w:rsidRDefault="009E5F6F" w:rsidP="005C5BA7">
      <w:pPr>
        <w:pStyle w:val="paragraph"/>
        <w:spacing w:before="0" w:beforeAutospacing="0" w:after="0" w:afterAutospacing="0"/>
        <w:ind w:left="360"/>
        <w:textAlignment w:val="baseline"/>
      </w:pPr>
    </w:p>
    <w:p w14:paraId="5FF8F4B8" w14:textId="77777777" w:rsidR="009E5F6F" w:rsidRPr="00C74F57" w:rsidRDefault="009E5F6F" w:rsidP="00C74F5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“To make this better people have to recognize that it isn’t just a move. It’s not you supply me with a bed and meals and care and I’m good. It’s a huge mental process. I don’t know how long transition is, but I know I am still in it.”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 Long-Term Care 90) </w:t>
      </w:r>
    </w:p>
    <w:p w14:paraId="6CD11C4B" w14:textId="77777777" w:rsidR="009E5F6F" w:rsidRPr="00D4332A" w:rsidRDefault="009E5F6F" w:rsidP="005C5BA7">
      <w:pPr>
        <w:pStyle w:val="paragraph"/>
        <w:spacing w:before="0" w:beforeAutospacing="0" w:after="0" w:afterAutospacing="0"/>
        <w:ind w:left="360"/>
        <w:textAlignment w:val="baseline"/>
        <w:rPr>
          <w:sz w:val="28"/>
        </w:rPr>
      </w:pPr>
      <w:r w:rsidRPr="00D4332A">
        <w:rPr>
          <w:b/>
          <w:color w:val="171761" w:themeColor="text1" w:themeTint="E6"/>
          <w:sz w:val="28"/>
        </w:rPr>
        <w:t>Decline</w:t>
      </w:r>
    </w:p>
    <w:p w14:paraId="2D376734" w14:textId="77777777" w:rsidR="005400C3" w:rsidRPr="00405B08" w:rsidRDefault="009E5F6F" w:rsidP="00405B08">
      <w:pPr>
        <w:pStyle w:val="paragraph"/>
        <w:spacing w:before="0" w:beforeAutospacing="0" w:after="0" w:afterAutospacing="0"/>
        <w:ind w:left="360"/>
        <w:textAlignment w:val="baseline"/>
        <w:rPr>
          <w:sz w:val="28"/>
        </w:rPr>
      </w:pPr>
      <w:r w:rsidRPr="00F0755E">
        <w:rPr>
          <w:sz w:val="28"/>
        </w:rPr>
        <w:t xml:space="preserve">Older adults experience </w:t>
      </w:r>
      <w:r w:rsidR="008924DB" w:rsidRPr="00F0755E">
        <w:rPr>
          <w:sz w:val="28"/>
        </w:rPr>
        <w:t xml:space="preserve">transitions </w:t>
      </w:r>
      <w:r w:rsidRPr="00F0755E">
        <w:rPr>
          <w:sz w:val="28"/>
        </w:rPr>
        <w:t>as a decline of their holistic health</w:t>
      </w:r>
      <w:r w:rsidR="000841E8">
        <w:rPr>
          <w:sz w:val="28"/>
        </w:rPr>
        <w:t xml:space="preserve"> which results in them grieving aspects of their life that they can no longer live</w:t>
      </w:r>
      <w:r w:rsidR="00D80509" w:rsidRPr="00F0755E">
        <w:rPr>
          <w:sz w:val="28"/>
        </w:rPr>
        <w:t xml:space="preserve">. </w:t>
      </w:r>
      <w:r w:rsidRPr="00F0755E">
        <w:rPr>
          <w:sz w:val="28"/>
        </w:rPr>
        <w:t xml:space="preserve">Certainly, physiological and psychological aspects of health become more pronounced, leaving little time and energy for other aspects of their </w:t>
      </w:r>
      <w:r w:rsidR="000841E8">
        <w:rPr>
          <w:sz w:val="28"/>
        </w:rPr>
        <w:t xml:space="preserve">lives </w:t>
      </w:r>
      <w:r w:rsidR="00405B08">
        <w:rPr>
          <w:sz w:val="28"/>
        </w:rPr>
        <w:t xml:space="preserve">that they once enjoyed. </w:t>
      </w:r>
      <w:r w:rsidR="002671F1">
        <w:rPr>
          <w:sz w:val="28"/>
        </w:rPr>
        <w:t>Informal caregiver</w:t>
      </w:r>
      <w:r w:rsidR="005400C3" w:rsidRPr="00F0755E">
        <w:rPr>
          <w:sz w:val="28"/>
        </w:rPr>
        <w:t xml:space="preserve">s </w:t>
      </w:r>
      <w:proofErr w:type="gramStart"/>
      <w:r w:rsidR="00405B08">
        <w:rPr>
          <w:sz w:val="28"/>
        </w:rPr>
        <w:t>are also deeply impacted</w:t>
      </w:r>
      <w:proofErr w:type="gramEnd"/>
      <w:r w:rsidR="00405B08">
        <w:rPr>
          <w:sz w:val="28"/>
        </w:rPr>
        <w:t xml:space="preserve"> by the decline of their </w:t>
      </w:r>
      <w:r w:rsidR="005400C3" w:rsidRPr="00F0755E">
        <w:rPr>
          <w:sz w:val="28"/>
        </w:rPr>
        <w:t xml:space="preserve">loved one’s health and grieve the former relationship </w:t>
      </w:r>
      <w:r w:rsidR="008452B1">
        <w:rPr>
          <w:sz w:val="28"/>
        </w:rPr>
        <w:t xml:space="preserve">that </w:t>
      </w:r>
      <w:r w:rsidR="005400C3" w:rsidRPr="00F0755E">
        <w:rPr>
          <w:sz w:val="28"/>
        </w:rPr>
        <w:t xml:space="preserve">they once shared. Despite the extent of these emotions, </w:t>
      </w:r>
      <w:r w:rsidR="002671F1">
        <w:rPr>
          <w:sz w:val="28"/>
        </w:rPr>
        <w:t>informal caregiver</w:t>
      </w:r>
      <w:r w:rsidR="000841E8" w:rsidRPr="000841E8">
        <w:rPr>
          <w:sz w:val="28"/>
        </w:rPr>
        <w:t>s</w:t>
      </w:r>
      <w:r w:rsidR="005400C3" w:rsidRPr="00F0755E">
        <w:rPr>
          <w:sz w:val="28"/>
        </w:rPr>
        <w:t xml:space="preserve"> rarely share these experiences with formal health professionals and many </w:t>
      </w:r>
      <w:r w:rsidR="002671F1">
        <w:rPr>
          <w:sz w:val="28"/>
        </w:rPr>
        <w:t>informal caregiver</w:t>
      </w:r>
      <w:r w:rsidR="005400C3" w:rsidRPr="00F0755E">
        <w:rPr>
          <w:sz w:val="28"/>
        </w:rPr>
        <w:t xml:space="preserve">s indicate that they do not have the time or energy </w:t>
      </w:r>
      <w:r w:rsidR="000841E8">
        <w:rPr>
          <w:sz w:val="28"/>
        </w:rPr>
        <w:t>to participate in the</w:t>
      </w:r>
      <w:r w:rsidR="005400C3" w:rsidRPr="00F0755E">
        <w:rPr>
          <w:sz w:val="28"/>
        </w:rPr>
        <w:t xml:space="preserve"> current formal support programs that </w:t>
      </w:r>
      <w:r w:rsidR="000841E8">
        <w:rPr>
          <w:sz w:val="28"/>
        </w:rPr>
        <w:t>are</w:t>
      </w:r>
      <w:r w:rsidR="005400C3" w:rsidRPr="00F0755E">
        <w:rPr>
          <w:sz w:val="28"/>
        </w:rPr>
        <w:t xml:space="preserve"> made available to them.</w:t>
      </w:r>
    </w:p>
    <w:p w14:paraId="417EF667" w14:textId="77777777" w:rsidR="009E5F6F" w:rsidRPr="00A97C44" w:rsidRDefault="009E5F6F" w:rsidP="005C5BA7">
      <w:pPr>
        <w:pStyle w:val="paragraph"/>
        <w:spacing w:before="0" w:beforeAutospacing="0" w:after="0" w:afterAutospacing="0"/>
        <w:ind w:left="360"/>
        <w:textAlignment w:val="baseline"/>
      </w:pPr>
    </w:p>
    <w:p w14:paraId="3EBFB651" w14:textId="77777777" w:rsidR="000841E8" w:rsidRPr="00937723" w:rsidRDefault="009E5F6F" w:rsidP="00937723">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“It’s a grieving process. You have to get use to a whole new life. I am not better in here. They keep saying I’m better in here. And they say I </w:t>
      </w:r>
      <w:r>
        <w:rPr>
          <w:noProof/>
          <w:lang w:eastAsia="en-US"/>
        </w:rPr>
        <w:lastRenderedPageBreak/>
        <mc:AlternateContent>
          <mc:Choice Requires="wps">
            <w:drawing>
              <wp:anchor distT="0" distB="0" distL="114300" distR="114300" simplePos="0" relativeHeight="251737088" behindDoc="0" locked="0" layoutInCell="1" allowOverlap="1" wp14:anchorId="12BE34D6" wp14:editId="25FDB595">
                <wp:simplePos x="0" y="0"/>
                <wp:positionH relativeFrom="column">
                  <wp:posOffset>-172720</wp:posOffset>
                </wp:positionH>
                <wp:positionV relativeFrom="page">
                  <wp:posOffset>825500</wp:posOffset>
                </wp:positionV>
                <wp:extent cx="1638300" cy="573405"/>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9FD88F" w14:textId="77777777" w:rsidR="004D7E93" w:rsidRPr="0010043A" w:rsidRDefault="004D7E93" w:rsidP="009E5F6F">
                            <w:pPr>
                              <w:pStyle w:val="Heading1"/>
                            </w:pPr>
                            <w:r>
                              <w:t>Findings</w:t>
                            </w:r>
                          </w:p>
                          <w:p w14:paraId="2743E016" w14:textId="77777777" w:rsidR="004D7E93" w:rsidRDefault="004D7E93" w:rsidP="009E5F6F"/>
                          <w:p w14:paraId="71F86276" w14:textId="77777777" w:rsidR="004D7E93" w:rsidRPr="0010043A" w:rsidRDefault="004D7E93" w:rsidP="009E5F6F">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E34D6" id="Text Box 580" o:spid="_x0000_s1078" type="#_x0000_t202" style="position:absolute;left:0;text-align:left;margin-left:-13.6pt;margin-top:65pt;width:129pt;height:45.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" filled="f" stroked="f">
                <v:textbox>
                  <w:txbxContent>
                    <w:p w14:paraId="789FD88F" w14:textId="77777777" w:rsidR="004D7E93" w:rsidRPr="0010043A" w:rsidRDefault="004D7E93" w:rsidP="009E5F6F">
                      <w:pPr>
                        <w:pStyle w:val="Heading1"/>
                      </w:pPr>
                      <w:r>
                        <w:t>Findings</w:t>
                      </w:r>
                    </w:p>
                    <w:p w14:paraId="2743E016" w14:textId="77777777" w:rsidR="004D7E93" w:rsidRDefault="004D7E93" w:rsidP="009E5F6F"/>
                    <w:p w14:paraId="71F86276" w14:textId="77777777" w:rsidR="004D7E93" w:rsidRPr="0010043A" w:rsidRDefault="004D7E93" w:rsidP="009E5F6F">
                      <w:pPr>
                        <w:pStyle w:val="Heading1"/>
                      </w:pPr>
                      <w:r>
                        <w:t>Findings</w:t>
                      </w:r>
                    </w:p>
                  </w:txbxContent>
                </v:textbox>
                <w10:wrap anchory="page"/>
              </v:shape>
            </w:pict>
          </mc:Fallback>
        </mc:AlternateContent>
      </w:r>
      <w:r w:rsidRPr="00A97C44">
        <w:rPr>
          <w:rFonts w:ascii="Sitka Subheading" w:eastAsia="Times New Roman" w:hAnsi="Sitka Subheading" w:cs="Times New Roman"/>
          <w:b/>
          <w:i w:val="0"/>
          <w:iCs w:val="0"/>
          <w:color w:val="171761" w:themeColor="text1" w:themeTint="E6"/>
          <w:sz w:val="28"/>
          <w:szCs w:val="28"/>
          <w:lang w:eastAsia="en-US"/>
        </w:rPr>
        <w:t xml:space="preserve">need to be here because of my health needs, but I don’t think so.” </w:t>
      </w:r>
      <w:r>
        <w:rPr>
          <w:rFonts w:ascii="Sitka Subheading" w:eastAsia="Times New Roman" w:hAnsi="Sitka Subheading" w:cs="Times New Roman"/>
          <w:b/>
          <w:i w:val="0"/>
          <w:iCs w:val="0"/>
          <w:color w:val="171761" w:themeColor="text1" w:themeTint="E6"/>
          <w:sz w:val="28"/>
          <w:szCs w:val="28"/>
          <w:lang w:eastAsia="en-US"/>
        </w:rPr>
        <w:t>(Older Adult - Long-Term Care 27)</w:t>
      </w:r>
    </w:p>
    <w:p w14:paraId="5BC226A7" w14:textId="77777777" w:rsidR="009E5F6F" w:rsidRPr="006F471B" w:rsidRDefault="009E5F6F" w:rsidP="005C5BA7">
      <w:pPr>
        <w:pStyle w:val="paragraph"/>
        <w:spacing w:before="0" w:beforeAutospacing="0" w:after="0" w:afterAutospacing="0"/>
        <w:ind w:left="360"/>
        <w:textAlignment w:val="baseline"/>
        <w:rPr>
          <w:sz w:val="28"/>
        </w:rPr>
      </w:pPr>
      <w:r w:rsidRPr="006F471B">
        <w:rPr>
          <w:b/>
          <w:color w:val="171761" w:themeColor="text1" w:themeTint="E6"/>
          <w:sz w:val="28"/>
        </w:rPr>
        <w:t>Death</w:t>
      </w:r>
    </w:p>
    <w:p w14:paraId="4251BDB8" w14:textId="77777777" w:rsidR="009E5F6F" w:rsidRPr="00F0755E" w:rsidRDefault="000841E8" w:rsidP="005C5BA7">
      <w:pPr>
        <w:pStyle w:val="paragraph"/>
        <w:spacing w:before="0" w:beforeAutospacing="0" w:after="0" w:afterAutospacing="0"/>
        <w:ind w:left="360"/>
        <w:textAlignment w:val="baseline"/>
        <w:rPr>
          <w:sz w:val="28"/>
        </w:rPr>
      </w:pPr>
      <w:r>
        <w:rPr>
          <w:sz w:val="28"/>
        </w:rPr>
        <w:t>Transitions in care are</w:t>
      </w:r>
      <w:r w:rsidR="009E5F6F" w:rsidRPr="00F0755E">
        <w:rPr>
          <w:sz w:val="28"/>
        </w:rPr>
        <w:t xml:space="preserve"> connected with the processing of mortality. </w:t>
      </w:r>
      <w:r>
        <w:rPr>
          <w:sz w:val="28"/>
        </w:rPr>
        <w:t>For older adults moving into long-term care</w:t>
      </w:r>
      <w:r w:rsidR="00C52083">
        <w:rPr>
          <w:sz w:val="28"/>
        </w:rPr>
        <w:t>,</w:t>
      </w:r>
      <w:r w:rsidR="00E42AA2">
        <w:rPr>
          <w:sz w:val="28"/>
        </w:rPr>
        <w:t xml:space="preserve"> </w:t>
      </w:r>
      <w:r>
        <w:rPr>
          <w:sz w:val="28"/>
        </w:rPr>
        <w:t>many residents</w:t>
      </w:r>
      <w:r w:rsidR="009E5F6F" w:rsidRPr="00F0755E">
        <w:rPr>
          <w:sz w:val="28"/>
        </w:rPr>
        <w:t xml:space="preserve"> have difficulty processing that this will be their last move</w:t>
      </w:r>
      <w:r w:rsidR="00E42AA2">
        <w:rPr>
          <w:sz w:val="28"/>
        </w:rPr>
        <w:t xml:space="preserve"> as well as</w:t>
      </w:r>
      <w:r>
        <w:rPr>
          <w:sz w:val="28"/>
        </w:rPr>
        <w:t xml:space="preserve"> the eminency of end of life</w:t>
      </w:r>
      <w:r w:rsidR="009E5F6F" w:rsidRPr="00F0755E">
        <w:rPr>
          <w:sz w:val="28"/>
        </w:rPr>
        <w:t xml:space="preserve">. Older adults reflect on their lives, their memories, their achievements and their regrets as they </w:t>
      </w:r>
      <w:r>
        <w:rPr>
          <w:sz w:val="28"/>
        </w:rPr>
        <w:t xml:space="preserve">transition. While older adults require support for these losses, </w:t>
      </w:r>
      <w:r w:rsidR="009E5F6F" w:rsidRPr="00F0755E">
        <w:rPr>
          <w:sz w:val="28"/>
        </w:rPr>
        <w:t xml:space="preserve">palliative and bereavement services are only initiated at end stages of life, if they are initiated at all (Gallagher &amp; Passmore, 2020). </w:t>
      </w:r>
    </w:p>
    <w:p w14:paraId="54E808A5" w14:textId="77777777" w:rsidR="009E5F6F" w:rsidRDefault="009E5F6F" w:rsidP="005C5BA7">
      <w:pPr>
        <w:pStyle w:val="paragraph"/>
        <w:spacing w:before="0" w:beforeAutospacing="0" w:after="0" w:afterAutospacing="0"/>
        <w:textAlignment w:val="baseline"/>
      </w:pPr>
    </w:p>
    <w:p w14:paraId="64A082BF" w14:textId="77777777" w:rsidR="00937723" w:rsidRDefault="00BB4A62" w:rsidP="00BB4A62">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textAlignment w:val="baseline"/>
        <w:rPr>
          <w:rFonts w:ascii="Bookman Old Style" w:hAnsi="Bookman Old Style" w:cs="Lucida Sans Unicode"/>
          <w:b/>
        </w:rPr>
      </w:pPr>
      <w:r>
        <w:rPr>
          <w:rFonts w:ascii="Bookman Old Style" w:hAnsi="Bookman Old Style" w:cs="Lucida Sans Unicode"/>
          <w:b/>
        </w:rPr>
        <w:t xml:space="preserve">Consider this: </w:t>
      </w:r>
      <w:r w:rsidR="00937723">
        <w:rPr>
          <w:rFonts w:ascii="Bookman Old Style" w:hAnsi="Bookman Old Style" w:cs="Lucida Sans Unicode"/>
          <w:b/>
        </w:rPr>
        <w:t xml:space="preserve">Bed Flow Prioritization </w:t>
      </w:r>
      <w:r w:rsidR="00C52083">
        <w:rPr>
          <w:rFonts w:ascii="Bookman Old Style" w:hAnsi="Bookman Old Style" w:cs="Lucida Sans Unicode"/>
          <w:b/>
        </w:rPr>
        <w:t>Overshadows Loss of Life</w:t>
      </w:r>
    </w:p>
    <w:p w14:paraId="7CC4CD4C" w14:textId="77777777" w:rsidR="00BB4A62" w:rsidRPr="00BB4A62" w:rsidRDefault="00BB4A62" w:rsidP="00BB4A62">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textAlignment w:val="baseline"/>
        <w:rPr>
          <w:rFonts w:ascii="Bookman Old Style" w:hAnsi="Bookman Old Style" w:cs="Lucida Sans Unicode"/>
          <w:b/>
        </w:rPr>
      </w:pPr>
      <w:r>
        <w:rPr>
          <w:rFonts w:ascii="Bookman Old Style" w:hAnsi="Bookman Old Style" w:cs="Lucida Sans Unicode"/>
        </w:rPr>
        <w:t>Language used in health care such as ‘open bed’ or ‘discharge’ describe an older adult’s death. This language illustrates the lack of attention to the losses experienced by front-line staff, other patients and informal caregivers due to the</w:t>
      </w:r>
      <w:r w:rsidR="000841E8">
        <w:rPr>
          <w:rFonts w:ascii="Bookman Old Style" w:hAnsi="Bookman Old Style" w:cs="Lucida Sans Unicode"/>
        </w:rPr>
        <w:t xml:space="preserve"> prioritization of patient flow during transitions in care.</w:t>
      </w:r>
    </w:p>
    <w:p w14:paraId="2504DCBD" w14:textId="77777777" w:rsidR="00A11BCA" w:rsidRPr="00C74F57" w:rsidRDefault="009E5F6F" w:rsidP="00C74F5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“Who knows maybe in a couple of weeks I’ll feel better about it, but it’s hard to know and I keep coming back here, that I am here for good. I am here permanently. I’m too old. I am going to die here for sure. This is where you come to die.” (Older Adult</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00C74F57">
        <w:rPr>
          <w:rFonts w:ascii="Sitka Subheading" w:eastAsia="Times New Roman" w:hAnsi="Sitka Subheading" w:cs="Times New Roman"/>
          <w:b/>
          <w:i w:val="0"/>
          <w:iCs w:val="0"/>
          <w:color w:val="171761" w:themeColor="text1" w:themeTint="E6"/>
          <w:sz w:val="28"/>
          <w:szCs w:val="28"/>
          <w:lang w:eastAsia="en-US"/>
        </w:rPr>
        <w:t xml:space="preserve">Long-Term Care 83) </w:t>
      </w:r>
    </w:p>
    <w:p w14:paraId="46950983" w14:textId="77777777" w:rsidR="005C0CDB" w:rsidRDefault="005C0CDB" w:rsidP="00A11BCA">
      <w:pPr>
        <w:pStyle w:val="paragraph"/>
        <w:spacing w:before="0" w:beforeAutospacing="0" w:after="0" w:afterAutospacing="0"/>
        <w:textAlignment w:val="baseline"/>
        <w:rPr>
          <w:b/>
          <w:noProof/>
          <w:sz w:val="28"/>
        </w:rPr>
      </w:pPr>
    </w:p>
    <w:p w14:paraId="5E9AD209" w14:textId="77777777" w:rsidR="005C0CDB" w:rsidRDefault="005C0CDB" w:rsidP="00A11BCA">
      <w:pPr>
        <w:pStyle w:val="paragraph"/>
        <w:spacing w:before="0" w:beforeAutospacing="0" w:after="0" w:afterAutospacing="0"/>
        <w:textAlignment w:val="baseline"/>
        <w:rPr>
          <w:b/>
          <w:noProof/>
          <w:sz w:val="28"/>
        </w:rPr>
      </w:pPr>
    </w:p>
    <w:p w14:paraId="74788F3D" w14:textId="77777777" w:rsidR="005C0CDB" w:rsidRDefault="005C0CDB" w:rsidP="00A11BCA">
      <w:pPr>
        <w:pStyle w:val="paragraph"/>
        <w:spacing w:before="0" w:beforeAutospacing="0" w:after="0" w:afterAutospacing="0"/>
        <w:textAlignment w:val="baseline"/>
        <w:rPr>
          <w:b/>
          <w:noProof/>
          <w:sz w:val="28"/>
        </w:rPr>
      </w:pPr>
    </w:p>
    <w:p w14:paraId="501C0D8C" w14:textId="77777777" w:rsidR="005C0CDB" w:rsidRDefault="005C0CDB" w:rsidP="00A11BCA">
      <w:pPr>
        <w:pStyle w:val="paragraph"/>
        <w:spacing w:before="0" w:beforeAutospacing="0" w:after="0" w:afterAutospacing="0"/>
        <w:textAlignment w:val="baseline"/>
        <w:rPr>
          <w:b/>
          <w:noProof/>
          <w:sz w:val="28"/>
        </w:rPr>
      </w:pPr>
    </w:p>
    <w:p w14:paraId="5F408D66" w14:textId="77777777" w:rsidR="005C0CDB" w:rsidRDefault="005C0CDB" w:rsidP="00A11BCA">
      <w:pPr>
        <w:pStyle w:val="paragraph"/>
        <w:spacing w:before="0" w:beforeAutospacing="0" w:after="0" w:afterAutospacing="0"/>
        <w:textAlignment w:val="baseline"/>
        <w:rPr>
          <w:b/>
          <w:noProof/>
          <w:sz w:val="28"/>
        </w:rPr>
      </w:pPr>
    </w:p>
    <w:p w14:paraId="4A7D5E37" w14:textId="77777777" w:rsidR="00F0755E" w:rsidRDefault="00F0755E" w:rsidP="00A11BCA">
      <w:pPr>
        <w:pStyle w:val="paragraph"/>
        <w:spacing w:before="0" w:beforeAutospacing="0" w:after="0" w:afterAutospacing="0"/>
        <w:textAlignment w:val="baseline"/>
        <w:rPr>
          <w:b/>
          <w:noProof/>
          <w:sz w:val="28"/>
        </w:rPr>
      </w:pPr>
    </w:p>
    <w:p w14:paraId="46944DDB" w14:textId="77777777" w:rsidR="00F0755E" w:rsidRDefault="00F0755E" w:rsidP="00A11BCA">
      <w:pPr>
        <w:pStyle w:val="paragraph"/>
        <w:spacing w:before="0" w:beforeAutospacing="0" w:after="0" w:afterAutospacing="0"/>
        <w:textAlignment w:val="baseline"/>
        <w:rPr>
          <w:b/>
          <w:noProof/>
          <w:sz w:val="28"/>
        </w:rPr>
      </w:pPr>
    </w:p>
    <w:p w14:paraId="427B9749" w14:textId="77777777" w:rsidR="00BB4A62" w:rsidRDefault="00BB4A62" w:rsidP="00A11BCA">
      <w:pPr>
        <w:pStyle w:val="paragraph"/>
        <w:spacing w:before="0" w:beforeAutospacing="0" w:after="0" w:afterAutospacing="0"/>
        <w:textAlignment w:val="baseline"/>
        <w:rPr>
          <w:b/>
          <w:noProof/>
          <w:sz w:val="28"/>
        </w:rPr>
      </w:pPr>
    </w:p>
    <w:p w14:paraId="1A67A55C" w14:textId="77777777" w:rsidR="006E4D0A" w:rsidRDefault="006E4D0A" w:rsidP="00A11BCA">
      <w:pPr>
        <w:pStyle w:val="paragraph"/>
        <w:spacing w:before="0" w:beforeAutospacing="0" w:after="0" w:afterAutospacing="0"/>
        <w:textAlignment w:val="baseline"/>
        <w:rPr>
          <w:b/>
          <w:noProof/>
          <w:sz w:val="28"/>
        </w:rPr>
      </w:pPr>
    </w:p>
    <w:p w14:paraId="153F8C19" w14:textId="77777777" w:rsidR="006E4D0A" w:rsidRDefault="006E4D0A" w:rsidP="00A11BCA">
      <w:pPr>
        <w:pStyle w:val="paragraph"/>
        <w:spacing w:before="0" w:beforeAutospacing="0" w:after="0" w:afterAutospacing="0"/>
        <w:textAlignment w:val="baseline"/>
        <w:rPr>
          <w:b/>
          <w:noProof/>
          <w:sz w:val="28"/>
        </w:rPr>
      </w:pPr>
    </w:p>
    <w:p w14:paraId="41EE4E1C" w14:textId="77777777" w:rsidR="006E4D0A" w:rsidRDefault="006E4D0A" w:rsidP="00A11BCA">
      <w:pPr>
        <w:pStyle w:val="paragraph"/>
        <w:spacing w:before="0" w:beforeAutospacing="0" w:after="0" w:afterAutospacing="0"/>
        <w:textAlignment w:val="baseline"/>
        <w:rPr>
          <w:b/>
          <w:noProof/>
          <w:sz w:val="28"/>
        </w:rPr>
      </w:pPr>
    </w:p>
    <w:p w14:paraId="6E375665" w14:textId="77777777" w:rsidR="00BB4A62" w:rsidRDefault="00BB4A62" w:rsidP="00A11BCA">
      <w:pPr>
        <w:pStyle w:val="paragraph"/>
        <w:spacing w:before="0" w:beforeAutospacing="0" w:after="0" w:afterAutospacing="0"/>
        <w:textAlignment w:val="baseline"/>
        <w:rPr>
          <w:b/>
          <w:noProof/>
          <w:sz w:val="28"/>
        </w:rPr>
      </w:pPr>
    </w:p>
    <w:p w14:paraId="5BFA52CE" w14:textId="77777777" w:rsidR="00A11BCA" w:rsidRPr="006F471B" w:rsidRDefault="00A11BCA" w:rsidP="00A11BCA">
      <w:pPr>
        <w:pStyle w:val="paragraph"/>
        <w:spacing w:before="0" w:beforeAutospacing="0" w:after="0" w:afterAutospacing="0"/>
        <w:textAlignment w:val="baseline"/>
        <w:rPr>
          <w:b/>
          <w:noProof/>
          <w:sz w:val="28"/>
        </w:rPr>
      </w:pPr>
      <w:r w:rsidRPr="006F471B">
        <w:rPr>
          <w:b/>
          <w:noProof/>
          <w:sz w:val="28"/>
        </w:rPr>
        <w:lastRenderedPageBreak/>
        <w:t>Valuing Older Pe</w:t>
      </w:r>
      <w:r w:rsidR="000841E8">
        <w:rPr>
          <w:b/>
          <w:noProof/>
          <w:sz w:val="28"/>
        </w:rPr>
        <w:t>oples’ Experiences of Health &amp; Care Over Time &amp;</w:t>
      </w:r>
      <w:r w:rsidRPr="006F471B">
        <w:rPr>
          <w:b/>
          <w:noProof/>
          <w:sz w:val="28"/>
        </w:rPr>
        <w:t xml:space="preserve"> Place</w:t>
      </w:r>
    </w:p>
    <w:p w14:paraId="2D479B41" w14:textId="77777777" w:rsidR="00695C47" w:rsidRDefault="00695C47" w:rsidP="00FC7A55">
      <w:pPr>
        <w:pStyle w:val="paragraph"/>
        <w:spacing w:before="0" w:beforeAutospacing="0" w:after="0" w:afterAutospacing="0"/>
        <w:textAlignment w:val="baseline"/>
        <w:rPr>
          <w:sz w:val="28"/>
          <w:szCs w:val="28"/>
        </w:rPr>
      </w:pPr>
    </w:p>
    <w:p w14:paraId="2F1BCE1A" w14:textId="77777777" w:rsidR="008A05F6" w:rsidRDefault="006E4D0A" w:rsidP="00FC7A55">
      <w:pPr>
        <w:pStyle w:val="paragraph"/>
        <w:spacing w:before="0" w:beforeAutospacing="0" w:after="0" w:afterAutospacing="0"/>
        <w:textAlignment w:val="baseline"/>
        <w:rPr>
          <w:sz w:val="28"/>
          <w:szCs w:val="28"/>
        </w:rPr>
      </w:pPr>
      <w:r w:rsidRPr="006F471B">
        <w:rPr>
          <w:b/>
          <w:noProof/>
          <w:color w:val="171761" w:themeColor="text1" w:themeTint="E6"/>
          <w:sz w:val="28"/>
          <w:szCs w:val="28"/>
        </w:rPr>
        <mc:AlternateContent>
          <mc:Choice Requires="wps">
            <w:drawing>
              <wp:anchor distT="0" distB="0" distL="114300" distR="114300" simplePos="0" relativeHeight="251806720" behindDoc="0" locked="0" layoutInCell="1" allowOverlap="1" wp14:anchorId="112BE5AE" wp14:editId="5C1701CD">
                <wp:simplePos x="0" y="0"/>
                <wp:positionH relativeFrom="column">
                  <wp:posOffset>-79188</wp:posOffset>
                </wp:positionH>
                <wp:positionV relativeFrom="page">
                  <wp:posOffset>832635</wp:posOffset>
                </wp:positionV>
                <wp:extent cx="1638300" cy="57340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DBA5DE" w14:textId="77777777" w:rsidR="004D7E93" w:rsidRPr="0010043A" w:rsidRDefault="004D7E93" w:rsidP="00A72F97">
                            <w:pPr>
                              <w:pStyle w:val="Heading1"/>
                            </w:pPr>
                            <w:r>
                              <w:t>Findings</w:t>
                            </w:r>
                          </w:p>
                          <w:p w14:paraId="6E7720CB" w14:textId="77777777" w:rsidR="004D7E93" w:rsidRDefault="004D7E93" w:rsidP="00A72F97"/>
                          <w:p w14:paraId="6B32025B" w14:textId="77777777" w:rsidR="004D7E93" w:rsidRDefault="004D7E93" w:rsidP="00A72F97"/>
                          <w:p w14:paraId="78914B93" w14:textId="77777777" w:rsidR="004D7E93" w:rsidRDefault="004D7E93" w:rsidP="00A72F97"/>
                          <w:p w14:paraId="790D439B" w14:textId="77777777" w:rsidR="004D7E93" w:rsidRDefault="004D7E93" w:rsidP="00A72F97"/>
                          <w:p w14:paraId="0CE77F3B" w14:textId="77777777" w:rsidR="004D7E93" w:rsidRPr="0010043A" w:rsidRDefault="004D7E93" w:rsidP="00A72F97">
                            <w:pPr>
                              <w:pStyle w:val="Heading1"/>
                            </w:pPr>
                            <w:r>
                              <w:t>Findings</w:t>
                            </w:r>
                          </w:p>
                          <w:p w14:paraId="2808BFE5" w14:textId="77777777" w:rsidR="004D7E93" w:rsidRDefault="004D7E93" w:rsidP="00A72F97"/>
                          <w:p w14:paraId="72B67647" w14:textId="77777777" w:rsidR="004D7E93" w:rsidRDefault="004D7E93" w:rsidP="00A72F97"/>
                          <w:p w14:paraId="5CE46393" w14:textId="77777777" w:rsidR="004D7E93" w:rsidRDefault="004D7E93" w:rsidP="00A72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BE5AE" id="Text Box 192" o:spid="_x0000_s1079" type="#_x0000_t202" style="position:absolute;margin-left:-6.25pt;margin-top:65.55pt;width:129pt;height:45.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" filled="f" stroked="f">
                <v:textbox>
                  <w:txbxContent>
                    <w:p w14:paraId="7DDBA5DE" w14:textId="77777777" w:rsidR="004D7E93" w:rsidRPr="0010043A" w:rsidRDefault="004D7E93" w:rsidP="00A72F97">
                      <w:pPr>
                        <w:pStyle w:val="Heading1"/>
                      </w:pPr>
                      <w:r>
                        <w:t>Findings</w:t>
                      </w:r>
                    </w:p>
                    <w:p w14:paraId="6E7720CB" w14:textId="77777777" w:rsidR="004D7E93" w:rsidRDefault="004D7E93" w:rsidP="00A72F97"/>
                    <w:p w14:paraId="6B32025B" w14:textId="77777777" w:rsidR="004D7E93" w:rsidRDefault="004D7E93" w:rsidP="00A72F97"/>
                    <w:p w14:paraId="78914B93" w14:textId="77777777" w:rsidR="004D7E93" w:rsidRDefault="004D7E93" w:rsidP="00A72F97"/>
                    <w:p w14:paraId="790D439B" w14:textId="77777777" w:rsidR="004D7E93" w:rsidRDefault="004D7E93" w:rsidP="00A72F97"/>
                    <w:p w14:paraId="0CE77F3B" w14:textId="77777777" w:rsidR="004D7E93" w:rsidRPr="0010043A" w:rsidRDefault="004D7E93" w:rsidP="00A72F97">
                      <w:pPr>
                        <w:pStyle w:val="Heading1"/>
                      </w:pPr>
                      <w:r>
                        <w:t>Findings</w:t>
                      </w:r>
                    </w:p>
                    <w:p w14:paraId="2808BFE5" w14:textId="77777777" w:rsidR="004D7E93" w:rsidRDefault="004D7E93" w:rsidP="00A72F97"/>
                    <w:p w14:paraId="72B67647" w14:textId="77777777" w:rsidR="004D7E93" w:rsidRDefault="004D7E93" w:rsidP="00A72F97"/>
                    <w:p w14:paraId="5CE46393" w14:textId="77777777" w:rsidR="004D7E93" w:rsidRDefault="004D7E93" w:rsidP="00A72F97"/>
                  </w:txbxContent>
                </v:textbox>
                <w10:wrap anchory="page"/>
              </v:shape>
            </w:pict>
          </mc:Fallback>
        </mc:AlternateContent>
      </w:r>
      <w:r w:rsidR="005C5BA7" w:rsidRPr="00F0755E">
        <w:rPr>
          <w:sz w:val="28"/>
          <w:szCs w:val="28"/>
        </w:rPr>
        <w:t>O</w:t>
      </w:r>
      <w:r w:rsidR="00FD2004" w:rsidRPr="00F0755E">
        <w:rPr>
          <w:sz w:val="28"/>
          <w:szCs w:val="28"/>
        </w:rPr>
        <w:t>lder adults experience health and care as a process over time that is not restricted by any one care setting. In contrast, health care services fixate on transfer events</w:t>
      </w:r>
      <w:r w:rsidR="00695C47">
        <w:rPr>
          <w:sz w:val="28"/>
          <w:szCs w:val="28"/>
        </w:rPr>
        <w:t xml:space="preserve"> (e.g., admissions &amp;</w:t>
      </w:r>
      <w:r w:rsidR="00FD2004" w:rsidRPr="00F0755E">
        <w:rPr>
          <w:sz w:val="28"/>
          <w:szCs w:val="28"/>
        </w:rPr>
        <w:t xml:space="preserve"> discharges</w:t>
      </w:r>
      <w:r w:rsidR="00695C47">
        <w:rPr>
          <w:sz w:val="28"/>
          <w:szCs w:val="28"/>
        </w:rPr>
        <w:t>)</w:t>
      </w:r>
      <w:r w:rsidR="00FD2004" w:rsidRPr="00F0755E">
        <w:rPr>
          <w:sz w:val="28"/>
          <w:szCs w:val="28"/>
        </w:rPr>
        <w:t xml:space="preserve">. </w:t>
      </w:r>
      <w:r w:rsidR="00FC7A55" w:rsidRPr="00F0755E">
        <w:rPr>
          <w:sz w:val="28"/>
          <w:szCs w:val="28"/>
        </w:rPr>
        <w:t>The</w:t>
      </w:r>
      <w:r w:rsidR="00E42AA2">
        <w:rPr>
          <w:sz w:val="28"/>
          <w:szCs w:val="28"/>
        </w:rPr>
        <w:t xml:space="preserve"> provision of task-based care then becomes</w:t>
      </w:r>
      <w:r w:rsidR="00FC7A55">
        <w:rPr>
          <w:sz w:val="28"/>
          <w:szCs w:val="28"/>
        </w:rPr>
        <w:t xml:space="preserve"> a</w:t>
      </w:r>
      <w:r w:rsidR="00FC7A55" w:rsidRPr="00F0755E">
        <w:rPr>
          <w:sz w:val="28"/>
          <w:szCs w:val="28"/>
        </w:rPr>
        <w:t xml:space="preserve"> common </w:t>
      </w:r>
      <w:r w:rsidR="00FC7A55">
        <w:rPr>
          <w:sz w:val="28"/>
          <w:szCs w:val="28"/>
        </w:rPr>
        <w:t xml:space="preserve">feature of </w:t>
      </w:r>
      <w:r w:rsidR="00E42AA2">
        <w:rPr>
          <w:sz w:val="28"/>
          <w:szCs w:val="28"/>
        </w:rPr>
        <w:t>transitions in care</w:t>
      </w:r>
      <w:r w:rsidR="00FC7A55">
        <w:rPr>
          <w:sz w:val="28"/>
          <w:szCs w:val="28"/>
        </w:rPr>
        <w:t xml:space="preserve"> </w:t>
      </w:r>
      <w:r w:rsidR="00FC7A55" w:rsidRPr="00F0755E">
        <w:rPr>
          <w:sz w:val="28"/>
          <w:szCs w:val="28"/>
        </w:rPr>
        <w:t>as health professionals try to attend to the long list of logistical requirements that are connected to resident transfers in and out of the</w:t>
      </w:r>
      <w:r w:rsidR="00FC7A55">
        <w:rPr>
          <w:sz w:val="28"/>
          <w:szCs w:val="28"/>
        </w:rPr>
        <w:t>ir care settings</w:t>
      </w:r>
      <w:r w:rsidR="00FC7A55" w:rsidRPr="00F0755E">
        <w:rPr>
          <w:sz w:val="28"/>
          <w:szCs w:val="28"/>
        </w:rPr>
        <w:t xml:space="preserve">. As such, older adults and their families are overwhelmed </w:t>
      </w:r>
      <w:r w:rsidR="00FC7A55">
        <w:rPr>
          <w:sz w:val="28"/>
          <w:szCs w:val="28"/>
        </w:rPr>
        <w:t>during transitions in care</w:t>
      </w:r>
      <w:r w:rsidR="00FC7A55" w:rsidRPr="00F0755E">
        <w:rPr>
          <w:sz w:val="28"/>
          <w:szCs w:val="28"/>
        </w:rPr>
        <w:t xml:space="preserve"> th</w:t>
      </w:r>
      <w:r w:rsidR="00695C47">
        <w:rPr>
          <w:sz w:val="28"/>
          <w:szCs w:val="28"/>
        </w:rPr>
        <w:t>at are not adequately supported over time and place.</w:t>
      </w:r>
    </w:p>
    <w:p w14:paraId="58BE8BD8" w14:textId="77777777" w:rsidR="00FC7A55" w:rsidRDefault="00FC7A55" w:rsidP="00FC7A55">
      <w:pPr>
        <w:pStyle w:val="paragraph"/>
        <w:spacing w:before="0" w:beforeAutospacing="0" w:after="0" w:afterAutospacing="0"/>
        <w:textAlignment w:val="baseline"/>
        <w:rPr>
          <w:sz w:val="28"/>
          <w:szCs w:val="28"/>
        </w:rPr>
      </w:pPr>
    </w:p>
    <w:p w14:paraId="2107B37D" w14:textId="77777777" w:rsidR="00FC7A55" w:rsidRPr="00E36E3A" w:rsidRDefault="00FC7A55" w:rsidP="00FC7A55">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sidRPr="00E36E3A">
        <w:rPr>
          <w:rFonts w:ascii="Bookman Old Style" w:hAnsi="Bookman Old Style" w:cs="Lucida Sans Unicode"/>
          <w:b/>
        </w:rPr>
        <w:t xml:space="preserve">Consider This: </w:t>
      </w:r>
      <w:r>
        <w:rPr>
          <w:rFonts w:ascii="Bookman Old Style" w:hAnsi="Bookman Old Style" w:cs="Lucida Sans Unicode"/>
          <w:b/>
        </w:rPr>
        <w:t>Older Adult Transitions into Long-Term Care</w:t>
      </w:r>
    </w:p>
    <w:p w14:paraId="3F7D89F8" w14:textId="77777777" w:rsidR="00FC7A55" w:rsidRPr="00E36E3A" w:rsidRDefault="00FC7A55" w:rsidP="00FC7A55">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r>
        <w:rPr>
          <w:rFonts w:ascii="Bookman Old Style" w:hAnsi="Bookman Old Style" w:cs="Lucida Sans Unicode"/>
        </w:rPr>
        <w:t xml:space="preserve">The admissions and </w:t>
      </w:r>
      <w:r w:rsidRPr="00FC7A55">
        <w:rPr>
          <w:rFonts w:ascii="Bookman Old Style" w:hAnsi="Bookman Old Style" w:cs="Lucida Sans Unicode"/>
        </w:rPr>
        <w:t xml:space="preserve">discharges of residents are expedited to free up ‘beds’ in other areas of the health care system and to ensure that adequate operational funding for the long-term care home is maintained (as operational funding is directly linked with resident occupancy rates). As such, the move into long-term care is experienced as a hastened process since life altering decisions are having to be made quickly to ensure the efficient turn-over of residents. </w:t>
      </w:r>
      <w:r w:rsidR="00695C47">
        <w:rPr>
          <w:rFonts w:ascii="Bookman Old Style" w:hAnsi="Bookman Old Style" w:cs="Lucida Sans Unicode"/>
        </w:rPr>
        <w:t xml:space="preserve">Patient </w:t>
      </w:r>
      <w:r w:rsidR="008452B1">
        <w:rPr>
          <w:rFonts w:ascii="Bookman Old Style" w:hAnsi="Bookman Old Style" w:cs="Lucida Sans Unicode"/>
        </w:rPr>
        <w:t xml:space="preserve">discharges after death </w:t>
      </w:r>
      <w:r w:rsidRPr="00FC7A55">
        <w:rPr>
          <w:rFonts w:ascii="Bookman Old Style" w:hAnsi="Bookman Old Style" w:cs="Lucida Sans Unicode"/>
        </w:rPr>
        <w:t xml:space="preserve">are also problematic, as families are expected to collect the </w:t>
      </w:r>
      <w:r w:rsidR="00695C47">
        <w:rPr>
          <w:rFonts w:ascii="Bookman Old Style" w:hAnsi="Bookman Old Style" w:cs="Lucida Sans Unicode"/>
        </w:rPr>
        <w:t>older persons</w:t>
      </w:r>
      <w:r w:rsidRPr="00FC7A55">
        <w:rPr>
          <w:rFonts w:ascii="Bookman Old Style" w:hAnsi="Bookman Old Style" w:cs="Lucida Sans Unicode"/>
        </w:rPr>
        <w:t>’ belongings quickly, undermining the bereavement experiences of family members who have just lost their loved one</w:t>
      </w:r>
      <w:r w:rsidR="00695C47">
        <w:rPr>
          <w:rFonts w:ascii="Bookman Old Style" w:hAnsi="Bookman Old Style" w:cs="Lucida Sans Unicode"/>
        </w:rPr>
        <w:t>.</w:t>
      </w:r>
    </w:p>
    <w:p w14:paraId="4E22B47A" w14:textId="77777777" w:rsidR="00285CB1" w:rsidRDefault="00285CB1" w:rsidP="005C5BA7">
      <w:pPr>
        <w:pStyle w:val="paragraph"/>
        <w:spacing w:before="0" w:beforeAutospacing="0" w:after="0" w:afterAutospacing="0"/>
        <w:textAlignment w:val="baseline"/>
      </w:pPr>
    </w:p>
    <w:p w14:paraId="24728DCE"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59B6D760"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567158E9"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556CD715"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4B8424CF" w14:textId="77777777" w:rsidR="00695C47" w:rsidRDefault="00695C47" w:rsidP="00D0706C">
      <w:pPr>
        <w:pStyle w:val="paragraph"/>
        <w:spacing w:before="0" w:beforeAutospacing="0" w:after="0" w:afterAutospacing="0"/>
        <w:ind w:left="360"/>
        <w:textAlignment w:val="baseline"/>
        <w:rPr>
          <w:b/>
          <w:color w:val="171761" w:themeColor="text1" w:themeTint="E6"/>
          <w:sz w:val="28"/>
        </w:rPr>
      </w:pPr>
    </w:p>
    <w:p w14:paraId="2784ED6C" w14:textId="77777777" w:rsidR="00695C47" w:rsidRDefault="00695C47" w:rsidP="00D0706C">
      <w:pPr>
        <w:pStyle w:val="paragraph"/>
        <w:spacing w:before="0" w:beforeAutospacing="0" w:after="0" w:afterAutospacing="0"/>
        <w:ind w:left="360"/>
        <w:textAlignment w:val="baseline"/>
        <w:rPr>
          <w:b/>
          <w:color w:val="171761" w:themeColor="text1" w:themeTint="E6"/>
          <w:sz w:val="28"/>
        </w:rPr>
      </w:pPr>
    </w:p>
    <w:p w14:paraId="31950201" w14:textId="77777777" w:rsidR="00695C47" w:rsidRDefault="00695C47" w:rsidP="00D0706C">
      <w:pPr>
        <w:pStyle w:val="paragraph"/>
        <w:spacing w:before="0" w:beforeAutospacing="0" w:after="0" w:afterAutospacing="0"/>
        <w:ind w:left="360"/>
        <w:textAlignment w:val="baseline"/>
        <w:rPr>
          <w:b/>
          <w:color w:val="171761" w:themeColor="text1" w:themeTint="E6"/>
          <w:sz w:val="28"/>
        </w:rPr>
      </w:pPr>
    </w:p>
    <w:p w14:paraId="3C7ABBED"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4B884B96"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46C8A730"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1AC2B348"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3A6498A3" w14:textId="77777777" w:rsidR="005C0CDB" w:rsidRDefault="005C0CDB" w:rsidP="00D0706C">
      <w:pPr>
        <w:pStyle w:val="paragraph"/>
        <w:spacing w:before="0" w:beforeAutospacing="0" w:after="0" w:afterAutospacing="0"/>
        <w:ind w:left="360"/>
        <w:textAlignment w:val="baseline"/>
        <w:rPr>
          <w:b/>
          <w:color w:val="171761" w:themeColor="text1" w:themeTint="E6"/>
          <w:sz w:val="28"/>
        </w:rPr>
      </w:pPr>
    </w:p>
    <w:p w14:paraId="404089FE" w14:textId="77777777" w:rsidR="00BB4A62" w:rsidRDefault="00BB4A62" w:rsidP="00D0706C">
      <w:pPr>
        <w:pStyle w:val="paragraph"/>
        <w:spacing w:before="0" w:beforeAutospacing="0" w:after="0" w:afterAutospacing="0"/>
        <w:ind w:left="360"/>
        <w:textAlignment w:val="baseline"/>
        <w:rPr>
          <w:b/>
          <w:color w:val="171761" w:themeColor="text1" w:themeTint="E6"/>
          <w:sz w:val="28"/>
        </w:rPr>
      </w:pPr>
    </w:p>
    <w:p w14:paraId="06FABAE1" w14:textId="77777777" w:rsidR="00C52083" w:rsidRDefault="00C52083" w:rsidP="00D0706C">
      <w:pPr>
        <w:pStyle w:val="paragraph"/>
        <w:spacing w:before="0" w:beforeAutospacing="0" w:after="0" w:afterAutospacing="0"/>
        <w:ind w:left="360"/>
        <w:textAlignment w:val="baseline"/>
        <w:rPr>
          <w:b/>
          <w:color w:val="171761" w:themeColor="text1" w:themeTint="E6"/>
          <w:sz w:val="28"/>
        </w:rPr>
      </w:pPr>
    </w:p>
    <w:p w14:paraId="5BE008E7" w14:textId="77777777" w:rsidR="00BB4A62" w:rsidRDefault="00BB4A62" w:rsidP="00D0706C">
      <w:pPr>
        <w:pStyle w:val="paragraph"/>
        <w:spacing w:before="0" w:beforeAutospacing="0" w:after="0" w:afterAutospacing="0"/>
        <w:ind w:left="360"/>
        <w:textAlignment w:val="baseline"/>
        <w:rPr>
          <w:b/>
          <w:color w:val="171761" w:themeColor="text1" w:themeTint="E6"/>
          <w:sz w:val="28"/>
        </w:rPr>
      </w:pPr>
    </w:p>
    <w:p w14:paraId="3CC2647A" w14:textId="77777777" w:rsidR="00BB4A62" w:rsidRDefault="00BB4A62" w:rsidP="00D0706C">
      <w:pPr>
        <w:pStyle w:val="paragraph"/>
        <w:spacing w:before="0" w:beforeAutospacing="0" w:after="0" w:afterAutospacing="0"/>
        <w:ind w:left="360"/>
        <w:textAlignment w:val="baseline"/>
        <w:rPr>
          <w:b/>
          <w:color w:val="171761" w:themeColor="text1" w:themeTint="E6"/>
          <w:sz w:val="28"/>
        </w:rPr>
      </w:pPr>
    </w:p>
    <w:p w14:paraId="08957F01" w14:textId="77777777" w:rsidR="00BB4A62" w:rsidRDefault="003100D8" w:rsidP="006E4D0A">
      <w:pPr>
        <w:pStyle w:val="paragraph"/>
        <w:spacing w:before="0" w:beforeAutospacing="0" w:after="0" w:afterAutospacing="0"/>
        <w:textAlignment w:val="baseline"/>
        <w:rPr>
          <w:b/>
          <w:color w:val="171761" w:themeColor="text1" w:themeTint="E6"/>
          <w:sz w:val="28"/>
        </w:rPr>
      </w:pPr>
      <w:r>
        <w:rPr>
          <w:b/>
          <w:noProof/>
        </w:rPr>
        <mc:AlternateContent>
          <mc:Choice Requires="wps">
            <w:drawing>
              <wp:anchor distT="0" distB="0" distL="114300" distR="114300" simplePos="0" relativeHeight="251885568" behindDoc="0" locked="0" layoutInCell="1" allowOverlap="1" wp14:anchorId="79ACFB26" wp14:editId="7C2BCD4C">
                <wp:simplePos x="0" y="0"/>
                <wp:positionH relativeFrom="column">
                  <wp:posOffset>6387353</wp:posOffset>
                </wp:positionH>
                <wp:positionV relativeFrom="paragraph">
                  <wp:posOffset>212389</wp:posOffset>
                </wp:positionV>
                <wp:extent cx="349623" cy="322729"/>
                <wp:effectExtent l="0" t="0" r="0" b="1270"/>
                <wp:wrapNone/>
                <wp:docPr id="622" name="Text Box 622"/>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0DCFD15A"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CFB26" id="Text Box 622" o:spid="_x0000_s1080" type="#_x0000_t202" style="position:absolute;margin-left:502.95pt;margin-top:16.7pt;width:27.55pt;height:25.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yHHAIAADM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" filled="f" stroked="f" strokeweight=".5pt">
                <v:textbox>
                  <w:txbxContent>
                    <w:p w14:paraId="0DCFD15A"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38</w:t>
                      </w:r>
                    </w:p>
                  </w:txbxContent>
                </v:textbox>
              </v:shape>
            </w:pict>
          </mc:Fallback>
        </mc:AlternateContent>
      </w:r>
    </w:p>
    <w:p w14:paraId="6A36054E" w14:textId="77777777" w:rsidR="00D0706C" w:rsidRPr="00A72F97" w:rsidRDefault="00695C47" w:rsidP="00A72F97">
      <w:pPr>
        <w:pStyle w:val="paragraph"/>
        <w:spacing w:before="0" w:beforeAutospacing="0" w:after="240" w:afterAutospacing="0"/>
        <w:textAlignment w:val="baseline"/>
        <w:rPr>
          <w:b/>
          <w:noProof/>
          <w:sz w:val="28"/>
        </w:rPr>
      </w:pPr>
      <w:r>
        <w:rPr>
          <w:b/>
          <w:noProof/>
          <w:sz w:val="28"/>
        </w:rPr>
        <w:lastRenderedPageBreak/>
        <w:t>Five Common Experiences of Rural Older Adult Transitions in Care</w:t>
      </w:r>
      <w:r w:rsidR="00285CB1" w:rsidRPr="00A72F97">
        <w:rPr>
          <w:b/>
          <w:noProof/>
          <w:sz w:val="28"/>
        </w:rPr>
        <w:t xml:space="preserve"> </w:t>
      </w:r>
    </w:p>
    <w:p w14:paraId="3576672A" w14:textId="77777777" w:rsidR="00D0706C" w:rsidRPr="00F0755E" w:rsidRDefault="00695C47" w:rsidP="005C5BA7">
      <w:pPr>
        <w:pStyle w:val="paragraph"/>
        <w:spacing w:before="0" w:beforeAutospacing="0" w:after="0" w:afterAutospacing="0"/>
        <w:textAlignment w:val="baseline"/>
        <w:rPr>
          <w:sz w:val="28"/>
        </w:rPr>
      </w:pPr>
      <w:r>
        <w:rPr>
          <w:sz w:val="28"/>
        </w:rPr>
        <w:t xml:space="preserve">There are five </w:t>
      </w:r>
      <w:r w:rsidR="00285CB1" w:rsidRPr="00F0755E">
        <w:rPr>
          <w:sz w:val="28"/>
        </w:rPr>
        <w:t xml:space="preserve">common experiences </w:t>
      </w:r>
      <w:r>
        <w:rPr>
          <w:sz w:val="28"/>
        </w:rPr>
        <w:t xml:space="preserve">of </w:t>
      </w:r>
      <w:r w:rsidR="00FC7A55">
        <w:rPr>
          <w:sz w:val="28"/>
        </w:rPr>
        <w:t>transit</w:t>
      </w:r>
      <w:r>
        <w:rPr>
          <w:sz w:val="28"/>
        </w:rPr>
        <w:t>ions in care that lead to the health decline of rural older patients</w:t>
      </w:r>
      <w:r w:rsidR="00BB4A62">
        <w:rPr>
          <w:sz w:val="28"/>
        </w:rPr>
        <w:t xml:space="preserve">: 1) </w:t>
      </w:r>
      <w:r>
        <w:rPr>
          <w:sz w:val="28"/>
        </w:rPr>
        <w:t>long</w:t>
      </w:r>
      <w:r w:rsidR="00285CB1" w:rsidRPr="00F0755E">
        <w:rPr>
          <w:sz w:val="28"/>
        </w:rPr>
        <w:t xml:space="preserve"> wait-times in hospital, </w:t>
      </w:r>
      <w:r w:rsidR="00BB4A62">
        <w:rPr>
          <w:sz w:val="28"/>
        </w:rPr>
        <w:t xml:space="preserve">2) </w:t>
      </w:r>
      <w:r w:rsidR="00285CB1" w:rsidRPr="00F0755E">
        <w:rPr>
          <w:sz w:val="28"/>
        </w:rPr>
        <w:t xml:space="preserve">frequent readmissions, </w:t>
      </w:r>
      <w:r w:rsidR="00BB4A62">
        <w:rPr>
          <w:sz w:val="28"/>
        </w:rPr>
        <w:t xml:space="preserve">3) </w:t>
      </w:r>
      <w:r>
        <w:rPr>
          <w:sz w:val="28"/>
        </w:rPr>
        <w:t xml:space="preserve">accepting </w:t>
      </w:r>
      <w:r w:rsidR="00285CB1" w:rsidRPr="00F0755E">
        <w:rPr>
          <w:sz w:val="28"/>
        </w:rPr>
        <w:t>long-term care services earlier than</w:t>
      </w:r>
      <w:r>
        <w:rPr>
          <w:sz w:val="28"/>
        </w:rPr>
        <w:t xml:space="preserve"> requiring</w:t>
      </w:r>
      <w:r w:rsidR="008452B1">
        <w:rPr>
          <w:sz w:val="28"/>
        </w:rPr>
        <w:t xml:space="preserve"> 24-</w:t>
      </w:r>
      <w:r w:rsidR="00285CB1" w:rsidRPr="00F0755E">
        <w:rPr>
          <w:sz w:val="28"/>
        </w:rPr>
        <w:t xml:space="preserve">hour care, </w:t>
      </w:r>
      <w:r w:rsidR="00BB4A62">
        <w:rPr>
          <w:sz w:val="28"/>
        </w:rPr>
        <w:t>4) moving</w:t>
      </w:r>
      <w:r w:rsidR="00285CB1" w:rsidRPr="00F0755E">
        <w:rPr>
          <w:sz w:val="28"/>
        </w:rPr>
        <w:t xml:space="preserve"> out-of-county to obtain adequate </w:t>
      </w:r>
      <w:r w:rsidR="00E42AA2">
        <w:rPr>
          <w:sz w:val="28"/>
        </w:rPr>
        <w:t xml:space="preserve">levels of </w:t>
      </w:r>
      <w:r w:rsidR="00285CB1" w:rsidRPr="00F0755E">
        <w:rPr>
          <w:sz w:val="28"/>
        </w:rPr>
        <w:t xml:space="preserve">care and/or </w:t>
      </w:r>
      <w:r>
        <w:rPr>
          <w:sz w:val="28"/>
        </w:rPr>
        <w:t xml:space="preserve">5) </w:t>
      </w:r>
      <w:r w:rsidR="00BB4A62">
        <w:rPr>
          <w:sz w:val="28"/>
        </w:rPr>
        <w:t>complacency</w:t>
      </w:r>
      <w:r w:rsidR="00285CB1" w:rsidRPr="00F0755E">
        <w:rPr>
          <w:sz w:val="28"/>
        </w:rPr>
        <w:t xml:space="preserve"> </w:t>
      </w:r>
      <w:r w:rsidR="00BB4A62">
        <w:rPr>
          <w:sz w:val="28"/>
        </w:rPr>
        <w:t>with home care services that do</w:t>
      </w:r>
      <w:r w:rsidR="00285CB1" w:rsidRPr="00F0755E">
        <w:rPr>
          <w:sz w:val="28"/>
        </w:rPr>
        <w:t xml:space="preserve"> not fit their needs. These experiences </w:t>
      </w:r>
      <w:r w:rsidR="00BB4A62">
        <w:rPr>
          <w:sz w:val="28"/>
        </w:rPr>
        <w:t>are most</w:t>
      </w:r>
      <w:r w:rsidR="00285CB1" w:rsidRPr="00F0755E">
        <w:rPr>
          <w:sz w:val="28"/>
        </w:rPr>
        <w:t xml:space="preserve"> common for </w:t>
      </w:r>
      <w:r w:rsidR="00D0706C" w:rsidRPr="00F0755E">
        <w:rPr>
          <w:sz w:val="28"/>
        </w:rPr>
        <w:t>geriatric patients with complex needs (e.g., responsive behaviours, social needs, addictions etc.)</w:t>
      </w:r>
      <w:r w:rsidR="00FC7A55">
        <w:rPr>
          <w:sz w:val="28"/>
        </w:rPr>
        <w:t xml:space="preserve"> and reflect the </w:t>
      </w:r>
      <w:r w:rsidR="00EC1002">
        <w:rPr>
          <w:sz w:val="28"/>
        </w:rPr>
        <w:t xml:space="preserve">influence of </w:t>
      </w:r>
      <w:r w:rsidR="00FC7A55">
        <w:rPr>
          <w:sz w:val="28"/>
        </w:rPr>
        <w:t xml:space="preserve">macro driven aspects </w:t>
      </w:r>
      <w:r w:rsidR="00EC1002">
        <w:rPr>
          <w:sz w:val="28"/>
        </w:rPr>
        <w:t xml:space="preserve">of transitions in care </w:t>
      </w:r>
      <w:r w:rsidR="00FC7A55">
        <w:rPr>
          <w:sz w:val="28"/>
        </w:rPr>
        <w:t>outlined in this report</w:t>
      </w:r>
      <w:r w:rsidR="00EC1002">
        <w:rPr>
          <w:sz w:val="28"/>
        </w:rPr>
        <w:t xml:space="preserve"> (e.g., sectored divisions, bed flow, biomedical prioritization, etc.)</w:t>
      </w:r>
      <w:r w:rsidR="00BB4A62">
        <w:rPr>
          <w:sz w:val="28"/>
        </w:rPr>
        <w:t>.</w:t>
      </w:r>
    </w:p>
    <w:p w14:paraId="1A608A54" w14:textId="77777777" w:rsidR="002D74F7" w:rsidRDefault="002D74F7" w:rsidP="005C5BA7">
      <w:pPr>
        <w:pStyle w:val="paragraph"/>
        <w:spacing w:before="0" w:beforeAutospacing="0" w:after="0" w:afterAutospacing="0"/>
        <w:textAlignment w:val="baseline"/>
      </w:pPr>
    </w:p>
    <w:p w14:paraId="04A78AB7" w14:textId="77777777" w:rsidR="002D74F7" w:rsidRPr="00E36E3A" w:rsidRDefault="002D74F7"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b/>
        </w:rPr>
      </w:pPr>
      <w:r w:rsidRPr="00E36E3A">
        <w:rPr>
          <w:rFonts w:ascii="Bookman Old Style" w:hAnsi="Bookman Old Style" w:cs="Lucida Sans Unicode"/>
          <w:b/>
          <w:noProof/>
        </w:rPr>
        <mc:AlternateContent>
          <mc:Choice Requires="wps">
            <w:drawing>
              <wp:anchor distT="0" distB="0" distL="114300" distR="114300" simplePos="0" relativeHeight="251743232" behindDoc="0" locked="0" layoutInCell="1" allowOverlap="1" wp14:anchorId="376FDD69" wp14:editId="598DE846">
                <wp:simplePos x="0" y="0"/>
                <wp:positionH relativeFrom="column">
                  <wp:posOffset>-210820</wp:posOffset>
                </wp:positionH>
                <wp:positionV relativeFrom="page">
                  <wp:posOffset>800100</wp:posOffset>
                </wp:positionV>
                <wp:extent cx="1638300" cy="573405"/>
                <wp:effectExtent l="0" t="0" r="0" b="0"/>
                <wp:wrapNone/>
                <wp:docPr id="473" name="Text Box 473"/>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C6C946" w14:textId="77777777" w:rsidR="004D7E93" w:rsidRPr="0010043A" w:rsidRDefault="004D7E93" w:rsidP="002D74F7">
                            <w:pPr>
                              <w:pStyle w:val="Heading1"/>
                            </w:pPr>
                            <w:bookmarkStart w:id="24" w:name="_Toc75164470"/>
                            <w:r>
                              <w:t>Findings</w:t>
                            </w:r>
                            <w:bookmarkEnd w:id="24"/>
                          </w:p>
                          <w:p w14:paraId="7B244D94" w14:textId="77777777" w:rsidR="004D7E93" w:rsidRDefault="004D7E93" w:rsidP="002D74F7"/>
                          <w:p w14:paraId="3AC12E16" w14:textId="77777777" w:rsidR="004D7E93" w:rsidRPr="0010043A" w:rsidRDefault="004D7E93" w:rsidP="002D74F7">
                            <w:pPr>
                              <w:pStyle w:val="Heading1"/>
                            </w:pPr>
                            <w:bookmarkStart w:id="25" w:name="_Toc75164471"/>
                            <w:r>
                              <w:t>Findings</w:t>
                            </w:r>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FDD69" id="Text Box 473" o:spid="_x0000_s1081" type="#_x0000_t202" style="position:absolute;margin-left:-16.6pt;margin-top:63pt;width:129pt;height:45.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" filled="f" stroked="f">
                <v:textbox>
                  <w:txbxContent>
                    <w:p w14:paraId="0EC6C946" w14:textId="77777777" w:rsidR="004D7E93" w:rsidRPr="0010043A" w:rsidRDefault="004D7E93" w:rsidP="002D74F7">
                      <w:pPr>
                        <w:pStyle w:val="Heading1"/>
                      </w:pPr>
                      <w:bookmarkStart w:id="26" w:name="_Toc75164470"/>
                      <w:r>
                        <w:t>Findings</w:t>
                      </w:r>
                      <w:bookmarkEnd w:id="26"/>
                    </w:p>
                    <w:p w14:paraId="7B244D94" w14:textId="77777777" w:rsidR="004D7E93" w:rsidRDefault="004D7E93" w:rsidP="002D74F7"/>
                    <w:p w14:paraId="3AC12E16" w14:textId="77777777" w:rsidR="004D7E93" w:rsidRPr="0010043A" w:rsidRDefault="004D7E93" w:rsidP="002D74F7">
                      <w:pPr>
                        <w:pStyle w:val="Heading1"/>
                      </w:pPr>
                      <w:bookmarkStart w:id="27" w:name="_Toc75164471"/>
                      <w:r>
                        <w:t>Findings</w:t>
                      </w:r>
                      <w:bookmarkEnd w:id="27"/>
                    </w:p>
                  </w:txbxContent>
                </v:textbox>
                <w10:wrap anchory="page"/>
              </v:shape>
            </w:pict>
          </mc:Fallback>
        </mc:AlternateContent>
      </w:r>
      <w:r w:rsidRPr="00E36E3A">
        <w:rPr>
          <w:rFonts w:ascii="Bookman Old Style" w:hAnsi="Bookman Old Style" w:cs="Lucida Sans Unicode"/>
          <w:b/>
        </w:rPr>
        <w:t>Consider This: Information Relayed to</w:t>
      </w:r>
      <w:r>
        <w:rPr>
          <w:rFonts w:ascii="Bookman Old Style" w:hAnsi="Bookman Old Style" w:cs="Lucida Sans Unicode"/>
          <w:b/>
        </w:rPr>
        <w:t xml:space="preserve"> Older Adults &amp; Their Families a</w:t>
      </w:r>
      <w:r w:rsidRPr="00E36E3A">
        <w:rPr>
          <w:rFonts w:ascii="Bookman Old Style" w:hAnsi="Bookman Old Style" w:cs="Lucida Sans Unicode"/>
          <w:b/>
        </w:rPr>
        <w:t xml:space="preserve">bout </w:t>
      </w:r>
      <w:r w:rsidR="00132D26">
        <w:rPr>
          <w:rFonts w:ascii="Bookman Old Style" w:hAnsi="Bookman Old Style" w:cs="Lucida Sans Unicode"/>
          <w:b/>
        </w:rPr>
        <w:t>Discharge &amp; What to Expect</w:t>
      </w:r>
    </w:p>
    <w:p w14:paraId="2A814BEC" w14:textId="77777777" w:rsidR="002D74F7" w:rsidRPr="00E36E3A" w:rsidRDefault="002D74F7"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r w:rsidRPr="00E36E3A">
        <w:rPr>
          <w:rFonts w:ascii="Bookman Old Style" w:hAnsi="Bookman Old Style" w:cs="Lucida Sans Unicode"/>
        </w:rPr>
        <w:t xml:space="preserve">Older adults and their family members experience information overload during transfer events </w:t>
      </w:r>
      <w:r>
        <w:rPr>
          <w:rFonts w:ascii="Bookman Old Style" w:hAnsi="Bookman Old Style" w:cs="Lucida Sans Unicode"/>
        </w:rPr>
        <w:t>(</w:t>
      </w:r>
      <w:r w:rsidRPr="00E36E3A">
        <w:rPr>
          <w:rFonts w:ascii="Bookman Old Style" w:hAnsi="Bookman Old Style" w:cs="Lucida Sans Unicode"/>
        </w:rPr>
        <w:t>such as admissions and discharges</w:t>
      </w:r>
      <w:r>
        <w:rPr>
          <w:rFonts w:ascii="Bookman Old Style" w:hAnsi="Bookman Old Style" w:cs="Lucida Sans Unicode"/>
        </w:rPr>
        <w:t>)</w:t>
      </w:r>
      <w:r w:rsidRPr="00E36E3A">
        <w:rPr>
          <w:rFonts w:ascii="Bookman Old Style" w:hAnsi="Bookman Old Style" w:cs="Lucida Sans Unicode"/>
        </w:rPr>
        <w:t>, but rarely retain this information due to the overwhelming nature of these experience</w:t>
      </w:r>
      <w:r>
        <w:rPr>
          <w:rFonts w:ascii="Bookman Old Style" w:hAnsi="Bookman Old Style" w:cs="Lucida Sans Unicode"/>
        </w:rPr>
        <w:t>s. To address</w:t>
      </w:r>
      <w:r w:rsidRPr="00E36E3A">
        <w:rPr>
          <w:rFonts w:ascii="Bookman Old Style" w:hAnsi="Bookman Old Style" w:cs="Lucida Sans Unicode"/>
        </w:rPr>
        <w:t xml:space="preserve"> this communication breakdown, health care services provide numerous pamphlets, however, the majority of this information is never read. On the other hand, older adults are given very limited information on </w:t>
      </w:r>
      <w:r w:rsidR="00D0706C">
        <w:rPr>
          <w:rFonts w:ascii="Bookman Old Style" w:hAnsi="Bookman Old Style" w:cs="Lucida Sans Unicode"/>
        </w:rPr>
        <w:t>discharge details</w:t>
      </w:r>
      <w:r w:rsidR="00132D26">
        <w:rPr>
          <w:rFonts w:ascii="Bookman Old Style" w:hAnsi="Bookman Old Style" w:cs="Lucida Sans Unicode"/>
        </w:rPr>
        <w:t xml:space="preserve"> (e.g., times/dates) or </w:t>
      </w:r>
      <w:r w:rsidRPr="00E36E3A">
        <w:rPr>
          <w:rFonts w:ascii="Bookman Old Style" w:hAnsi="Bookman Old Style" w:cs="Lucida Sans Unicode"/>
        </w:rPr>
        <w:t>what life will actually be like once they move into long-term care</w:t>
      </w:r>
      <w:r w:rsidR="00EC1002">
        <w:rPr>
          <w:rFonts w:ascii="Bookman Old Style" w:hAnsi="Bookman Old Style" w:cs="Lucida Sans Unicode"/>
        </w:rPr>
        <w:t xml:space="preserve"> or back to</w:t>
      </w:r>
      <w:r w:rsidR="00132D26">
        <w:rPr>
          <w:rFonts w:ascii="Bookman Old Style" w:hAnsi="Bookman Old Style" w:cs="Lucida Sans Unicode"/>
        </w:rPr>
        <w:t xml:space="preserve"> their residential home</w:t>
      </w:r>
      <w:r w:rsidR="00EC1002">
        <w:rPr>
          <w:rFonts w:ascii="Bookman Old Style" w:hAnsi="Bookman Old Style" w:cs="Lucida Sans Unicode"/>
        </w:rPr>
        <w:t>s</w:t>
      </w:r>
      <w:r w:rsidRPr="00E36E3A">
        <w:rPr>
          <w:rFonts w:ascii="Bookman Old Style" w:hAnsi="Bookman Old Style" w:cs="Lucida Sans Unicode"/>
        </w:rPr>
        <w:t>. This lack of information results in negative ex</w:t>
      </w:r>
      <w:r>
        <w:rPr>
          <w:rFonts w:ascii="Bookman Old Style" w:hAnsi="Bookman Old Style" w:cs="Lucida Sans Unicode"/>
        </w:rPr>
        <w:t>periences of older adults</w:t>
      </w:r>
      <w:r w:rsidRPr="00E36E3A">
        <w:rPr>
          <w:rFonts w:ascii="Bookman Old Style" w:hAnsi="Bookman Old Style" w:cs="Lucida Sans Unicode"/>
        </w:rPr>
        <w:t xml:space="preserve"> </w:t>
      </w:r>
      <w:r w:rsidR="00132D26">
        <w:rPr>
          <w:rFonts w:ascii="Bookman Old Style" w:hAnsi="Bookman Old Style" w:cs="Lucida Sans Unicode"/>
        </w:rPr>
        <w:t>in their new care setting</w:t>
      </w:r>
      <w:r w:rsidRPr="00E36E3A">
        <w:rPr>
          <w:rFonts w:ascii="Bookman Old Style" w:hAnsi="Bookman Old Style" w:cs="Lucida Sans Unicode"/>
        </w:rPr>
        <w:t xml:space="preserve">. While older adults and their families indicate that they do not need any more information prior to </w:t>
      </w:r>
      <w:r w:rsidR="008452B1">
        <w:rPr>
          <w:rFonts w:ascii="Bookman Old Style" w:hAnsi="Bookman Old Style" w:cs="Lucida Sans Unicode"/>
        </w:rPr>
        <w:t xml:space="preserve">hospital </w:t>
      </w:r>
      <w:r w:rsidR="00132D26">
        <w:rPr>
          <w:rFonts w:ascii="Bookman Old Style" w:hAnsi="Bookman Old Style" w:cs="Lucida Sans Unicode"/>
        </w:rPr>
        <w:t>discharge</w:t>
      </w:r>
      <w:r w:rsidRPr="00E36E3A">
        <w:rPr>
          <w:rFonts w:ascii="Bookman Old Style" w:hAnsi="Bookman Old Style" w:cs="Lucida Sans Unicode"/>
        </w:rPr>
        <w:t xml:space="preserve">, </w:t>
      </w:r>
      <w:r w:rsidR="00132D26">
        <w:rPr>
          <w:rFonts w:ascii="Bookman Old Style" w:hAnsi="Bookman Old Style" w:cs="Lucida Sans Unicode"/>
        </w:rPr>
        <w:t>they often</w:t>
      </w:r>
      <w:r w:rsidRPr="00E36E3A">
        <w:rPr>
          <w:rFonts w:ascii="Bookman Old Style" w:hAnsi="Bookman Old Style" w:cs="Lucida Sans Unicode"/>
        </w:rPr>
        <w:t xml:space="preserve"> identify questions retrospectively </w:t>
      </w:r>
      <w:r>
        <w:rPr>
          <w:rFonts w:ascii="Bookman Old Style" w:hAnsi="Bookman Old Style" w:cs="Lucida Sans Unicode"/>
        </w:rPr>
        <w:t>that they would have asked</w:t>
      </w:r>
      <w:r w:rsidRPr="00E36E3A">
        <w:rPr>
          <w:rFonts w:ascii="Bookman Old Style" w:hAnsi="Bookman Old Style" w:cs="Lucida Sans Unicode"/>
        </w:rPr>
        <w:t xml:space="preserve">. The methods used to familiarize </w:t>
      </w:r>
      <w:r w:rsidR="008452B1">
        <w:rPr>
          <w:rFonts w:ascii="Bookman Old Style" w:hAnsi="Bookman Old Style" w:cs="Lucida Sans Unicode"/>
        </w:rPr>
        <w:t>older patients</w:t>
      </w:r>
      <w:r w:rsidRPr="00E36E3A">
        <w:rPr>
          <w:rFonts w:ascii="Bookman Old Style" w:hAnsi="Bookman Old Style" w:cs="Lucida Sans Unicode"/>
        </w:rPr>
        <w:t xml:space="preserve"> with </w:t>
      </w:r>
      <w:r w:rsidR="00132D26">
        <w:rPr>
          <w:rFonts w:ascii="Bookman Old Style" w:hAnsi="Bookman Old Style" w:cs="Lucida Sans Unicode"/>
        </w:rPr>
        <w:t>what to expect after discharge</w:t>
      </w:r>
      <w:r w:rsidRPr="00E36E3A">
        <w:rPr>
          <w:rFonts w:ascii="Bookman Old Style" w:hAnsi="Bookman Old Style" w:cs="Lucida Sans Unicode"/>
        </w:rPr>
        <w:t xml:space="preserve"> therefore need to change to support older adults to feel comfortable as they transition</w:t>
      </w:r>
      <w:r w:rsidR="00E42AA2">
        <w:rPr>
          <w:rFonts w:ascii="Bookman Old Style" w:hAnsi="Bookman Old Style" w:cs="Lucida Sans Unicode"/>
        </w:rPr>
        <w:t xml:space="preserve"> between care settings.</w:t>
      </w:r>
      <w:r w:rsidRPr="00E36E3A">
        <w:rPr>
          <w:rFonts w:ascii="Bookman Old Style" w:hAnsi="Bookman Old Style" w:cs="Lucida Sans Unicode"/>
        </w:rPr>
        <w:t xml:space="preserve"> </w:t>
      </w:r>
    </w:p>
    <w:p w14:paraId="3D4A747A" w14:textId="77777777" w:rsidR="002D74F7" w:rsidRDefault="002D74F7"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rPr>
      </w:pPr>
    </w:p>
    <w:p w14:paraId="6C633AB1" w14:textId="77777777" w:rsidR="002D74F7" w:rsidRPr="00E36E3A" w:rsidRDefault="002D74F7"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textAlignment w:val="baseline"/>
        <w:rPr>
          <w:rFonts w:ascii="Bookman Old Style" w:hAnsi="Bookman Old Style" w:cs="Lucida Sans Unicode"/>
          <w:i/>
        </w:rPr>
      </w:pPr>
      <w:r>
        <w:rPr>
          <w:rFonts w:ascii="Bookman Old Style" w:hAnsi="Bookman Old Style" w:cs="Lucida Sans Unicode"/>
          <w:i/>
        </w:rPr>
        <w:t xml:space="preserve">3 </w:t>
      </w:r>
      <w:r w:rsidRPr="00E36E3A">
        <w:rPr>
          <w:rFonts w:ascii="Bookman Old Style" w:hAnsi="Bookman Old Style" w:cs="Lucida Sans Unicode"/>
          <w:i/>
        </w:rPr>
        <w:t xml:space="preserve">Things Older Adults &amp; Their Families Need to Know Prior to Moving into Long-Term Care </w:t>
      </w:r>
    </w:p>
    <w:p w14:paraId="35CF985B" w14:textId="77777777" w:rsidR="002D74F7" w:rsidRPr="00E36E3A" w:rsidRDefault="002D74F7"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hanging="360"/>
        <w:textAlignment w:val="baseline"/>
        <w:rPr>
          <w:rFonts w:ascii="Bookman Old Style" w:hAnsi="Bookman Old Style" w:cs="Lucida Sans Unicode"/>
        </w:rPr>
      </w:pPr>
      <w:r>
        <w:rPr>
          <w:rFonts w:ascii="Bookman Old Style" w:hAnsi="Bookman Old Style" w:cs="Lucida Sans Unicode"/>
        </w:rPr>
        <w:t>1) Bed</w:t>
      </w:r>
      <w:r w:rsidRPr="00E36E3A">
        <w:rPr>
          <w:rFonts w:ascii="Bookman Old Style" w:hAnsi="Bookman Old Style" w:cs="Lucida Sans Unicode"/>
        </w:rPr>
        <w:t xml:space="preserve"> allocation is based on availability rather than compatibility with roommates</w:t>
      </w:r>
      <w:r>
        <w:rPr>
          <w:rFonts w:ascii="Bookman Old Style" w:hAnsi="Bookman Old Style" w:cs="Lucida Sans Unicode"/>
        </w:rPr>
        <w:t>.</w:t>
      </w:r>
      <w:r w:rsidRPr="00E36E3A">
        <w:rPr>
          <w:rFonts w:ascii="Bookman Old Style" w:hAnsi="Bookman Old Style" w:cs="Lucida Sans Unicode"/>
        </w:rPr>
        <w:t xml:space="preserve">  </w:t>
      </w:r>
    </w:p>
    <w:p w14:paraId="78149EDE" w14:textId="77777777" w:rsidR="002D74F7" w:rsidRPr="00E36E3A" w:rsidRDefault="002D74F7"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ind w:left="360" w:hanging="360"/>
        <w:textAlignment w:val="baseline"/>
        <w:rPr>
          <w:rFonts w:ascii="Bookman Old Style" w:hAnsi="Bookman Old Style" w:cs="Lucida Sans Unicode"/>
        </w:rPr>
      </w:pPr>
      <w:r>
        <w:rPr>
          <w:rFonts w:ascii="Bookman Old Style" w:hAnsi="Bookman Old Style" w:cs="Lucida Sans Unicode"/>
        </w:rPr>
        <w:t xml:space="preserve">2) </w:t>
      </w:r>
      <w:r w:rsidRPr="00E36E3A">
        <w:rPr>
          <w:rFonts w:ascii="Bookman Old Style" w:hAnsi="Bookman Old Style" w:cs="Lucida Sans Unicode"/>
        </w:rPr>
        <w:t xml:space="preserve">Some residents have significant cognitive impairments. As such, </w:t>
      </w:r>
      <w:r>
        <w:rPr>
          <w:rFonts w:ascii="Bookman Old Style" w:hAnsi="Bookman Old Style" w:cs="Lucida Sans Unicode"/>
        </w:rPr>
        <w:t>they</w:t>
      </w:r>
      <w:r w:rsidRPr="00E36E3A">
        <w:rPr>
          <w:rFonts w:ascii="Bookman Old Style" w:hAnsi="Bookman Old Style" w:cs="Lucida Sans Unicode"/>
        </w:rPr>
        <w:t xml:space="preserve"> may wander </w:t>
      </w:r>
      <w:r>
        <w:rPr>
          <w:rFonts w:ascii="Bookman Old Style" w:hAnsi="Bookman Old Style" w:cs="Lucida Sans Unicode"/>
        </w:rPr>
        <w:t xml:space="preserve">into other resident’s rooms </w:t>
      </w:r>
      <w:r w:rsidRPr="00E36E3A">
        <w:rPr>
          <w:rFonts w:ascii="Bookman Old Style" w:hAnsi="Bookman Old Style" w:cs="Lucida Sans Unicode"/>
        </w:rPr>
        <w:t xml:space="preserve">or take items that do not belong to them. </w:t>
      </w:r>
    </w:p>
    <w:p w14:paraId="4A1F933F" w14:textId="77777777" w:rsidR="002D74F7" w:rsidRPr="00E36E3A" w:rsidRDefault="002D74F7" w:rsidP="002D74F7">
      <w:pPr>
        <w:pStyle w:val="paragraph"/>
        <w:pBdr>
          <w:top w:val="single" w:sz="4" w:space="1" w:color="auto"/>
          <w:bottom w:val="single" w:sz="4" w:space="1" w:color="auto"/>
        </w:pBdr>
        <w:shd w:val="clear" w:color="auto" w:fill="D9D9D9" w:themeFill="background1" w:themeFillShade="D9"/>
        <w:spacing w:before="0" w:beforeAutospacing="0" w:after="0" w:afterAutospacing="0"/>
        <w:ind w:left="450" w:hanging="450"/>
        <w:textAlignment w:val="baseline"/>
        <w:rPr>
          <w:rFonts w:ascii="Bookman Old Style" w:hAnsi="Bookman Old Style" w:cs="Lucida Sans Unicode"/>
        </w:rPr>
      </w:pPr>
      <w:r>
        <w:rPr>
          <w:rFonts w:ascii="Bookman Old Style" w:hAnsi="Bookman Old Style" w:cs="Lucida Sans Unicode"/>
        </w:rPr>
        <w:t xml:space="preserve">3) </w:t>
      </w:r>
      <w:r w:rsidRPr="00E36E3A">
        <w:rPr>
          <w:rFonts w:ascii="Bookman Old Style" w:hAnsi="Bookman Old Style" w:cs="Lucida Sans Unicode"/>
        </w:rPr>
        <w:t xml:space="preserve">There </w:t>
      </w:r>
      <w:r w:rsidR="00BB4A62">
        <w:rPr>
          <w:rFonts w:ascii="Bookman Old Style" w:hAnsi="Bookman Old Style" w:cs="Lucida Sans Unicode"/>
        </w:rPr>
        <w:t>are restriction</w:t>
      </w:r>
      <w:r w:rsidR="00EC1002">
        <w:rPr>
          <w:rFonts w:ascii="Bookman Old Style" w:hAnsi="Bookman Old Style" w:cs="Lucida Sans Unicode"/>
        </w:rPr>
        <w:t>s</w:t>
      </w:r>
      <w:r w:rsidR="00BB4A62">
        <w:rPr>
          <w:rFonts w:ascii="Bookman Old Style" w:hAnsi="Bookman Old Style" w:cs="Lucida Sans Unicode"/>
        </w:rPr>
        <w:t xml:space="preserve"> on the types of </w:t>
      </w:r>
      <w:r w:rsidRPr="00E36E3A">
        <w:rPr>
          <w:rFonts w:ascii="Bookman Old Style" w:hAnsi="Bookman Old Style" w:cs="Lucida Sans Unicode"/>
        </w:rPr>
        <w:t>personal belongings that can be brought into long-term care</w:t>
      </w:r>
      <w:r>
        <w:rPr>
          <w:rFonts w:ascii="Bookman Old Style" w:hAnsi="Bookman Old Style" w:cs="Lucida Sans Unicode"/>
        </w:rPr>
        <w:t>.</w:t>
      </w:r>
    </w:p>
    <w:p w14:paraId="3860C79B" w14:textId="77777777" w:rsidR="00FC7A55" w:rsidRDefault="009C4045" w:rsidP="00FC7A55">
      <w:pPr>
        <w:pStyle w:val="Quote"/>
        <w:pBdr>
          <w:top w:val="single" w:sz="4" w:space="10" w:color="auto"/>
          <w:bottom w:val="single" w:sz="4" w:space="10" w:color="auto"/>
        </w:pBdr>
        <w:spacing w:line="240" w:lineRule="auto"/>
        <w:rPr>
          <w:rFonts w:ascii="Sitka Subheading" w:eastAsia="Times New Roman" w:hAnsi="Sitka Subheading" w:cs="Times New Roman"/>
          <w:b/>
          <w:i w:val="0"/>
          <w:iCs w:val="0"/>
          <w:color w:val="171761" w:themeColor="text1" w:themeTint="E6"/>
          <w:sz w:val="28"/>
          <w:szCs w:val="28"/>
          <w:lang w:eastAsia="en-US"/>
        </w:rPr>
      </w:pPr>
      <w:r>
        <w:rPr>
          <w:b/>
          <w:noProof/>
          <w:lang w:eastAsia="en-US"/>
        </w:rPr>
        <mc:AlternateContent>
          <mc:Choice Requires="wps">
            <w:drawing>
              <wp:anchor distT="0" distB="0" distL="114300" distR="114300" simplePos="0" relativeHeight="251875328" behindDoc="0" locked="0" layoutInCell="1" allowOverlap="1" wp14:anchorId="3414AB2F" wp14:editId="17F7F72E">
                <wp:simplePos x="0" y="0"/>
                <wp:positionH relativeFrom="column">
                  <wp:posOffset>6402763</wp:posOffset>
                </wp:positionH>
                <wp:positionV relativeFrom="paragraph">
                  <wp:posOffset>956772</wp:posOffset>
                </wp:positionV>
                <wp:extent cx="349623" cy="322729"/>
                <wp:effectExtent l="0" t="0" r="0" b="1270"/>
                <wp:wrapNone/>
                <wp:docPr id="617" name="Text Box 617"/>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687048F2"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4AB2F" id="Text Box 617" o:spid="_x0000_s1082" type="#_x0000_t202" style="position:absolute;left:0;text-align:left;margin-left:504.15pt;margin-top:75.35pt;width:27.55pt;height:25.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" filled="f" stroked="f" strokeweight=".5pt">
                <v:textbox>
                  <w:txbxContent>
                    <w:p w14:paraId="687048F2"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39</w:t>
                      </w:r>
                    </w:p>
                  </w:txbxContent>
                </v:textbox>
              </v:shape>
            </w:pict>
          </mc:Fallback>
        </mc:AlternateContent>
      </w:r>
      <w:r w:rsidR="002D74F7" w:rsidRPr="00A97C44">
        <w:rPr>
          <w:rFonts w:ascii="Sitka Subheading" w:eastAsia="Times New Roman" w:hAnsi="Sitka Subheading" w:cs="Times New Roman"/>
          <w:b/>
          <w:i w:val="0"/>
          <w:iCs w:val="0"/>
          <w:color w:val="171761" w:themeColor="text1" w:themeTint="E6"/>
          <w:sz w:val="28"/>
          <w:szCs w:val="28"/>
          <w:lang w:eastAsia="en-US"/>
        </w:rPr>
        <w:t xml:space="preserve">“At first when you start needing care there are so many people coming in giving you information and that’s confusing. It’s too much information and you don’t really understand how to access all the </w:t>
      </w:r>
      <w:r w:rsidR="00E42AA2" w:rsidRPr="00E36E3A">
        <w:rPr>
          <w:rFonts w:ascii="Bookman Old Style" w:hAnsi="Bookman Old Style" w:cs="Lucida Sans Unicode"/>
          <w:b/>
          <w:noProof/>
          <w:lang w:eastAsia="en-US"/>
        </w:rPr>
        <w:lastRenderedPageBreak/>
        <mc:AlternateContent>
          <mc:Choice Requires="wps">
            <w:drawing>
              <wp:anchor distT="0" distB="0" distL="114300" distR="114300" simplePos="0" relativeHeight="251845632" behindDoc="0" locked="0" layoutInCell="1" allowOverlap="1" wp14:anchorId="1ED24FAB" wp14:editId="05471031">
                <wp:simplePos x="0" y="0"/>
                <wp:positionH relativeFrom="column">
                  <wp:posOffset>-33655</wp:posOffset>
                </wp:positionH>
                <wp:positionV relativeFrom="page">
                  <wp:posOffset>751840</wp:posOffset>
                </wp:positionV>
                <wp:extent cx="1638300" cy="573405"/>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FB73A0" w14:textId="77777777" w:rsidR="004D7E93" w:rsidRPr="0010043A" w:rsidRDefault="004D7E93" w:rsidP="004D418B">
                            <w:pPr>
                              <w:pStyle w:val="Heading1"/>
                            </w:pPr>
                            <w:r>
                              <w:t>Findings</w:t>
                            </w:r>
                          </w:p>
                          <w:p w14:paraId="7A8FAB72" w14:textId="77777777" w:rsidR="004D7E93" w:rsidRDefault="004D7E93" w:rsidP="004D418B"/>
                          <w:p w14:paraId="74B12AF3" w14:textId="77777777" w:rsidR="004D7E93" w:rsidRPr="0010043A" w:rsidRDefault="004D7E93" w:rsidP="004D418B">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24FAB" id="Text Box 216" o:spid="_x0000_s1083" type="#_x0000_t202" style="position:absolute;left:0;text-align:left;margin-left:-2.65pt;margin-top:59.2pt;width:129pt;height:45.1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" filled="f" stroked="f">
                <v:textbox>
                  <w:txbxContent>
                    <w:p w14:paraId="65FB73A0" w14:textId="77777777" w:rsidR="004D7E93" w:rsidRPr="0010043A" w:rsidRDefault="004D7E93" w:rsidP="004D418B">
                      <w:pPr>
                        <w:pStyle w:val="Heading1"/>
                      </w:pPr>
                      <w:r>
                        <w:t>Findings</w:t>
                      </w:r>
                    </w:p>
                    <w:p w14:paraId="7A8FAB72" w14:textId="77777777" w:rsidR="004D7E93" w:rsidRDefault="004D7E93" w:rsidP="004D418B"/>
                    <w:p w14:paraId="74B12AF3" w14:textId="77777777" w:rsidR="004D7E93" w:rsidRPr="0010043A" w:rsidRDefault="004D7E93" w:rsidP="004D418B">
                      <w:pPr>
                        <w:pStyle w:val="Heading1"/>
                      </w:pPr>
                      <w:r>
                        <w:t>Findings</w:t>
                      </w:r>
                    </w:p>
                  </w:txbxContent>
                </v:textbox>
                <w10:wrap anchory="page"/>
              </v:shape>
            </w:pict>
          </mc:Fallback>
        </mc:AlternateContent>
      </w:r>
      <w:r w:rsidR="002D74F7" w:rsidRPr="00A97C44">
        <w:rPr>
          <w:rFonts w:ascii="Sitka Subheading" w:eastAsia="Times New Roman" w:hAnsi="Sitka Subheading" w:cs="Times New Roman"/>
          <w:b/>
          <w:i w:val="0"/>
          <w:iCs w:val="0"/>
          <w:color w:val="171761" w:themeColor="text1" w:themeTint="E6"/>
          <w:sz w:val="28"/>
          <w:szCs w:val="28"/>
          <w:lang w:eastAsia="en-US"/>
        </w:rPr>
        <w:t>different kinds of supports and services and w</w:t>
      </w:r>
      <w:r w:rsidR="00FC7A55">
        <w:rPr>
          <w:rFonts w:ascii="Sitka Subheading" w:eastAsia="Times New Roman" w:hAnsi="Sitka Subheading" w:cs="Times New Roman"/>
          <w:b/>
          <w:i w:val="0"/>
          <w:iCs w:val="0"/>
          <w:color w:val="171761" w:themeColor="text1" w:themeTint="E6"/>
          <w:sz w:val="28"/>
          <w:szCs w:val="28"/>
          <w:lang w:eastAsia="en-US"/>
        </w:rPr>
        <w:t>hat’s available.” (</w:t>
      </w:r>
      <w:r w:rsidR="002671F1">
        <w:rPr>
          <w:rFonts w:ascii="Sitka Subheading" w:eastAsia="Times New Roman" w:hAnsi="Sitka Subheading" w:cs="Times New Roman"/>
          <w:b/>
          <w:i w:val="0"/>
          <w:iCs w:val="0"/>
          <w:color w:val="171761" w:themeColor="text1" w:themeTint="E6"/>
          <w:sz w:val="28"/>
          <w:szCs w:val="28"/>
          <w:lang w:eastAsia="en-US"/>
        </w:rPr>
        <w:t>Informal caregiver</w:t>
      </w:r>
      <w:r w:rsidR="002D74F7">
        <w:rPr>
          <w:rFonts w:ascii="Sitka Subheading" w:eastAsia="Times New Roman" w:hAnsi="Sitka Subheading" w:cs="Times New Roman"/>
          <w:b/>
          <w:i w:val="0"/>
          <w:iCs w:val="0"/>
          <w:color w:val="171761" w:themeColor="text1" w:themeTint="E6"/>
          <w:sz w:val="28"/>
          <w:szCs w:val="28"/>
          <w:lang w:eastAsia="en-US"/>
        </w:rPr>
        <w:t xml:space="preserve"> </w:t>
      </w:r>
      <w:r w:rsidR="002D74F7" w:rsidRPr="00A97C44">
        <w:rPr>
          <w:rFonts w:ascii="Sitka Subheading" w:eastAsia="Times New Roman" w:hAnsi="Sitka Subheading" w:cs="Times New Roman"/>
          <w:b/>
          <w:i w:val="0"/>
          <w:iCs w:val="0"/>
          <w:color w:val="171761" w:themeColor="text1" w:themeTint="E6"/>
          <w:sz w:val="28"/>
          <w:szCs w:val="28"/>
          <w:lang w:eastAsia="en-US"/>
        </w:rPr>
        <w:t>-</w:t>
      </w:r>
      <w:r w:rsidR="002D74F7">
        <w:rPr>
          <w:rFonts w:ascii="Sitka Subheading" w:eastAsia="Times New Roman" w:hAnsi="Sitka Subheading" w:cs="Times New Roman"/>
          <w:b/>
          <w:i w:val="0"/>
          <w:iCs w:val="0"/>
          <w:color w:val="171761" w:themeColor="text1" w:themeTint="E6"/>
          <w:sz w:val="28"/>
          <w:szCs w:val="28"/>
          <w:lang w:eastAsia="en-US"/>
        </w:rPr>
        <w:t xml:space="preserve"> </w:t>
      </w:r>
      <w:r w:rsidR="00FC7A55">
        <w:rPr>
          <w:rFonts w:ascii="Sitka Subheading" w:eastAsia="Times New Roman" w:hAnsi="Sitka Subheading" w:cs="Times New Roman"/>
          <w:b/>
          <w:i w:val="0"/>
          <w:iCs w:val="0"/>
          <w:color w:val="171761" w:themeColor="text1" w:themeTint="E6"/>
          <w:sz w:val="28"/>
          <w:szCs w:val="28"/>
          <w:lang w:eastAsia="en-US"/>
        </w:rPr>
        <w:t>Long-Term Care 21)</w:t>
      </w:r>
    </w:p>
    <w:p w14:paraId="73D6587A" w14:textId="77777777" w:rsidR="00EC1002" w:rsidRDefault="002D74F7" w:rsidP="00EC1002">
      <w:pPr>
        <w:pStyle w:val="Quote"/>
        <w:pBdr>
          <w:top w:val="single" w:sz="4" w:space="10" w:color="auto"/>
          <w:bottom w:val="single" w:sz="4" w:space="10" w:color="auto"/>
        </w:pBdr>
        <w:spacing w:line="240" w:lineRule="auto"/>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 xml:space="preserve">“There needs to be support before they get here. A lot </w:t>
      </w:r>
      <w:r>
        <w:rPr>
          <w:rFonts w:ascii="Sitka Subheading" w:eastAsia="Times New Roman" w:hAnsi="Sitka Subheading" w:cs="Times New Roman"/>
          <w:b/>
          <w:i w:val="0"/>
          <w:iCs w:val="0"/>
          <w:color w:val="171761" w:themeColor="text1" w:themeTint="E6"/>
          <w:sz w:val="28"/>
          <w:szCs w:val="28"/>
          <w:lang w:eastAsia="en-US"/>
        </w:rPr>
        <w:t xml:space="preserve">[of residents and family members] </w:t>
      </w:r>
      <w:r w:rsidRPr="00A97C44">
        <w:rPr>
          <w:rFonts w:ascii="Sitka Subheading" w:eastAsia="Times New Roman" w:hAnsi="Sitka Subheading" w:cs="Times New Roman"/>
          <w:b/>
          <w:i w:val="0"/>
          <w:iCs w:val="0"/>
          <w:color w:val="171761" w:themeColor="text1" w:themeTint="E6"/>
          <w:sz w:val="28"/>
          <w:szCs w:val="28"/>
          <w:lang w:eastAsia="en-US"/>
        </w:rPr>
        <w:t>have only been given a pamphlet or talked briefly with CCAC, but not given support with the actual process.” (Front-Line Staff</w:t>
      </w:r>
      <w:r>
        <w:rPr>
          <w:rFonts w:ascii="Sitka Subheading" w:eastAsia="Times New Roman" w:hAnsi="Sitka Subheading" w:cs="Times New Roman"/>
          <w:b/>
          <w:i w:val="0"/>
          <w:iCs w:val="0"/>
          <w:color w:val="171761" w:themeColor="text1" w:themeTint="E6"/>
          <w:sz w:val="28"/>
          <w:szCs w:val="28"/>
          <w:lang w:eastAsia="en-US"/>
        </w:rPr>
        <w:t xml:space="preserve"> - </w:t>
      </w:r>
      <w:r w:rsidR="00A72F97">
        <w:rPr>
          <w:rFonts w:ascii="Sitka Subheading" w:eastAsia="Times New Roman" w:hAnsi="Sitka Subheading" w:cs="Times New Roman"/>
          <w:b/>
          <w:i w:val="0"/>
          <w:iCs w:val="0"/>
          <w:color w:val="171761" w:themeColor="text1" w:themeTint="E6"/>
          <w:sz w:val="28"/>
          <w:szCs w:val="28"/>
          <w:lang w:eastAsia="en-US"/>
        </w:rPr>
        <w:t xml:space="preserve">Long-Term Care 35) </w:t>
      </w:r>
    </w:p>
    <w:p w14:paraId="010D31FE" w14:textId="77777777" w:rsidR="002D74F7" w:rsidRPr="00A97C44" w:rsidRDefault="002D74F7" w:rsidP="00EC1002">
      <w:pPr>
        <w:pStyle w:val="Quote"/>
        <w:pBdr>
          <w:top w:val="single" w:sz="4" w:space="10" w:color="auto"/>
          <w:bottom w:val="single" w:sz="4" w:space="10" w:color="auto"/>
        </w:pBdr>
        <w:spacing w:line="240" w:lineRule="auto"/>
        <w:rPr>
          <w:rFonts w:ascii="Sitka Subheading" w:eastAsia="Times New Roman" w:hAnsi="Sitka Subheading" w:cs="Times New Roman"/>
          <w:b/>
          <w:i w:val="0"/>
          <w:iCs w:val="0"/>
          <w:color w:val="171761" w:themeColor="text1" w:themeTint="E6"/>
          <w:sz w:val="28"/>
          <w:szCs w:val="28"/>
          <w:lang w:eastAsia="en-US"/>
        </w:rPr>
      </w:pPr>
      <w:r w:rsidRPr="00A97C44">
        <w:rPr>
          <w:rFonts w:ascii="Sitka Subheading" w:eastAsia="Times New Roman" w:hAnsi="Sitka Subheading" w:cs="Times New Roman"/>
          <w:b/>
          <w:i w:val="0"/>
          <w:iCs w:val="0"/>
          <w:color w:val="171761" w:themeColor="text1" w:themeTint="E6"/>
          <w:sz w:val="28"/>
          <w:szCs w:val="28"/>
          <w:lang w:eastAsia="en-US"/>
        </w:rPr>
        <w:t>“The staff knowing that she needed to have her [taken out to maintain anonymity] with her and the staff member going over to check on her the day of admission really helped. He was able to help with her transition. This helped to situate her, especially to have that staff that she knew. It didn’t feel like they were passing her off, it was just about the patient. It was very personal care and that’s the best. It was huge to have that person she knew there and help her settle.</w:t>
      </w:r>
      <w:r>
        <w:rPr>
          <w:rFonts w:ascii="Sitka Subheading" w:eastAsia="Times New Roman" w:hAnsi="Sitka Subheading" w:cs="Times New Roman"/>
          <w:b/>
          <w:i w:val="0"/>
          <w:iCs w:val="0"/>
          <w:color w:val="171761" w:themeColor="text1" w:themeTint="E6"/>
          <w:sz w:val="28"/>
          <w:szCs w:val="28"/>
          <w:lang w:eastAsia="en-US"/>
        </w:rPr>
        <w:t>”</w:t>
      </w:r>
      <w:r w:rsidRPr="00A97C44">
        <w:rPr>
          <w:rFonts w:ascii="Sitka Subheading" w:eastAsia="Times New Roman" w:hAnsi="Sitka Subheading" w:cs="Times New Roman"/>
          <w:b/>
          <w:i w:val="0"/>
          <w:iCs w:val="0"/>
          <w:color w:val="171761" w:themeColor="text1" w:themeTint="E6"/>
          <w:sz w:val="28"/>
          <w:szCs w:val="28"/>
          <w:lang w:eastAsia="en-US"/>
        </w:rPr>
        <w:t xml:space="preserve">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Pr="00A97C44">
        <w:rPr>
          <w:rFonts w:ascii="Sitka Subheading" w:eastAsia="Times New Roman" w:hAnsi="Sitka Subheading" w:cs="Times New Roman"/>
          <w:b/>
          <w:i w:val="0"/>
          <w:iCs w:val="0"/>
          <w:color w:val="171761" w:themeColor="text1" w:themeTint="E6"/>
          <w:sz w:val="28"/>
          <w:szCs w:val="28"/>
          <w:lang w:eastAsia="en-US"/>
        </w:rPr>
        <w:t xml:space="preserve">Long-Term Care 75) </w:t>
      </w:r>
    </w:p>
    <w:p w14:paraId="72437F83" w14:textId="77777777" w:rsidR="004F74F8" w:rsidRDefault="004F74F8" w:rsidP="002D74F7">
      <w:pPr>
        <w:spacing w:after="200"/>
      </w:pPr>
    </w:p>
    <w:p w14:paraId="227FC52C" w14:textId="77777777" w:rsidR="00BB4A62" w:rsidRDefault="00BB4A62" w:rsidP="002D74F7">
      <w:pPr>
        <w:spacing w:after="200"/>
      </w:pPr>
    </w:p>
    <w:p w14:paraId="1ABBDC50" w14:textId="77777777" w:rsidR="00BB4A62" w:rsidRDefault="00BB4A62" w:rsidP="002D74F7">
      <w:pPr>
        <w:spacing w:after="200"/>
      </w:pPr>
    </w:p>
    <w:p w14:paraId="33FFACCC" w14:textId="77777777" w:rsidR="00BB4A62" w:rsidRDefault="00BB4A62" w:rsidP="002D74F7">
      <w:pPr>
        <w:spacing w:after="200"/>
      </w:pPr>
    </w:p>
    <w:p w14:paraId="7294EFBD" w14:textId="77777777" w:rsidR="00BB4A62" w:rsidRDefault="00BB4A62" w:rsidP="002D74F7">
      <w:pPr>
        <w:spacing w:after="200"/>
      </w:pPr>
    </w:p>
    <w:p w14:paraId="56BE1980" w14:textId="77777777" w:rsidR="006E4D0A" w:rsidRDefault="006E4D0A" w:rsidP="002D74F7">
      <w:pPr>
        <w:spacing w:after="200"/>
      </w:pPr>
    </w:p>
    <w:p w14:paraId="55E51672" w14:textId="77777777" w:rsidR="006E4D0A" w:rsidRDefault="006E4D0A" w:rsidP="002D74F7">
      <w:pPr>
        <w:spacing w:after="200"/>
      </w:pPr>
    </w:p>
    <w:p w14:paraId="509AF02D" w14:textId="77777777" w:rsidR="00EC1002" w:rsidRDefault="00EC1002" w:rsidP="002D74F7">
      <w:pPr>
        <w:spacing w:after="200"/>
      </w:pPr>
    </w:p>
    <w:p w14:paraId="62FCC33D" w14:textId="77777777" w:rsidR="00E42AA2" w:rsidRDefault="00E42AA2" w:rsidP="002D74F7">
      <w:pPr>
        <w:spacing w:after="200"/>
      </w:pPr>
    </w:p>
    <w:p w14:paraId="15DAF3A6" w14:textId="77777777" w:rsidR="00C52083" w:rsidRDefault="00C52083" w:rsidP="002D74F7">
      <w:pPr>
        <w:spacing w:after="200"/>
      </w:pPr>
    </w:p>
    <w:p w14:paraId="0BC1DDC8" w14:textId="77777777" w:rsidR="00BE4664" w:rsidRDefault="00E42AA2" w:rsidP="00BE4664">
      <w:pPr>
        <w:pStyle w:val="paragraph"/>
        <w:spacing w:before="0" w:beforeAutospacing="0" w:after="0" w:afterAutospacing="0"/>
        <w:textAlignment w:val="baseline"/>
        <w:rPr>
          <w:b/>
          <w:noProof/>
          <w:sz w:val="28"/>
        </w:rPr>
      </w:pPr>
      <w:r w:rsidRPr="00E36E3A">
        <w:rPr>
          <w:rFonts w:ascii="Bookman Old Style" w:hAnsi="Bookman Old Style" w:cs="Lucida Sans Unicode"/>
          <w:b/>
          <w:noProof/>
        </w:rPr>
        <w:lastRenderedPageBreak/>
        <mc:AlternateContent>
          <mc:Choice Requires="wps">
            <w:drawing>
              <wp:anchor distT="0" distB="0" distL="114300" distR="114300" simplePos="0" relativeHeight="251928576" behindDoc="0" locked="0" layoutInCell="1" allowOverlap="1" wp14:anchorId="1244DCB4" wp14:editId="76D3A201">
                <wp:simplePos x="0" y="0"/>
                <wp:positionH relativeFrom="column">
                  <wp:posOffset>-107315</wp:posOffset>
                </wp:positionH>
                <wp:positionV relativeFrom="page">
                  <wp:posOffset>783590</wp:posOffset>
                </wp:positionV>
                <wp:extent cx="1638300" cy="573405"/>
                <wp:effectExtent l="0" t="0" r="0" b="0"/>
                <wp:wrapNone/>
                <wp:docPr id="639" name="Text Box 639"/>
                <wp:cNvGraphicFramePr/>
                <a:graphic xmlns:a="http://schemas.openxmlformats.org/drawingml/2006/main">
                  <a:graphicData uri="http://schemas.microsoft.com/office/word/2010/wordprocessingShape">
                    <wps:wsp>
                      <wps:cNvSpPr txBox="1"/>
                      <wps:spPr>
                        <a:xfrm>
                          <a:off x="0" y="0"/>
                          <a:ext cx="1638300"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3BE6DA" w14:textId="77777777" w:rsidR="004D7E93" w:rsidRPr="0010043A" w:rsidRDefault="004D7E93" w:rsidP="00E42AA2">
                            <w:pPr>
                              <w:pStyle w:val="Heading1"/>
                            </w:pPr>
                            <w:r>
                              <w:t>Findings</w:t>
                            </w:r>
                          </w:p>
                          <w:p w14:paraId="0813FC2F" w14:textId="77777777" w:rsidR="004D7E93" w:rsidRDefault="004D7E93" w:rsidP="00E42AA2"/>
                          <w:p w14:paraId="01BE5964" w14:textId="77777777" w:rsidR="004D7E93" w:rsidRPr="0010043A" w:rsidRDefault="004D7E93" w:rsidP="00E42AA2">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4DCB4" id="Text Box 639" o:spid="_x0000_s1084" type="#_x0000_t202" style="position:absolute;margin-left:-8.45pt;margin-top:61.7pt;width:129pt;height:45.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" filled="f" stroked="f">
                <v:textbox>
                  <w:txbxContent>
                    <w:p w14:paraId="0F3BE6DA" w14:textId="77777777" w:rsidR="004D7E93" w:rsidRPr="0010043A" w:rsidRDefault="004D7E93" w:rsidP="00E42AA2">
                      <w:pPr>
                        <w:pStyle w:val="Heading1"/>
                      </w:pPr>
                      <w:r>
                        <w:t>Findings</w:t>
                      </w:r>
                    </w:p>
                    <w:p w14:paraId="0813FC2F" w14:textId="77777777" w:rsidR="004D7E93" w:rsidRDefault="004D7E93" w:rsidP="00E42AA2"/>
                    <w:p w14:paraId="01BE5964" w14:textId="77777777" w:rsidR="004D7E93" w:rsidRPr="0010043A" w:rsidRDefault="004D7E93" w:rsidP="00E42AA2">
                      <w:pPr>
                        <w:pStyle w:val="Heading1"/>
                      </w:pPr>
                      <w:r>
                        <w:t>Findings</w:t>
                      </w:r>
                    </w:p>
                  </w:txbxContent>
                </v:textbox>
                <w10:wrap anchory="page"/>
              </v:shape>
            </w:pict>
          </mc:Fallback>
        </mc:AlternateContent>
      </w:r>
      <w:r w:rsidR="00F0755E">
        <w:rPr>
          <w:b/>
          <w:noProof/>
          <w:sz w:val="28"/>
        </w:rPr>
        <w:t>I</w:t>
      </w:r>
      <w:r w:rsidR="00F9781E" w:rsidRPr="00BE4664">
        <w:rPr>
          <w:b/>
          <w:noProof/>
          <w:sz w:val="28"/>
        </w:rPr>
        <w:t>n</w:t>
      </w:r>
      <w:r w:rsidR="003E09B8" w:rsidRPr="00BE4664">
        <w:rPr>
          <w:b/>
          <w:noProof/>
          <w:sz w:val="28"/>
        </w:rPr>
        <w:t>volving Everyone in Caring for Rural Older A</w:t>
      </w:r>
      <w:r w:rsidR="00F9781E" w:rsidRPr="00BE4664">
        <w:rPr>
          <w:b/>
          <w:noProof/>
          <w:sz w:val="28"/>
        </w:rPr>
        <w:t xml:space="preserve">dults </w:t>
      </w:r>
    </w:p>
    <w:p w14:paraId="2765F728" w14:textId="77777777" w:rsidR="00E42AA2" w:rsidRDefault="00E42AA2" w:rsidP="00E42AA2">
      <w:pPr>
        <w:pStyle w:val="paragraph"/>
        <w:spacing w:before="0" w:beforeAutospacing="0" w:after="0" w:afterAutospacing="0"/>
        <w:textAlignment w:val="baseline"/>
        <w:rPr>
          <w:b/>
          <w:noProof/>
          <w:sz w:val="28"/>
        </w:rPr>
      </w:pPr>
    </w:p>
    <w:p w14:paraId="0DC78789" w14:textId="77777777" w:rsidR="0087434A" w:rsidRPr="004D418B" w:rsidRDefault="002671F1" w:rsidP="00E42AA2">
      <w:pPr>
        <w:pStyle w:val="paragraph"/>
        <w:spacing w:before="0" w:beforeAutospacing="0" w:after="0" w:afterAutospacing="0"/>
        <w:textAlignment w:val="baseline"/>
        <w:rPr>
          <w:sz w:val="28"/>
          <w:szCs w:val="28"/>
        </w:rPr>
      </w:pPr>
      <w:r>
        <w:rPr>
          <w:sz w:val="28"/>
          <w:szCs w:val="28"/>
        </w:rPr>
        <w:t>Informal caregiver</w:t>
      </w:r>
      <w:r w:rsidR="00EC1002">
        <w:rPr>
          <w:sz w:val="28"/>
          <w:szCs w:val="28"/>
        </w:rPr>
        <w:t>s play a pivotal role</w:t>
      </w:r>
      <w:r w:rsidR="003E09B8" w:rsidRPr="00F0755E">
        <w:rPr>
          <w:sz w:val="28"/>
          <w:szCs w:val="28"/>
        </w:rPr>
        <w:t xml:space="preserve"> in caring for </w:t>
      </w:r>
      <w:r w:rsidR="00EC1002">
        <w:rPr>
          <w:sz w:val="28"/>
          <w:szCs w:val="28"/>
        </w:rPr>
        <w:t>older populations, especially in rural communities</w:t>
      </w:r>
      <w:r w:rsidR="003E09B8" w:rsidRPr="00F0755E">
        <w:rPr>
          <w:sz w:val="28"/>
          <w:szCs w:val="28"/>
        </w:rPr>
        <w:t xml:space="preserve">. </w:t>
      </w:r>
      <w:r w:rsidR="00157F6A">
        <w:rPr>
          <w:sz w:val="28"/>
          <w:szCs w:val="28"/>
        </w:rPr>
        <w:t>I</w:t>
      </w:r>
      <w:r w:rsidR="0069401A">
        <w:rPr>
          <w:sz w:val="28"/>
          <w:szCs w:val="28"/>
        </w:rPr>
        <w:t xml:space="preserve">n Haliburton County, religious groups provide many </w:t>
      </w:r>
      <w:r w:rsidR="00EC1002">
        <w:rPr>
          <w:sz w:val="28"/>
          <w:szCs w:val="28"/>
        </w:rPr>
        <w:t xml:space="preserve">transitional care </w:t>
      </w:r>
      <w:r w:rsidR="0069401A">
        <w:rPr>
          <w:sz w:val="28"/>
          <w:szCs w:val="28"/>
        </w:rPr>
        <w:t xml:space="preserve">supports </w:t>
      </w:r>
      <w:r w:rsidR="0069401A" w:rsidRPr="00F0755E">
        <w:rPr>
          <w:sz w:val="28"/>
          <w:szCs w:val="28"/>
        </w:rPr>
        <w:t xml:space="preserve">such as transportation, </w:t>
      </w:r>
      <w:r w:rsidR="0069401A">
        <w:rPr>
          <w:sz w:val="28"/>
          <w:szCs w:val="28"/>
        </w:rPr>
        <w:t>friendly visiting</w:t>
      </w:r>
      <w:r w:rsidR="0069401A" w:rsidRPr="00F0755E">
        <w:rPr>
          <w:sz w:val="28"/>
          <w:szCs w:val="28"/>
        </w:rPr>
        <w:t>, recreatio</w:t>
      </w:r>
      <w:r w:rsidR="0069401A">
        <w:rPr>
          <w:sz w:val="28"/>
          <w:szCs w:val="28"/>
        </w:rPr>
        <w:t xml:space="preserve">n opportunities, emotional care </w:t>
      </w:r>
      <w:r w:rsidR="0069401A" w:rsidRPr="00F0755E">
        <w:rPr>
          <w:sz w:val="28"/>
          <w:szCs w:val="28"/>
        </w:rPr>
        <w:t>and home maintenance.</w:t>
      </w:r>
      <w:r w:rsidR="0069401A">
        <w:rPr>
          <w:sz w:val="28"/>
          <w:szCs w:val="28"/>
        </w:rPr>
        <w:t xml:space="preserve"> </w:t>
      </w:r>
      <w:r w:rsidR="00270C42">
        <w:rPr>
          <w:sz w:val="28"/>
          <w:szCs w:val="28"/>
        </w:rPr>
        <w:t xml:space="preserve">Despite many types of </w:t>
      </w:r>
      <w:r>
        <w:rPr>
          <w:sz w:val="28"/>
          <w:szCs w:val="28"/>
        </w:rPr>
        <w:t>informal caregiver</w:t>
      </w:r>
      <w:r w:rsidR="00EC1002">
        <w:rPr>
          <w:sz w:val="28"/>
          <w:szCs w:val="28"/>
        </w:rPr>
        <w:t>s</w:t>
      </w:r>
      <w:r w:rsidR="003E09B8" w:rsidRPr="00F0755E">
        <w:rPr>
          <w:sz w:val="28"/>
          <w:szCs w:val="28"/>
        </w:rPr>
        <w:t xml:space="preserve">, the legal designation of Power of Attorney (POA) and Substitute Decision Maker (SDM) places the majority of </w:t>
      </w:r>
      <w:r w:rsidR="00C52083">
        <w:rPr>
          <w:sz w:val="28"/>
          <w:szCs w:val="28"/>
        </w:rPr>
        <w:t>older adult care provision</w:t>
      </w:r>
      <w:r w:rsidR="00E42AA2">
        <w:rPr>
          <w:sz w:val="28"/>
          <w:szCs w:val="28"/>
        </w:rPr>
        <w:t xml:space="preserve"> </w:t>
      </w:r>
      <w:r w:rsidR="003E09B8" w:rsidRPr="00F0755E">
        <w:rPr>
          <w:sz w:val="28"/>
          <w:szCs w:val="28"/>
        </w:rPr>
        <w:t>on a few individuals. As a result, POAs/SDMs with health concerns, those with family commitments, those who are</w:t>
      </w:r>
      <w:r w:rsidR="00EC1002">
        <w:rPr>
          <w:sz w:val="28"/>
          <w:szCs w:val="28"/>
        </w:rPr>
        <w:t xml:space="preserve"> older</w:t>
      </w:r>
      <w:r w:rsidR="003E09B8" w:rsidRPr="00F0755E">
        <w:rPr>
          <w:sz w:val="28"/>
          <w:szCs w:val="28"/>
        </w:rPr>
        <w:t xml:space="preserve"> and those who are employed full-time struggle to support their loved </w:t>
      </w:r>
      <w:r w:rsidR="00EC1002">
        <w:rPr>
          <w:sz w:val="28"/>
          <w:szCs w:val="28"/>
        </w:rPr>
        <w:t xml:space="preserve">ones </w:t>
      </w:r>
      <w:r w:rsidR="00157F6A">
        <w:rPr>
          <w:sz w:val="28"/>
          <w:szCs w:val="28"/>
        </w:rPr>
        <w:t>during transitions in care</w:t>
      </w:r>
      <w:r w:rsidR="00270C42">
        <w:rPr>
          <w:sz w:val="28"/>
          <w:szCs w:val="28"/>
        </w:rPr>
        <w:t xml:space="preserve">. </w:t>
      </w:r>
      <w:r w:rsidR="00270C42" w:rsidRPr="004D418B">
        <w:rPr>
          <w:sz w:val="28"/>
          <w:szCs w:val="28"/>
        </w:rPr>
        <w:t xml:space="preserve">In rural communities, the strain placed on rural caregivers is heightened due to </w:t>
      </w:r>
      <w:r w:rsidR="00E42AA2">
        <w:rPr>
          <w:sz w:val="28"/>
          <w:szCs w:val="28"/>
        </w:rPr>
        <w:t xml:space="preserve">the prevalence of </w:t>
      </w:r>
      <w:r w:rsidR="00EC1002">
        <w:rPr>
          <w:sz w:val="28"/>
          <w:szCs w:val="28"/>
        </w:rPr>
        <w:t>older</w:t>
      </w:r>
      <w:r w:rsidR="00270C42" w:rsidRPr="004D418B">
        <w:rPr>
          <w:sz w:val="28"/>
          <w:szCs w:val="28"/>
        </w:rPr>
        <w:t xml:space="preserve"> populations and youth out-migration that leads to </w:t>
      </w:r>
      <w:r w:rsidR="00E42AA2">
        <w:rPr>
          <w:sz w:val="28"/>
          <w:szCs w:val="28"/>
        </w:rPr>
        <w:t xml:space="preserve">older informal caregivers </w:t>
      </w:r>
      <w:r w:rsidR="00EC1002">
        <w:rPr>
          <w:sz w:val="28"/>
          <w:szCs w:val="28"/>
        </w:rPr>
        <w:t>supporting other older adults</w:t>
      </w:r>
      <w:r w:rsidR="00270C42" w:rsidRPr="004D418B">
        <w:rPr>
          <w:sz w:val="28"/>
          <w:szCs w:val="28"/>
        </w:rPr>
        <w:t>. Since older caregivers rarely cope with these additional pressures, caregiver burn-out leads to early entry into long-term care as well as increased use of emergency and acute care services in rural communities.</w:t>
      </w:r>
      <w:r w:rsidR="0069401A">
        <w:rPr>
          <w:sz w:val="28"/>
          <w:szCs w:val="28"/>
        </w:rPr>
        <w:t xml:space="preserve"> </w:t>
      </w:r>
      <w:r w:rsidR="00270C42">
        <w:rPr>
          <w:sz w:val="28"/>
          <w:szCs w:val="28"/>
        </w:rPr>
        <w:t xml:space="preserve">Older adults without POAs/SDMs </w:t>
      </w:r>
      <w:r w:rsidR="0069401A">
        <w:rPr>
          <w:sz w:val="28"/>
          <w:szCs w:val="28"/>
        </w:rPr>
        <w:t>struggle the most</w:t>
      </w:r>
      <w:r w:rsidR="00270C42">
        <w:rPr>
          <w:sz w:val="28"/>
          <w:szCs w:val="28"/>
        </w:rPr>
        <w:t xml:space="preserve"> during transitions in care</w:t>
      </w:r>
      <w:r w:rsidR="0069401A">
        <w:rPr>
          <w:sz w:val="28"/>
          <w:szCs w:val="28"/>
        </w:rPr>
        <w:t xml:space="preserve"> due to a lack of support beyond biomedical care provision</w:t>
      </w:r>
      <w:r w:rsidR="00270C42">
        <w:rPr>
          <w:sz w:val="28"/>
          <w:szCs w:val="28"/>
        </w:rPr>
        <w:t xml:space="preserve">. Acknowledging </w:t>
      </w:r>
      <w:r w:rsidR="003E09B8" w:rsidRPr="00F0755E">
        <w:rPr>
          <w:sz w:val="28"/>
          <w:szCs w:val="28"/>
        </w:rPr>
        <w:t xml:space="preserve">the full extent of an older </w:t>
      </w:r>
      <w:r w:rsidR="00E42AA2">
        <w:rPr>
          <w:sz w:val="28"/>
          <w:szCs w:val="28"/>
        </w:rPr>
        <w:t>person</w:t>
      </w:r>
      <w:r w:rsidR="003E09B8" w:rsidRPr="00F0755E">
        <w:rPr>
          <w:sz w:val="28"/>
          <w:szCs w:val="28"/>
        </w:rPr>
        <w:t>’s informal care network and generating new methods to support informal caregivers is then pivotal to generate pa</w:t>
      </w:r>
      <w:r w:rsidR="004D418B">
        <w:rPr>
          <w:sz w:val="28"/>
          <w:szCs w:val="28"/>
        </w:rPr>
        <w:t>tient-and-family-</w:t>
      </w:r>
      <w:proofErr w:type="spellStart"/>
      <w:r w:rsidR="004D418B">
        <w:rPr>
          <w:sz w:val="28"/>
          <w:szCs w:val="28"/>
        </w:rPr>
        <w:t>centred</w:t>
      </w:r>
      <w:proofErr w:type="spellEnd"/>
      <w:r w:rsidR="004D418B">
        <w:rPr>
          <w:sz w:val="28"/>
          <w:szCs w:val="28"/>
        </w:rPr>
        <w:t xml:space="preserve"> </w:t>
      </w:r>
      <w:r w:rsidR="00270C42">
        <w:rPr>
          <w:sz w:val="28"/>
          <w:szCs w:val="28"/>
        </w:rPr>
        <w:t>transitions in care</w:t>
      </w:r>
      <w:r w:rsidR="004D418B">
        <w:rPr>
          <w:sz w:val="28"/>
          <w:szCs w:val="28"/>
        </w:rPr>
        <w:t xml:space="preserve">. </w:t>
      </w:r>
    </w:p>
    <w:p w14:paraId="3AA7499E" w14:textId="77777777" w:rsidR="0087434A" w:rsidRDefault="0087434A" w:rsidP="0087434A">
      <w:pPr>
        <w:pStyle w:val="paragraph"/>
        <w:spacing w:before="0" w:beforeAutospacing="0" w:after="0" w:afterAutospacing="0"/>
        <w:textAlignment w:val="baseline"/>
      </w:pPr>
    </w:p>
    <w:p w14:paraId="3EC00ABD" w14:textId="77777777" w:rsidR="002D74F7" w:rsidRPr="002177EB" w:rsidRDefault="002D74F7" w:rsidP="002D74F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2177EB">
        <w:rPr>
          <w:rFonts w:ascii="Sitka Subheading" w:eastAsia="Times New Roman" w:hAnsi="Sitka Subheading" w:cs="Times New Roman"/>
          <w:b/>
          <w:i w:val="0"/>
          <w:iCs w:val="0"/>
          <w:color w:val="171761" w:themeColor="text1" w:themeTint="E6"/>
          <w:sz w:val="28"/>
          <w:szCs w:val="28"/>
          <w:lang w:eastAsia="en-US"/>
        </w:rPr>
        <w:t>“Patients end up relying really heavily on neighbours, but when you aren’t the POA you aren’t part of the circle of care. I think we need to involve everyone in the plan including neighbours and friends.”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w:t>
      </w:r>
      <w:r w:rsidRPr="002177EB">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Pr="002177EB">
        <w:rPr>
          <w:rFonts w:ascii="Sitka Subheading" w:eastAsia="Times New Roman" w:hAnsi="Sitka Subheading" w:cs="Times New Roman"/>
          <w:b/>
          <w:i w:val="0"/>
          <w:iCs w:val="0"/>
          <w:color w:val="171761" w:themeColor="text1" w:themeTint="E6"/>
          <w:sz w:val="28"/>
          <w:szCs w:val="28"/>
          <w:lang w:eastAsia="en-US"/>
        </w:rPr>
        <w:t>Community 54)</w:t>
      </w:r>
    </w:p>
    <w:p w14:paraId="6868D46B" w14:textId="77777777" w:rsidR="002D74F7" w:rsidRDefault="002D74F7" w:rsidP="0069401A">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2177EB">
        <w:rPr>
          <w:rFonts w:ascii="Sitka Subheading" w:eastAsia="Times New Roman" w:hAnsi="Sitka Subheading" w:cs="Times New Roman"/>
          <w:b/>
          <w:i w:val="0"/>
          <w:iCs w:val="0"/>
          <w:color w:val="171761" w:themeColor="text1" w:themeTint="E6"/>
          <w:sz w:val="28"/>
          <w:szCs w:val="28"/>
          <w:lang w:eastAsia="en-US"/>
        </w:rPr>
        <w:t>“She never wanted to move into long-term care and it is the hardest thing knowing that we are going aga</w:t>
      </w:r>
      <w:r w:rsidR="0069401A">
        <w:rPr>
          <w:rFonts w:ascii="Sitka Subheading" w:eastAsia="Times New Roman" w:hAnsi="Sitka Subheading" w:cs="Times New Roman"/>
          <w:b/>
          <w:i w:val="0"/>
          <w:iCs w:val="0"/>
          <w:color w:val="171761" w:themeColor="text1" w:themeTint="E6"/>
          <w:sz w:val="28"/>
          <w:szCs w:val="28"/>
          <w:lang w:eastAsia="en-US"/>
        </w:rPr>
        <w:t>inst what she wanted.”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w:t>
      </w:r>
      <w:r w:rsidRPr="002177EB">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Long-Term Care 87)</w:t>
      </w:r>
    </w:p>
    <w:p w14:paraId="18A9EBF5" w14:textId="77777777" w:rsidR="002D74F7" w:rsidRPr="002177EB" w:rsidRDefault="002D74F7" w:rsidP="002D74F7">
      <w:pPr>
        <w:pStyle w:val="Quote"/>
        <w:pBdr>
          <w:top w:val="single" w:sz="4" w:space="10" w:color="auto"/>
          <w:bottom w:val="single" w:sz="4" w:space="10" w:color="auto"/>
        </w:pBdr>
        <w:spacing w:line="240" w:lineRule="auto"/>
        <w:ind w:left="360"/>
        <w:rPr>
          <w:rFonts w:ascii="Sitka Subheading" w:eastAsia="Times New Roman" w:hAnsi="Sitka Subheading" w:cs="Times New Roman"/>
          <w:b/>
          <w:i w:val="0"/>
          <w:iCs w:val="0"/>
          <w:color w:val="171761" w:themeColor="text1" w:themeTint="E6"/>
          <w:sz w:val="28"/>
          <w:szCs w:val="28"/>
          <w:lang w:eastAsia="en-US"/>
        </w:rPr>
      </w:pPr>
      <w:r w:rsidRPr="002177EB">
        <w:rPr>
          <w:rFonts w:ascii="Sitka Subheading" w:eastAsia="Times New Roman" w:hAnsi="Sitka Subheading" w:cs="Times New Roman"/>
          <w:b/>
          <w:i w:val="0"/>
          <w:iCs w:val="0"/>
          <w:color w:val="171761" w:themeColor="text1" w:themeTint="E6"/>
          <w:sz w:val="28"/>
          <w:szCs w:val="28"/>
          <w:lang w:eastAsia="en-US"/>
        </w:rPr>
        <w:t>“He’s screaming in the middle of the night and calling me crying. It’s been incredibly stressful to manage.” (</w:t>
      </w:r>
      <w:r w:rsidR="002671F1">
        <w:rPr>
          <w:rFonts w:ascii="Sitka Subheading" w:eastAsia="Times New Roman" w:hAnsi="Sitka Subheading" w:cs="Times New Roman"/>
          <w:b/>
          <w:i w:val="0"/>
          <w:iCs w:val="0"/>
          <w:color w:val="171761" w:themeColor="text1" w:themeTint="E6"/>
          <w:sz w:val="28"/>
          <w:szCs w:val="28"/>
          <w:lang w:eastAsia="en-US"/>
        </w:rPr>
        <w:t>Informal caregiver</w:t>
      </w:r>
      <w:r>
        <w:rPr>
          <w:rFonts w:ascii="Sitka Subheading" w:eastAsia="Times New Roman" w:hAnsi="Sitka Subheading" w:cs="Times New Roman"/>
          <w:b/>
          <w:i w:val="0"/>
          <w:iCs w:val="0"/>
          <w:color w:val="171761" w:themeColor="text1" w:themeTint="E6"/>
          <w:sz w:val="28"/>
          <w:szCs w:val="28"/>
          <w:lang w:eastAsia="en-US"/>
        </w:rPr>
        <w:t xml:space="preserve"> </w:t>
      </w:r>
      <w:r w:rsidRPr="002177EB">
        <w:rPr>
          <w:rFonts w:ascii="Sitka Subheading" w:eastAsia="Times New Roman" w:hAnsi="Sitka Subheading" w:cs="Times New Roman"/>
          <w:b/>
          <w:i w:val="0"/>
          <w:iCs w:val="0"/>
          <w:color w:val="171761" w:themeColor="text1" w:themeTint="E6"/>
          <w:sz w:val="28"/>
          <w:szCs w:val="28"/>
          <w:lang w:eastAsia="en-US"/>
        </w:rPr>
        <w:t>-</w:t>
      </w:r>
      <w:r>
        <w:rPr>
          <w:rFonts w:ascii="Sitka Subheading" w:eastAsia="Times New Roman" w:hAnsi="Sitka Subheading" w:cs="Times New Roman"/>
          <w:b/>
          <w:i w:val="0"/>
          <w:iCs w:val="0"/>
          <w:color w:val="171761" w:themeColor="text1" w:themeTint="E6"/>
          <w:sz w:val="28"/>
          <w:szCs w:val="28"/>
          <w:lang w:eastAsia="en-US"/>
        </w:rPr>
        <w:t xml:space="preserve"> </w:t>
      </w:r>
      <w:r w:rsidRPr="002177EB">
        <w:rPr>
          <w:rFonts w:ascii="Sitka Subheading" w:eastAsia="Times New Roman" w:hAnsi="Sitka Subheading" w:cs="Times New Roman"/>
          <w:b/>
          <w:i w:val="0"/>
          <w:iCs w:val="0"/>
          <w:color w:val="171761" w:themeColor="text1" w:themeTint="E6"/>
          <w:sz w:val="28"/>
          <w:szCs w:val="28"/>
          <w:lang w:eastAsia="en-US"/>
        </w:rPr>
        <w:t>Long-Term Care 89)</w:t>
      </w:r>
      <w:r w:rsidR="003100D8" w:rsidRPr="003100D8">
        <w:rPr>
          <w:rFonts w:ascii="Times New Roman" w:hAnsi="Times New Roman" w:cs="Times New Roman"/>
          <w:b/>
          <w:noProof/>
          <w:sz w:val="24"/>
          <w:szCs w:val="24"/>
        </w:rPr>
        <w:t xml:space="preserve"> </w:t>
      </w:r>
    </w:p>
    <w:p w14:paraId="49CDDCBC" w14:textId="77777777" w:rsidR="0036622D" w:rsidRPr="002178B9" w:rsidRDefault="003100D8" w:rsidP="00157F6A">
      <w:pPr>
        <w:pStyle w:val="Heading2"/>
        <w:framePr w:hSpace="0" w:wrap="auto" w:vAnchor="margin" w:hAnchor="text" w:yAlign="inline"/>
      </w:pPr>
      <w:r>
        <w:rPr>
          <w:rFonts w:ascii="Times New Roman" w:hAnsi="Times New Roman" w:cs="Times New Roman"/>
          <w:b w:val="0"/>
          <w:noProof/>
          <w:sz w:val="24"/>
          <w:szCs w:val="24"/>
        </w:rPr>
        <mc:AlternateContent>
          <mc:Choice Requires="wps">
            <w:drawing>
              <wp:anchor distT="0" distB="0" distL="114300" distR="114300" simplePos="0" relativeHeight="251877376" behindDoc="0" locked="0" layoutInCell="1" allowOverlap="1" wp14:anchorId="2FFAFE8B" wp14:editId="4B03EFD7">
                <wp:simplePos x="0" y="0"/>
                <wp:positionH relativeFrom="column">
                  <wp:posOffset>6266180</wp:posOffset>
                </wp:positionH>
                <wp:positionV relativeFrom="paragraph">
                  <wp:posOffset>142355</wp:posOffset>
                </wp:positionV>
                <wp:extent cx="349623" cy="322729"/>
                <wp:effectExtent l="0" t="0" r="0" b="1270"/>
                <wp:wrapNone/>
                <wp:docPr id="618" name="Text Box 618"/>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5BF014EF"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FE8B" id="Text Box 618" o:spid="_x0000_s1085" type="#_x0000_t202" style="position:absolute;margin-left:493.4pt;margin-top:11.2pt;width:27.55pt;height:2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" filled="f" stroked="f" strokeweight=".5pt">
                <v:textbox>
                  <w:txbxContent>
                    <w:p w14:paraId="5BF014EF"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41</w:t>
                      </w:r>
                    </w:p>
                  </w:txbxContent>
                </v:textbox>
              </v:shape>
            </w:pict>
          </mc:Fallback>
        </mc:AlternateContent>
      </w:r>
      <w:r w:rsidR="004F74F8">
        <w:br w:type="page"/>
      </w:r>
      <w:bookmarkStart w:id="28" w:name="_Toc77145216"/>
      <w:r w:rsidR="005C5BA7">
        <w:rPr>
          <w:noProof/>
        </w:rPr>
        <w:lastRenderedPageBreak/>
        <mc:AlternateContent>
          <mc:Choice Requires="wps">
            <w:drawing>
              <wp:anchor distT="0" distB="0" distL="114300" distR="114300" simplePos="0" relativeHeight="251670528" behindDoc="0" locked="0" layoutInCell="1" allowOverlap="1" wp14:anchorId="7114E0AC" wp14:editId="48FC10F5">
                <wp:simplePos x="0" y="0"/>
                <wp:positionH relativeFrom="column">
                  <wp:posOffset>-419100</wp:posOffset>
                </wp:positionH>
                <wp:positionV relativeFrom="paragraph">
                  <wp:posOffset>-1513550</wp:posOffset>
                </wp:positionV>
                <wp:extent cx="3444240" cy="950250"/>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444240" cy="950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A6F22C" w14:textId="77777777" w:rsidR="004D7E93" w:rsidRPr="0010043A" w:rsidRDefault="004D7E93" w:rsidP="0010043A">
                            <w:pPr>
                              <w:pStyle w:val="Heading1"/>
                            </w:pPr>
                            <w:bookmarkStart w:id="29" w:name="_Toc70430420"/>
                            <w:bookmarkStart w:id="30" w:name="_Toc77145218"/>
                            <w:r w:rsidRPr="0010043A">
                              <w:t>Recommendations from the Participants</w:t>
                            </w:r>
                            <w:bookmarkEnd w:id="29"/>
                            <w:bookmarkEnd w:id="30"/>
                            <w:r w:rsidRPr="0010043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4E0AC" id="Text Box 11" o:spid="_x0000_s1086" type="#_x0000_t202" style="position:absolute;margin-left:-33pt;margin-top:-119.2pt;width:271.2pt;height:7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" filled="f" stroked="f">
                <v:textbox>
                  <w:txbxContent>
                    <w:p w14:paraId="10A6F22C" w14:textId="77777777" w:rsidR="004D7E93" w:rsidRPr="0010043A" w:rsidRDefault="004D7E93" w:rsidP="0010043A">
                      <w:pPr>
                        <w:pStyle w:val="Heading1"/>
                      </w:pPr>
                      <w:bookmarkStart w:id="31" w:name="_Toc70430420"/>
                      <w:bookmarkStart w:id="32" w:name="_Toc77145218"/>
                      <w:r w:rsidRPr="0010043A">
                        <w:t>Recommendations from the Participants</w:t>
                      </w:r>
                      <w:bookmarkEnd w:id="31"/>
                      <w:bookmarkEnd w:id="32"/>
                      <w:r w:rsidRPr="0010043A">
                        <w:t xml:space="preserve"> </w:t>
                      </w:r>
                    </w:p>
                  </w:txbxContent>
                </v:textbox>
              </v:shape>
            </w:pict>
          </mc:Fallback>
        </mc:AlternateContent>
      </w:r>
      <w:bookmarkEnd w:id="10"/>
      <w:bookmarkEnd w:id="28"/>
      <w:r w:rsidR="0036622D" w:rsidRPr="00C332FC">
        <w:t xml:space="preserve"> </w:t>
      </w:r>
      <w:r w:rsidR="00C332FC">
        <w:t>O</w:t>
      </w:r>
      <w:r w:rsidR="0036622D">
        <w:t xml:space="preserve">lder Adult Health </w:t>
      </w:r>
    </w:p>
    <w:p w14:paraId="799A041E" w14:textId="77777777" w:rsidR="0036622D" w:rsidRPr="00F0755E" w:rsidRDefault="00F03D97" w:rsidP="00F03D97">
      <w:pPr>
        <w:pStyle w:val="paragraph"/>
        <w:numPr>
          <w:ilvl w:val="0"/>
          <w:numId w:val="28"/>
        </w:numPr>
        <w:spacing w:before="0" w:beforeAutospacing="0" w:after="0" w:afterAutospacing="0"/>
        <w:textAlignment w:val="baseline"/>
        <w:rPr>
          <w:rStyle w:val="eop"/>
          <w:b/>
          <w:sz w:val="28"/>
        </w:rPr>
      </w:pPr>
      <w:r w:rsidRPr="00F0755E">
        <w:rPr>
          <w:rStyle w:val="normaltextrun"/>
          <w:b/>
          <w:sz w:val="28"/>
        </w:rPr>
        <w:t>There needs to</w:t>
      </w:r>
      <w:r w:rsidR="004D418B">
        <w:rPr>
          <w:rStyle w:val="normaltextrun"/>
          <w:b/>
          <w:sz w:val="28"/>
        </w:rPr>
        <w:t xml:space="preserve"> be</w:t>
      </w:r>
      <w:r w:rsidRPr="00F0755E">
        <w:rPr>
          <w:rStyle w:val="normaltextrun"/>
          <w:b/>
          <w:sz w:val="28"/>
        </w:rPr>
        <w:t xml:space="preserve"> b</w:t>
      </w:r>
      <w:r w:rsidR="0036622D" w:rsidRPr="00F0755E">
        <w:rPr>
          <w:rStyle w:val="normaltextrun"/>
          <w:b/>
          <w:sz w:val="28"/>
        </w:rPr>
        <w:t>etter recognition that health is an on-going experience </w:t>
      </w:r>
      <w:r w:rsidRPr="00F0755E">
        <w:rPr>
          <w:rStyle w:val="eop"/>
          <w:b/>
          <w:sz w:val="28"/>
        </w:rPr>
        <w:t>that cannot be compartmentalized by setting or professional discipline</w:t>
      </w:r>
    </w:p>
    <w:p w14:paraId="249CDB5A" w14:textId="77777777" w:rsidR="0036622D" w:rsidRPr="00F0755E" w:rsidRDefault="0036622D" w:rsidP="00F03D97">
      <w:pPr>
        <w:pBdr>
          <w:left w:val="single" w:sz="8" w:space="14" w:color="FFFFFF"/>
          <w:bottom w:val="single" w:sz="8" w:space="10" w:color="E3A625"/>
          <w:right w:val="single" w:sz="8" w:space="14" w:color="FFFFFF"/>
        </w:pBdr>
        <w:spacing w:before="280" w:after="280" w:line="264" w:lineRule="auto"/>
        <w:ind w:left="288" w:right="288"/>
        <w:rPr>
          <w:rFonts w:ascii="Cambria" w:eastAsia="Times New Roman" w:hAnsi="Cambria" w:cs="Times New Roman"/>
          <w:b w:val="0"/>
          <w:i/>
          <w:iCs/>
          <w:color w:val="404040"/>
          <w:szCs w:val="24"/>
          <w:lang w:eastAsia="ja-JP"/>
        </w:rPr>
      </w:pPr>
      <w:r w:rsidRPr="00F0755E">
        <w:rPr>
          <w:rFonts w:ascii="Cambria" w:eastAsia="Times New Roman" w:hAnsi="Cambria" w:cs="Times New Roman"/>
          <w:b w:val="0"/>
          <w:i/>
          <w:iCs/>
          <w:color w:val="404040"/>
          <w:szCs w:val="24"/>
          <w:lang w:eastAsia="ja-JP"/>
        </w:rPr>
        <w:t xml:space="preserve"> “It’</w:t>
      </w:r>
      <w:r w:rsidR="00D27E03" w:rsidRPr="00F0755E">
        <w:rPr>
          <w:rFonts w:ascii="Cambria" w:eastAsia="Times New Roman" w:hAnsi="Cambria" w:cs="Times New Roman"/>
          <w:b w:val="0"/>
          <w:i/>
          <w:iCs/>
          <w:color w:val="404040"/>
          <w:szCs w:val="24"/>
          <w:lang w:eastAsia="ja-JP"/>
        </w:rPr>
        <w:t>s like when you are in hospital</w:t>
      </w:r>
      <w:r w:rsidRPr="00F0755E">
        <w:rPr>
          <w:rFonts w:ascii="Cambria" w:eastAsia="Times New Roman" w:hAnsi="Cambria" w:cs="Times New Roman"/>
          <w:b w:val="0"/>
          <w:i/>
          <w:iCs/>
          <w:color w:val="404040"/>
          <w:szCs w:val="24"/>
          <w:lang w:eastAsia="ja-JP"/>
        </w:rPr>
        <w:t xml:space="preserve"> it </w:t>
      </w:r>
      <w:r w:rsidR="00EC1002">
        <w:rPr>
          <w:rFonts w:ascii="Cambria" w:eastAsia="Times New Roman" w:hAnsi="Cambria" w:cs="Times New Roman"/>
          <w:b w:val="0"/>
          <w:i/>
          <w:iCs/>
          <w:color w:val="404040"/>
          <w:szCs w:val="24"/>
          <w:lang w:eastAsia="ja-JP"/>
        </w:rPr>
        <w:t xml:space="preserve">is marked as just one incident </w:t>
      </w:r>
      <w:r w:rsidRPr="00F0755E">
        <w:rPr>
          <w:rFonts w:ascii="Cambria" w:eastAsia="Times New Roman" w:hAnsi="Cambria" w:cs="Times New Roman"/>
          <w:b w:val="0"/>
          <w:i/>
          <w:iCs/>
          <w:color w:val="404040"/>
          <w:szCs w:val="24"/>
          <w:lang w:eastAsia="ja-JP"/>
        </w:rPr>
        <w:t>in your overall experience. Their needs to be better reflection on what happens before a patient is admitted, while they are in hospital and after a patient is discharged.” (</w:t>
      </w:r>
      <w:r w:rsidR="002671F1">
        <w:rPr>
          <w:rFonts w:ascii="Cambria" w:eastAsia="Times New Roman" w:hAnsi="Cambria" w:cs="Times New Roman"/>
          <w:b w:val="0"/>
          <w:i/>
          <w:iCs/>
          <w:color w:val="404040"/>
          <w:szCs w:val="24"/>
          <w:lang w:eastAsia="ja-JP"/>
        </w:rPr>
        <w:t>Informal caregiver</w:t>
      </w:r>
      <w:r w:rsidRPr="00F0755E">
        <w:rPr>
          <w:rFonts w:ascii="Cambria" w:eastAsia="Times New Roman" w:hAnsi="Cambria" w:cs="Times New Roman"/>
          <w:b w:val="0"/>
          <w:i/>
          <w:iCs/>
          <w:color w:val="404040"/>
          <w:szCs w:val="24"/>
          <w:lang w:eastAsia="ja-JP"/>
        </w:rPr>
        <w:t xml:space="preserve">-Community 54) </w:t>
      </w:r>
    </w:p>
    <w:p w14:paraId="3097C744" w14:textId="77777777" w:rsidR="0036622D" w:rsidRDefault="0036622D" w:rsidP="0036622D">
      <w:pPr>
        <w:pStyle w:val="Heading2"/>
        <w:framePr w:hSpace="0" w:wrap="auto" w:vAnchor="margin" w:hAnchor="text" w:yAlign="inline"/>
      </w:pPr>
      <w:r w:rsidRPr="0036622D">
        <w:t>Holistic Patient-</w:t>
      </w:r>
      <w:proofErr w:type="spellStart"/>
      <w:r w:rsidRPr="0036622D">
        <w:t>Centred</w:t>
      </w:r>
      <w:proofErr w:type="spellEnd"/>
      <w:r w:rsidRPr="0036622D">
        <w:t> Care Provision  </w:t>
      </w:r>
    </w:p>
    <w:p w14:paraId="49C43EB0" w14:textId="77777777" w:rsidR="00F03D97" w:rsidRPr="00F0755E" w:rsidRDefault="00163556" w:rsidP="00F03D97">
      <w:pPr>
        <w:pStyle w:val="paragraph"/>
        <w:numPr>
          <w:ilvl w:val="0"/>
          <w:numId w:val="28"/>
        </w:numPr>
        <w:spacing w:before="0" w:beforeAutospacing="0" w:after="0" w:afterAutospacing="0"/>
        <w:textAlignment w:val="baseline"/>
        <w:rPr>
          <w:rStyle w:val="normaltextrun"/>
          <w:b/>
          <w:sz w:val="28"/>
        </w:rPr>
      </w:pPr>
      <w:r w:rsidRPr="00F0755E">
        <w:rPr>
          <w:rStyle w:val="normaltextrun"/>
          <w:b/>
          <w:sz w:val="28"/>
        </w:rPr>
        <w:t xml:space="preserve">Health services need </w:t>
      </w:r>
      <w:r w:rsidR="00F03D97" w:rsidRPr="00F0755E">
        <w:rPr>
          <w:rStyle w:val="normaltextrun"/>
          <w:b/>
          <w:sz w:val="28"/>
        </w:rPr>
        <w:t xml:space="preserve">to reflect: </w:t>
      </w:r>
      <w:r w:rsidRPr="00F0755E">
        <w:rPr>
          <w:rStyle w:val="normaltextrun"/>
          <w:b/>
          <w:sz w:val="28"/>
        </w:rPr>
        <w:t>care</w:t>
      </w:r>
      <w:r w:rsidR="0036622D" w:rsidRPr="00F0755E">
        <w:rPr>
          <w:rStyle w:val="normaltextrun"/>
          <w:b/>
          <w:sz w:val="28"/>
        </w:rPr>
        <w:t xml:space="preserve"> beyond physical/medical c</w:t>
      </w:r>
      <w:r w:rsidRPr="00F0755E">
        <w:rPr>
          <w:rStyle w:val="normaltextrun"/>
          <w:b/>
          <w:sz w:val="28"/>
        </w:rPr>
        <w:t xml:space="preserve">onditions, health prevention, </w:t>
      </w:r>
      <w:r w:rsidR="00F03D97" w:rsidRPr="00F0755E">
        <w:rPr>
          <w:rStyle w:val="normaltextrun"/>
          <w:b/>
          <w:sz w:val="28"/>
        </w:rPr>
        <w:t xml:space="preserve">chronic care management &amp; individual patient’s needs </w:t>
      </w:r>
    </w:p>
    <w:p w14:paraId="08A5CE9E" w14:textId="77777777" w:rsidR="0036622D" w:rsidRPr="00F0755E" w:rsidRDefault="00EC1002" w:rsidP="00F03D97">
      <w:pPr>
        <w:pStyle w:val="paragraph"/>
        <w:numPr>
          <w:ilvl w:val="0"/>
          <w:numId w:val="28"/>
        </w:numPr>
        <w:spacing w:before="0" w:beforeAutospacing="0" w:after="0" w:afterAutospacing="0"/>
        <w:textAlignment w:val="baseline"/>
        <w:rPr>
          <w:rStyle w:val="normaltextrun"/>
          <w:b/>
          <w:sz w:val="28"/>
        </w:rPr>
      </w:pPr>
      <w:r>
        <w:rPr>
          <w:rStyle w:val="normaltextrun"/>
          <w:b/>
          <w:sz w:val="28"/>
        </w:rPr>
        <w:t>A c</w:t>
      </w:r>
      <w:r w:rsidR="00163556" w:rsidRPr="00F0755E">
        <w:rPr>
          <w:rStyle w:val="normaltextrun"/>
          <w:b/>
          <w:sz w:val="28"/>
        </w:rPr>
        <w:t>are t</w:t>
      </w:r>
      <w:r>
        <w:rPr>
          <w:rStyle w:val="normaltextrun"/>
          <w:b/>
          <w:sz w:val="28"/>
        </w:rPr>
        <w:t>ransition is</w:t>
      </w:r>
      <w:r w:rsidR="00F03D97" w:rsidRPr="00F0755E">
        <w:rPr>
          <w:rStyle w:val="normaltextrun"/>
          <w:b/>
          <w:sz w:val="28"/>
        </w:rPr>
        <w:t xml:space="preserve"> not ‘just a transfer’, but a huge life change</w:t>
      </w:r>
    </w:p>
    <w:p w14:paraId="5BF42D5B" w14:textId="77777777" w:rsidR="00F03D97" w:rsidRPr="00F0755E" w:rsidRDefault="00163556" w:rsidP="00F03D97">
      <w:pPr>
        <w:pBdr>
          <w:left w:val="single" w:sz="8" w:space="14" w:color="FFFFFF"/>
          <w:bottom w:val="single" w:sz="8" w:space="10" w:color="E3A625"/>
          <w:right w:val="single" w:sz="8" w:space="14" w:color="FFFFFF"/>
        </w:pBdr>
        <w:spacing w:before="280" w:after="280" w:line="264" w:lineRule="auto"/>
        <w:ind w:left="288" w:right="288"/>
        <w:rPr>
          <w:rFonts w:ascii="Cambria" w:eastAsia="Times New Roman" w:hAnsi="Cambria" w:cs="Times New Roman"/>
          <w:b w:val="0"/>
          <w:i/>
          <w:iCs/>
          <w:color w:val="404040"/>
          <w:szCs w:val="24"/>
          <w:lang w:eastAsia="ja-JP"/>
        </w:rPr>
      </w:pPr>
      <w:r w:rsidRPr="00F0755E">
        <w:rPr>
          <w:rFonts w:ascii="Cambria" w:eastAsia="Times New Roman" w:hAnsi="Cambria" w:cs="Times New Roman"/>
          <w:b w:val="0"/>
          <w:i/>
          <w:iCs/>
          <w:color w:val="404040"/>
          <w:szCs w:val="24"/>
          <w:lang w:eastAsia="ja-JP"/>
        </w:rPr>
        <w:t>“</w:t>
      </w:r>
      <w:r w:rsidR="00F03D97" w:rsidRPr="00F0755E">
        <w:rPr>
          <w:rFonts w:ascii="Cambria" w:eastAsia="Times New Roman" w:hAnsi="Cambria" w:cs="Times New Roman"/>
          <w:b w:val="0"/>
          <w:i/>
          <w:iCs/>
          <w:color w:val="404040"/>
          <w:szCs w:val="24"/>
          <w:lang w:eastAsia="ja-JP"/>
        </w:rPr>
        <w:t>I think we are still disease-focused and focused on medical issues, but we can see how these other things play into it.”</w:t>
      </w:r>
      <w:r w:rsidRPr="00F0755E">
        <w:rPr>
          <w:rFonts w:ascii="Cambria" w:eastAsia="Times New Roman" w:hAnsi="Cambria" w:cs="Times New Roman"/>
          <w:b w:val="0"/>
          <w:i/>
          <w:iCs/>
          <w:color w:val="404040"/>
          <w:szCs w:val="24"/>
          <w:lang w:eastAsia="ja-JP"/>
        </w:rPr>
        <w:t xml:space="preserve"> (</w:t>
      </w:r>
      <w:r w:rsidR="00F03D97" w:rsidRPr="00F0755E">
        <w:rPr>
          <w:rFonts w:ascii="Cambria" w:eastAsia="Times New Roman" w:hAnsi="Cambria" w:cs="Times New Roman"/>
          <w:b w:val="0"/>
          <w:i/>
          <w:iCs/>
          <w:color w:val="404040"/>
          <w:szCs w:val="24"/>
          <w:lang w:eastAsia="ja-JP"/>
        </w:rPr>
        <w:t>Front-Line Staff-</w:t>
      </w:r>
      <w:r w:rsidR="00EC1002">
        <w:rPr>
          <w:rFonts w:ascii="Cambria" w:eastAsia="Times New Roman" w:hAnsi="Cambria" w:cs="Times New Roman"/>
          <w:b w:val="0"/>
          <w:i/>
          <w:iCs/>
          <w:color w:val="404040"/>
          <w:szCs w:val="24"/>
          <w:lang w:eastAsia="ja-JP"/>
        </w:rPr>
        <w:t>Hospital</w:t>
      </w:r>
      <w:r w:rsidR="00F03D97" w:rsidRPr="00F0755E">
        <w:rPr>
          <w:rFonts w:ascii="Cambria" w:eastAsia="Times New Roman" w:hAnsi="Cambria" w:cs="Times New Roman"/>
          <w:b w:val="0"/>
          <w:i/>
          <w:iCs/>
          <w:color w:val="404040"/>
          <w:szCs w:val="24"/>
          <w:lang w:eastAsia="ja-JP"/>
        </w:rPr>
        <w:t xml:space="preserve"> 15)</w:t>
      </w:r>
    </w:p>
    <w:p w14:paraId="417CF179" w14:textId="77777777" w:rsidR="00F03D97" w:rsidRPr="00F0755E" w:rsidRDefault="00F03D97" w:rsidP="00F03D97">
      <w:pPr>
        <w:pBdr>
          <w:left w:val="single" w:sz="8" w:space="14" w:color="FFFFFF"/>
          <w:bottom w:val="single" w:sz="8" w:space="10" w:color="E3A625"/>
          <w:right w:val="single" w:sz="8" w:space="14" w:color="FFFFFF"/>
        </w:pBdr>
        <w:spacing w:before="280" w:after="280" w:line="264" w:lineRule="auto"/>
        <w:ind w:left="288" w:right="288"/>
        <w:rPr>
          <w:rFonts w:ascii="Cambria" w:eastAsia="Times New Roman" w:hAnsi="Cambria" w:cs="Times New Roman"/>
          <w:b w:val="0"/>
          <w:i/>
          <w:iCs/>
          <w:color w:val="404040"/>
          <w:szCs w:val="24"/>
          <w:lang w:eastAsia="ja-JP"/>
        </w:rPr>
      </w:pPr>
      <w:r w:rsidRPr="00F0755E">
        <w:rPr>
          <w:rFonts w:ascii="Cambria" w:eastAsia="Times New Roman" w:hAnsi="Cambria" w:cs="Times New Roman"/>
          <w:b w:val="0"/>
          <w:i/>
          <w:iCs/>
          <w:color w:val="404040"/>
          <w:szCs w:val="24"/>
          <w:lang w:eastAsia="ja-JP"/>
        </w:rPr>
        <w:t>“There should be more attention put on preventative care for older adults. A lot of seniors come in with on-going chronic issues, but asides from primary</w:t>
      </w:r>
      <w:r w:rsidR="003965EA" w:rsidRPr="00F0755E">
        <w:rPr>
          <w:rFonts w:ascii="Cambria" w:eastAsia="Times New Roman" w:hAnsi="Cambria" w:cs="Times New Roman"/>
          <w:b w:val="0"/>
          <w:i/>
          <w:iCs/>
          <w:color w:val="404040"/>
          <w:szCs w:val="24"/>
          <w:lang w:eastAsia="ja-JP"/>
        </w:rPr>
        <w:t xml:space="preserve"> care they don’t really qualify </w:t>
      </w:r>
      <w:r w:rsidRPr="00F0755E">
        <w:rPr>
          <w:rFonts w:ascii="Cambria" w:eastAsia="Times New Roman" w:hAnsi="Cambria" w:cs="Times New Roman"/>
          <w:b w:val="0"/>
          <w:i/>
          <w:iCs/>
          <w:color w:val="404040"/>
          <w:szCs w:val="24"/>
          <w:lang w:eastAsia="ja-JP"/>
        </w:rPr>
        <w:t>for any other kind of service up here.” (Front-Line Staff-</w:t>
      </w:r>
      <w:r w:rsidR="00001C71">
        <w:rPr>
          <w:rFonts w:ascii="Cambria" w:eastAsia="Times New Roman" w:hAnsi="Cambria" w:cs="Times New Roman"/>
          <w:b w:val="0"/>
          <w:i/>
          <w:iCs/>
          <w:color w:val="404040"/>
          <w:szCs w:val="24"/>
          <w:lang w:eastAsia="ja-JP"/>
        </w:rPr>
        <w:t xml:space="preserve">Hospital </w:t>
      </w:r>
      <w:r w:rsidRPr="00F0755E">
        <w:rPr>
          <w:rFonts w:ascii="Cambria" w:eastAsia="Times New Roman" w:hAnsi="Cambria" w:cs="Times New Roman"/>
          <w:b w:val="0"/>
          <w:i/>
          <w:iCs/>
          <w:color w:val="404040"/>
          <w:szCs w:val="24"/>
          <w:lang w:eastAsia="ja-JP"/>
        </w:rPr>
        <w:t>29)</w:t>
      </w:r>
    </w:p>
    <w:p w14:paraId="71487AA2" w14:textId="77777777" w:rsidR="003965EA" w:rsidRPr="00F0755E" w:rsidRDefault="00F03D97" w:rsidP="003965EA">
      <w:pPr>
        <w:pBdr>
          <w:left w:val="single" w:sz="8" w:space="14" w:color="FFFFFF"/>
          <w:bottom w:val="single" w:sz="8" w:space="10" w:color="E3A625"/>
          <w:right w:val="single" w:sz="8" w:space="14" w:color="FFFFFF"/>
        </w:pBdr>
        <w:spacing w:before="280" w:after="280" w:line="264" w:lineRule="auto"/>
        <w:ind w:left="288" w:right="288"/>
        <w:rPr>
          <w:rFonts w:ascii="Cambria" w:eastAsia="Times New Roman" w:hAnsi="Cambria" w:cs="Times New Roman"/>
          <w:b w:val="0"/>
          <w:i/>
          <w:iCs/>
          <w:color w:val="404040"/>
          <w:szCs w:val="24"/>
          <w:lang w:eastAsia="ja-JP"/>
        </w:rPr>
      </w:pPr>
      <w:r w:rsidRPr="00F0755E">
        <w:rPr>
          <w:rFonts w:ascii="Cambria" w:eastAsia="Times New Roman" w:hAnsi="Cambria" w:cs="Times New Roman"/>
          <w:b w:val="0"/>
          <w:i/>
          <w:iCs/>
          <w:color w:val="404040"/>
          <w:szCs w:val="24"/>
          <w:lang w:eastAsia="ja-JP"/>
        </w:rPr>
        <w:t>“Sometimes we get so caught up in care, we forget the human piece of things. This hospital has not embraced person and family-</w:t>
      </w:r>
      <w:proofErr w:type="spellStart"/>
      <w:r w:rsidRPr="00F0755E">
        <w:rPr>
          <w:rFonts w:ascii="Cambria" w:eastAsia="Times New Roman" w:hAnsi="Cambria" w:cs="Times New Roman"/>
          <w:b w:val="0"/>
          <w:i/>
          <w:iCs/>
          <w:color w:val="404040"/>
          <w:szCs w:val="24"/>
          <w:lang w:eastAsia="ja-JP"/>
        </w:rPr>
        <w:t>centred</w:t>
      </w:r>
      <w:proofErr w:type="spellEnd"/>
      <w:r w:rsidRPr="00F0755E">
        <w:rPr>
          <w:rFonts w:ascii="Cambria" w:eastAsia="Times New Roman" w:hAnsi="Cambria" w:cs="Times New Roman"/>
          <w:b w:val="0"/>
          <w:i/>
          <w:iCs/>
          <w:color w:val="404040"/>
          <w:szCs w:val="24"/>
          <w:lang w:eastAsia="ja-JP"/>
        </w:rPr>
        <w:t xml:space="preserve"> to the extent that we could or should.” (Administrator/Manager 6)</w:t>
      </w:r>
    </w:p>
    <w:p w14:paraId="0495843A" w14:textId="77777777" w:rsidR="00DD2995" w:rsidRPr="00F0755E" w:rsidRDefault="003100D8" w:rsidP="00F0755E">
      <w:pPr>
        <w:pBdr>
          <w:left w:val="single" w:sz="8" w:space="14" w:color="FFFFFF"/>
          <w:bottom w:val="single" w:sz="8" w:space="10" w:color="E3A625"/>
          <w:right w:val="single" w:sz="8" w:space="14" w:color="FFFFFF"/>
        </w:pBdr>
        <w:spacing w:before="280" w:after="280" w:line="264" w:lineRule="auto"/>
        <w:ind w:left="288" w:right="288"/>
        <w:rPr>
          <w:rFonts w:ascii="Cambria" w:eastAsia="Times New Roman" w:hAnsi="Cambria" w:cs="Times New Roman"/>
          <w:b w:val="0"/>
          <w:i/>
          <w:iCs/>
          <w:color w:val="404040"/>
          <w:szCs w:val="24"/>
          <w:lang w:eastAsia="ja-JP"/>
        </w:rPr>
      </w:pPr>
      <w:r>
        <w:rPr>
          <w:rFonts w:ascii="Times New Roman" w:hAnsi="Times New Roman" w:cs="Times New Roman"/>
          <w:b w:val="0"/>
          <w:noProof/>
          <w:sz w:val="24"/>
          <w:szCs w:val="24"/>
        </w:rPr>
        <mc:AlternateContent>
          <mc:Choice Requires="wps">
            <w:drawing>
              <wp:anchor distT="0" distB="0" distL="114300" distR="114300" simplePos="0" relativeHeight="251879424" behindDoc="0" locked="0" layoutInCell="1" allowOverlap="1" wp14:anchorId="09236531" wp14:editId="2DEDC8A4">
                <wp:simplePos x="0" y="0"/>
                <wp:positionH relativeFrom="column">
                  <wp:posOffset>6252882</wp:posOffset>
                </wp:positionH>
                <wp:positionV relativeFrom="paragraph">
                  <wp:posOffset>1049505</wp:posOffset>
                </wp:positionV>
                <wp:extent cx="349623" cy="322729"/>
                <wp:effectExtent l="0" t="0" r="0" b="1270"/>
                <wp:wrapNone/>
                <wp:docPr id="619" name="Text Box 619"/>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31CCACD9"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36531" id="Text Box 619" o:spid="_x0000_s1087" type="#_x0000_t202" style="position:absolute;left:0;text-align:left;margin-left:492.35pt;margin-top:82.65pt;width:27.55pt;height:25.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" filled="f" stroked="f" strokeweight=".5pt">
                <v:textbox>
                  <w:txbxContent>
                    <w:p w14:paraId="31CCACD9"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42</w:t>
                      </w:r>
                    </w:p>
                  </w:txbxContent>
                </v:textbox>
              </v:shape>
            </w:pict>
          </mc:Fallback>
        </mc:AlternateContent>
      </w:r>
      <w:r w:rsidR="00C332FC" w:rsidRPr="00F0755E">
        <w:rPr>
          <w:rFonts w:ascii="Cambria" w:eastAsia="Times New Roman" w:hAnsi="Cambria" w:cs="Times New Roman"/>
          <w:b w:val="0"/>
          <w:i/>
          <w:iCs/>
          <w:color w:val="404040"/>
          <w:szCs w:val="24"/>
          <w:lang w:eastAsia="ja-JP"/>
        </w:rPr>
        <w:t xml:space="preserve"> </w:t>
      </w:r>
      <w:r w:rsidR="00F03D97" w:rsidRPr="00F0755E">
        <w:rPr>
          <w:rFonts w:ascii="Cambria" w:eastAsia="Times New Roman" w:hAnsi="Cambria" w:cs="Times New Roman"/>
          <w:b w:val="0"/>
          <w:i/>
          <w:iCs/>
          <w:color w:val="404040"/>
          <w:szCs w:val="24"/>
          <w:lang w:eastAsia="ja-JP"/>
        </w:rPr>
        <w:t>“What the system doesn’t recognize is that this is a huge life change. They support you when you are having a baby, but don’t support you during this.” (</w:t>
      </w:r>
      <w:r w:rsidR="002671F1">
        <w:rPr>
          <w:rFonts w:ascii="Cambria" w:eastAsia="Times New Roman" w:hAnsi="Cambria" w:cs="Times New Roman"/>
          <w:b w:val="0"/>
          <w:i/>
          <w:iCs/>
          <w:color w:val="404040"/>
          <w:szCs w:val="24"/>
          <w:lang w:eastAsia="ja-JP"/>
        </w:rPr>
        <w:t>Informal caregiver</w:t>
      </w:r>
      <w:r w:rsidR="00001C71">
        <w:rPr>
          <w:rFonts w:ascii="Cambria" w:eastAsia="Times New Roman" w:hAnsi="Cambria" w:cs="Times New Roman"/>
          <w:b w:val="0"/>
          <w:i/>
          <w:iCs/>
          <w:color w:val="404040"/>
          <w:szCs w:val="24"/>
          <w:lang w:eastAsia="ja-JP"/>
        </w:rPr>
        <w:t>-</w:t>
      </w:r>
      <w:r w:rsidR="00F0755E">
        <w:rPr>
          <w:rFonts w:ascii="Cambria" w:eastAsia="Times New Roman" w:hAnsi="Cambria" w:cs="Times New Roman"/>
          <w:b w:val="0"/>
          <w:i/>
          <w:iCs/>
          <w:color w:val="404040"/>
          <w:szCs w:val="24"/>
          <w:lang w:eastAsia="ja-JP"/>
        </w:rPr>
        <w:t>Long-Term Care 26)</w:t>
      </w:r>
      <w:r w:rsidRPr="003100D8">
        <w:rPr>
          <w:rFonts w:ascii="Times New Roman" w:hAnsi="Times New Roman" w:cs="Times New Roman"/>
          <w:b w:val="0"/>
          <w:noProof/>
          <w:sz w:val="24"/>
          <w:szCs w:val="24"/>
        </w:rPr>
        <w:t xml:space="preserve"> </w:t>
      </w:r>
    </w:p>
    <w:p w14:paraId="76FE63C8" w14:textId="77777777" w:rsidR="004E05A3" w:rsidRPr="000D5E12" w:rsidRDefault="004D418B" w:rsidP="004E05A3">
      <w:pPr>
        <w:spacing w:after="240" w:line="288" w:lineRule="auto"/>
        <w:contextualSpacing/>
        <w:rPr>
          <w:rFonts w:asciiTheme="majorHAnsi" w:hAnsiTheme="majorHAnsi"/>
          <w:color w:val="0189F9" w:themeColor="accent1"/>
          <w:sz w:val="40"/>
          <w:szCs w:val="40"/>
        </w:rPr>
      </w:pPr>
      <w:r>
        <w:rPr>
          <w:noProof/>
        </w:rPr>
        <w:lastRenderedPageBreak/>
        <mc:AlternateContent>
          <mc:Choice Requires="wps">
            <w:drawing>
              <wp:anchor distT="0" distB="0" distL="114300" distR="114300" simplePos="0" relativeHeight="251672576" behindDoc="0" locked="0" layoutInCell="1" allowOverlap="1" wp14:anchorId="16370C21" wp14:editId="58D90B94">
                <wp:simplePos x="0" y="0"/>
                <wp:positionH relativeFrom="column">
                  <wp:posOffset>-500380</wp:posOffset>
                </wp:positionH>
                <wp:positionV relativeFrom="paragraph">
                  <wp:posOffset>-1491490</wp:posOffset>
                </wp:positionV>
                <wp:extent cx="3444240" cy="950250"/>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3444240" cy="950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255717" w14:textId="77777777" w:rsidR="004D7E93" w:rsidRPr="0010043A" w:rsidRDefault="004D7E93" w:rsidP="0010043A">
                            <w:pPr>
                              <w:pStyle w:val="Heading1"/>
                            </w:pPr>
                            <w:bookmarkStart w:id="33" w:name="_Toc70430421"/>
                            <w:bookmarkStart w:id="34" w:name="_Toc77145219"/>
                            <w:r w:rsidRPr="0010043A">
                              <w:t>Recommendations from the Participants</w:t>
                            </w:r>
                            <w:bookmarkEnd w:id="33"/>
                            <w:bookmarkEnd w:id="34"/>
                            <w:r w:rsidRPr="0010043A">
                              <w:t xml:space="preserve"> </w:t>
                            </w:r>
                          </w:p>
                          <w:p w14:paraId="398ADCDB" w14:textId="77777777" w:rsidR="004D7E93" w:rsidRDefault="004D7E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70C21" id="Text Box 15" o:spid="_x0000_s1088" type="#_x0000_t202" style="position:absolute;margin-left:-39.4pt;margin-top:-117.45pt;width:271.2pt;height:7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kraQIAADc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" filled="f" stroked="f">
                <v:textbox>
                  <w:txbxContent>
                    <w:p w14:paraId="3E255717" w14:textId="77777777" w:rsidR="004D7E93" w:rsidRPr="0010043A" w:rsidRDefault="004D7E93" w:rsidP="0010043A">
                      <w:pPr>
                        <w:pStyle w:val="Heading1"/>
                      </w:pPr>
                      <w:bookmarkStart w:id="35" w:name="_Toc70430421"/>
                      <w:bookmarkStart w:id="36" w:name="_Toc77145219"/>
                      <w:r w:rsidRPr="0010043A">
                        <w:t>Recommendations from the Participants</w:t>
                      </w:r>
                      <w:bookmarkEnd w:id="35"/>
                      <w:bookmarkEnd w:id="36"/>
                      <w:r w:rsidRPr="0010043A">
                        <w:t xml:space="preserve"> </w:t>
                      </w:r>
                    </w:p>
                    <w:p w14:paraId="398ADCDB" w14:textId="77777777" w:rsidR="004D7E93" w:rsidRDefault="004D7E93"/>
                  </w:txbxContent>
                </v:textbox>
              </v:shape>
            </w:pict>
          </mc:Fallback>
        </mc:AlternateContent>
      </w:r>
      <w:r w:rsidR="00DB0DA5">
        <w:rPr>
          <w:rFonts w:asciiTheme="majorHAnsi" w:hAnsiTheme="majorHAnsi"/>
          <w:color w:val="0189F9" w:themeColor="accent1"/>
          <w:sz w:val="40"/>
          <w:szCs w:val="40"/>
        </w:rPr>
        <w:t>Co</w:t>
      </w:r>
      <w:r w:rsidR="00DB0DA5" w:rsidRPr="00DB0DA5">
        <w:rPr>
          <w:rFonts w:asciiTheme="majorHAnsi" w:hAnsiTheme="majorHAnsi"/>
          <w:color w:val="0189F9" w:themeColor="accent1"/>
          <w:sz w:val="40"/>
          <w:szCs w:val="40"/>
        </w:rPr>
        <w:t>ntinuity of Care</w:t>
      </w:r>
    </w:p>
    <w:p w14:paraId="1846F123" w14:textId="77777777" w:rsidR="004E05A3" w:rsidRDefault="004E05A3" w:rsidP="004E05A3">
      <w:pPr>
        <w:spacing w:before="240" w:line="288" w:lineRule="auto"/>
        <w:ind w:left="720"/>
        <w:contextualSpacing/>
        <w:rPr>
          <w:rFonts w:ascii="Times New Roman" w:hAnsi="Times New Roman" w:cs="Times New Roman"/>
          <w:szCs w:val="24"/>
        </w:rPr>
      </w:pPr>
    </w:p>
    <w:p w14:paraId="749D7A64" w14:textId="77777777" w:rsidR="00DB0DA5" w:rsidRPr="00F0755E" w:rsidRDefault="00DB0DA5" w:rsidP="000D5E12">
      <w:pPr>
        <w:numPr>
          <w:ilvl w:val="0"/>
          <w:numId w:val="30"/>
        </w:numPr>
        <w:spacing w:before="240" w:line="288" w:lineRule="auto"/>
        <w:contextualSpacing/>
        <w:rPr>
          <w:rFonts w:ascii="Times New Roman" w:hAnsi="Times New Roman" w:cs="Times New Roman"/>
          <w:szCs w:val="24"/>
        </w:rPr>
      </w:pPr>
      <w:r w:rsidRPr="00F0755E">
        <w:rPr>
          <w:rFonts w:ascii="Times New Roman" w:hAnsi="Times New Roman" w:cs="Times New Roman"/>
          <w:szCs w:val="24"/>
        </w:rPr>
        <w:t>More effective information transfer is needed between care settings</w:t>
      </w:r>
    </w:p>
    <w:p w14:paraId="586D54C0" w14:textId="77777777" w:rsidR="00DB0DA5" w:rsidRPr="00F0755E" w:rsidRDefault="00DB0DA5" w:rsidP="00DB0DA5">
      <w:pPr>
        <w:numPr>
          <w:ilvl w:val="0"/>
          <w:numId w:val="30"/>
        </w:numPr>
        <w:spacing w:line="288" w:lineRule="auto"/>
        <w:contextualSpacing/>
        <w:rPr>
          <w:rFonts w:ascii="Times New Roman" w:hAnsi="Times New Roman" w:cs="Times New Roman"/>
          <w:szCs w:val="24"/>
        </w:rPr>
      </w:pPr>
      <w:r w:rsidRPr="00F0755E">
        <w:rPr>
          <w:rFonts w:ascii="Times New Roman" w:hAnsi="Times New Roman" w:cs="Times New Roman"/>
          <w:szCs w:val="24"/>
        </w:rPr>
        <w:t xml:space="preserve">Collaborative care planning with patients and </w:t>
      </w:r>
      <w:r w:rsidR="002671F1">
        <w:rPr>
          <w:rFonts w:ascii="Times New Roman" w:hAnsi="Times New Roman" w:cs="Times New Roman"/>
          <w:szCs w:val="24"/>
        </w:rPr>
        <w:t>informal caregiver</w:t>
      </w:r>
      <w:r w:rsidRPr="00F0755E">
        <w:rPr>
          <w:rFonts w:ascii="Times New Roman" w:hAnsi="Times New Roman" w:cs="Times New Roman"/>
          <w:szCs w:val="24"/>
        </w:rPr>
        <w:t>s is ideal</w:t>
      </w:r>
    </w:p>
    <w:p w14:paraId="75591E7E" w14:textId="77777777" w:rsidR="00DB0DA5" w:rsidRPr="00F0755E" w:rsidRDefault="00DB0DA5" w:rsidP="00DB0DA5">
      <w:pPr>
        <w:numPr>
          <w:ilvl w:val="0"/>
          <w:numId w:val="30"/>
        </w:numPr>
        <w:spacing w:line="288" w:lineRule="auto"/>
        <w:contextualSpacing/>
        <w:rPr>
          <w:rFonts w:ascii="Times New Roman" w:hAnsi="Times New Roman" w:cs="Times New Roman"/>
          <w:szCs w:val="24"/>
        </w:rPr>
      </w:pPr>
      <w:r w:rsidRPr="00F0755E">
        <w:rPr>
          <w:rFonts w:ascii="Times New Roman" w:hAnsi="Times New Roman" w:cs="Times New Roman"/>
          <w:szCs w:val="24"/>
        </w:rPr>
        <w:t xml:space="preserve">Follow </w:t>
      </w:r>
      <w:r w:rsidR="00163556" w:rsidRPr="00F0755E">
        <w:rPr>
          <w:rFonts w:ascii="Times New Roman" w:hAnsi="Times New Roman" w:cs="Times New Roman"/>
          <w:szCs w:val="24"/>
        </w:rPr>
        <w:t>ups after hospital discharge is</w:t>
      </w:r>
      <w:r w:rsidRPr="00F0755E">
        <w:rPr>
          <w:rFonts w:ascii="Times New Roman" w:hAnsi="Times New Roman" w:cs="Times New Roman"/>
          <w:szCs w:val="24"/>
        </w:rPr>
        <w:t xml:space="preserve"> wanted </w:t>
      </w:r>
    </w:p>
    <w:p w14:paraId="76F3B252" w14:textId="77777777" w:rsidR="00DB0DA5" w:rsidRPr="00F0755E" w:rsidRDefault="00DB0DA5" w:rsidP="00DB0DA5">
      <w:pPr>
        <w:numPr>
          <w:ilvl w:val="0"/>
          <w:numId w:val="30"/>
        </w:numPr>
        <w:spacing w:line="288" w:lineRule="auto"/>
        <w:contextualSpacing/>
        <w:rPr>
          <w:rFonts w:ascii="Times New Roman" w:hAnsi="Times New Roman" w:cs="Times New Roman"/>
          <w:szCs w:val="24"/>
        </w:rPr>
      </w:pPr>
      <w:r w:rsidRPr="00F0755E">
        <w:rPr>
          <w:rFonts w:ascii="Times New Roman" w:hAnsi="Times New Roman" w:cs="Times New Roman"/>
          <w:szCs w:val="24"/>
        </w:rPr>
        <w:t xml:space="preserve">Informal </w:t>
      </w:r>
      <w:r w:rsidR="00001C71">
        <w:rPr>
          <w:rFonts w:ascii="Times New Roman" w:hAnsi="Times New Roman" w:cs="Times New Roman"/>
          <w:szCs w:val="24"/>
        </w:rPr>
        <w:t>caregivers</w:t>
      </w:r>
      <w:r w:rsidRPr="00F0755E">
        <w:rPr>
          <w:rFonts w:ascii="Times New Roman" w:hAnsi="Times New Roman" w:cs="Times New Roman"/>
          <w:szCs w:val="24"/>
        </w:rPr>
        <w:t xml:space="preserve"> that are not the POA are an untapped resource</w:t>
      </w:r>
    </w:p>
    <w:p w14:paraId="7E0CD904" w14:textId="77777777" w:rsidR="00DB0DA5" w:rsidRPr="00F0755E" w:rsidRDefault="00DB0DA5" w:rsidP="00287EC8">
      <w:pPr>
        <w:spacing w:line="288" w:lineRule="auto"/>
        <w:ind w:left="360"/>
        <w:contextualSpacing/>
        <w:rPr>
          <w:rFonts w:ascii="Times New Roman" w:hAnsi="Times New Roman" w:cs="Times New Roman"/>
          <w:szCs w:val="24"/>
        </w:rPr>
      </w:pPr>
    </w:p>
    <w:p w14:paraId="4DEE5794" w14:textId="77777777" w:rsidR="00DB0DA5" w:rsidRPr="00F0755E" w:rsidRDefault="00DB0DA5"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r w:rsidRPr="00F0755E">
        <w:rPr>
          <w:rFonts w:ascii="Cambria" w:eastAsia="Times New Roman" w:hAnsi="Cambria" w:cs="Times New Roman"/>
          <w:b w:val="0"/>
          <w:i/>
          <w:iCs/>
          <w:color w:val="auto"/>
          <w:szCs w:val="24"/>
          <w:lang w:eastAsia="ja-JP"/>
        </w:rPr>
        <w:t xml:space="preserve"> “The sentiment behind collaborative care planning is amazing to create a continuum of care, but most that exist do not benefit both health professionals and patients. It means that information on these care plans is not helpful for either the patient or the service provider and so they are shelved, but there can be joint care planning that could be effective for both.” (Administrator/Manager 4)</w:t>
      </w:r>
    </w:p>
    <w:p w14:paraId="4BA29C9C" w14:textId="77777777" w:rsidR="00DB0DA5" w:rsidRPr="00F0755E" w:rsidRDefault="00DB0DA5"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p>
    <w:p w14:paraId="385EF054" w14:textId="77777777" w:rsidR="00DB0DA5" w:rsidRPr="00F0755E" w:rsidRDefault="00DB0DA5" w:rsidP="00163556">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r w:rsidRPr="00F0755E">
        <w:rPr>
          <w:rFonts w:ascii="Cambria" w:eastAsia="Times New Roman" w:hAnsi="Cambria" w:cs="Times New Roman"/>
          <w:b w:val="0"/>
          <w:i/>
          <w:iCs/>
          <w:color w:val="auto"/>
          <w:szCs w:val="24"/>
          <w:lang w:eastAsia="ja-JP"/>
        </w:rPr>
        <w:t>“I want them to do the follow-up. Allot of times people say if you don’t hear from us then everything is great. I don’t agree with that. I shouldn’t have to call to see if the test was good, bad or ugly.” (Older Adult-Community 68)</w:t>
      </w:r>
    </w:p>
    <w:p w14:paraId="2D369052" w14:textId="77777777" w:rsidR="00163556" w:rsidRPr="00F0755E" w:rsidRDefault="00163556" w:rsidP="00163556">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p>
    <w:p w14:paraId="214B7069" w14:textId="77777777" w:rsidR="00DB0DA5" w:rsidRPr="00F0755E" w:rsidRDefault="00DB0DA5"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r w:rsidRPr="00F0755E">
        <w:rPr>
          <w:rFonts w:ascii="Cambria" w:eastAsia="Times New Roman" w:hAnsi="Cambria" w:cs="Times New Roman"/>
          <w:b w:val="0"/>
          <w:i/>
          <w:iCs/>
          <w:color w:val="auto"/>
          <w:szCs w:val="24"/>
          <w:lang w:eastAsia="ja-JP"/>
        </w:rPr>
        <w:t>“Rural is different. Patients end up relying really heavily on neighbours, but when you aren’t the POA you aren’t part of the circle of care. I think we need to involve everyone in the disc</w:t>
      </w:r>
      <w:r w:rsidR="00163556" w:rsidRPr="00F0755E">
        <w:rPr>
          <w:rFonts w:ascii="Cambria" w:eastAsia="Times New Roman" w:hAnsi="Cambria" w:cs="Times New Roman"/>
          <w:b w:val="0"/>
          <w:i/>
          <w:iCs/>
          <w:color w:val="auto"/>
          <w:szCs w:val="24"/>
          <w:lang w:eastAsia="ja-JP"/>
        </w:rPr>
        <w:t xml:space="preserve">harge plan including neighbours and </w:t>
      </w:r>
      <w:r w:rsidRPr="00F0755E">
        <w:rPr>
          <w:rFonts w:ascii="Cambria" w:eastAsia="Times New Roman" w:hAnsi="Cambria" w:cs="Times New Roman"/>
          <w:b w:val="0"/>
          <w:i/>
          <w:iCs/>
          <w:color w:val="auto"/>
          <w:szCs w:val="24"/>
          <w:lang w:eastAsia="ja-JP"/>
        </w:rPr>
        <w:t>friends.” (</w:t>
      </w:r>
      <w:r w:rsidR="002671F1">
        <w:rPr>
          <w:rFonts w:ascii="Cambria" w:eastAsia="Times New Roman" w:hAnsi="Cambria" w:cs="Times New Roman"/>
          <w:b w:val="0"/>
          <w:i/>
          <w:iCs/>
          <w:color w:val="auto"/>
          <w:szCs w:val="24"/>
          <w:lang w:eastAsia="ja-JP"/>
        </w:rPr>
        <w:t>Informal caregiver</w:t>
      </w:r>
      <w:r w:rsidR="00E42AA2">
        <w:rPr>
          <w:rFonts w:ascii="Cambria" w:eastAsia="Times New Roman" w:hAnsi="Cambria" w:cs="Times New Roman"/>
          <w:b w:val="0"/>
          <w:i/>
          <w:iCs/>
          <w:color w:val="auto"/>
          <w:szCs w:val="24"/>
          <w:lang w:eastAsia="ja-JP"/>
        </w:rPr>
        <w:t>-</w:t>
      </w:r>
      <w:r w:rsidRPr="00F0755E">
        <w:rPr>
          <w:rFonts w:ascii="Cambria" w:eastAsia="Times New Roman" w:hAnsi="Cambria" w:cs="Times New Roman"/>
          <w:b w:val="0"/>
          <w:i/>
          <w:iCs/>
          <w:color w:val="auto"/>
          <w:szCs w:val="24"/>
          <w:lang w:eastAsia="ja-JP"/>
        </w:rPr>
        <w:t>Community 54)</w:t>
      </w:r>
    </w:p>
    <w:p w14:paraId="66241EB8" w14:textId="77777777" w:rsidR="00DB0DA5" w:rsidRDefault="00DB0DA5" w:rsidP="00DB0DA5">
      <w:pPr>
        <w:pStyle w:val="Heading2"/>
        <w:framePr w:hSpace="0" w:wrap="auto" w:vAnchor="margin" w:hAnchor="text" w:yAlign="inline"/>
        <w:spacing w:after="0"/>
      </w:pPr>
    </w:p>
    <w:p w14:paraId="12BB69FD" w14:textId="77777777" w:rsidR="000D5E12" w:rsidRPr="000D5E12" w:rsidRDefault="0036622D" w:rsidP="000D5E12">
      <w:pPr>
        <w:pStyle w:val="Heading2"/>
        <w:framePr w:hSpace="0" w:wrap="auto" w:vAnchor="margin" w:hAnchor="text" w:yAlign="inline"/>
      </w:pPr>
      <w:r w:rsidRPr="0036622D">
        <w:t xml:space="preserve">Rural </w:t>
      </w:r>
      <w:r>
        <w:t xml:space="preserve">Care </w:t>
      </w:r>
      <w:r w:rsidRPr="0036622D">
        <w:t>Context   </w:t>
      </w:r>
    </w:p>
    <w:p w14:paraId="3ADDCD07" w14:textId="77777777" w:rsidR="0036622D" w:rsidRPr="00F0755E" w:rsidRDefault="0036622D" w:rsidP="00163556">
      <w:pPr>
        <w:numPr>
          <w:ilvl w:val="0"/>
          <w:numId w:val="30"/>
        </w:numPr>
        <w:spacing w:line="288" w:lineRule="auto"/>
        <w:contextualSpacing/>
        <w:rPr>
          <w:rFonts w:ascii="Times New Roman" w:hAnsi="Times New Roman" w:cs="Times New Roman"/>
          <w:szCs w:val="24"/>
        </w:rPr>
      </w:pPr>
      <w:r w:rsidRPr="00F0755E">
        <w:rPr>
          <w:rFonts w:ascii="Times New Roman" w:hAnsi="Times New Roman" w:cs="Times New Roman"/>
          <w:szCs w:val="24"/>
        </w:rPr>
        <w:t>There is a need for alternative housing</w:t>
      </w:r>
      <w:r w:rsidR="00913F78" w:rsidRPr="00F0755E">
        <w:rPr>
          <w:rFonts w:ascii="Times New Roman" w:hAnsi="Times New Roman" w:cs="Times New Roman"/>
          <w:szCs w:val="24"/>
        </w:rPr>
        <w:t xml:space="preserve"> options</w:t>
      </w:r>
      <w:r w:rsidRPr="00F0755E">
        <w:rPr>
          <w:rFonts w:ascii="Times New Roman" w:hAnsi="Times New Roman" w:cs="Times New Roman"/>
          <w:szCs w:val="24"/>
        </w:rPr>
        <w:t xml:space="preserve"> be</w:t>
      </w:r>
      <w:r w:rsidR="00163556" w:rsidRPr="00F0755E">
        <w:rPr>
          <w:rFonts w:ascii="Times New Roman" w:hAnsi="Times New Roman" w:cs="Times New Roman"/>
          <w:szCs w:val="24"/>
        </w:rPr>
        <w:t>tween community and</w:t>
      </w:r>
      <w:r w:rsidRPr="00F0755E">
        <w:rPr>
          <w:rFonts w:ascii="Times New Roman" w:hAnsi="Times New Roman" w:cs="Times New Roman"/>
          <w:szCs w:val="24"/>
        </w:rPr>
        <w:t xml:space="preserve"> long-term care </w:t>
      </w:r>
      <w:r w:rsidR="003965EA" w:rsidRPr="00F0755E">
        <w:rPr>
          <w:rFonts w:ascii="Times New Roman" w:hAnsi="Times New Roman" w:cs="Times New Roman"/>
          <w:szCs w:val="24"/>
        </w:rPr>
        <w:t>and a</w:t>
      </w:r>
      <w:r w:rsidRPr="00F0755E">
        <w:rPr>
          <w:rFonts w:ascii="Times New Roman" w:hAnsi="Times New Roman" w:cs="Times New Roman"/>
          <w:szCs w:val="24"/>
        </w:rPr>
        <w:t xml:space="preserve"> staff member that supports transitions between care settings would be helpful   </w:t>
      </w:r>
    </w:p>
    <w:p w14:paraId="6A0F4F45" w14:textId="77777777" w:rsidR="00163556" w:rsidRPr="00F0755E" w:rsidRDefault="0036622D" w:rsidP="00163556">
      <w:pPr>
        <w:numPr>
          <w:ilvl w:val="0"/>
          <w:numId w:val="30"/>
        </w:numPr>
        <w:spacing w:line="288" w:lineRule="auto"/>
        <w:contextualSpacing/>
        <w:rPr>
          <w:rFonts w:ascii="Times New Roman" w:hAnsi="Times New Roman" w:cs="Times New Roman"/>
          <w:szCs w:val="24"/>
        </w:rPr>
      </w:pPr>
      <w:r w:rsidRPr="00F0755E">
        <w:rPr>
          <w:rFonts w:ascii="Times New Roman" w:hAnsi="Times New Roman" w:cs="Times New Roman"/>
          <w:szCs w:val="24"/>
        </w:rPr>
        <w:t>Technology is underutilized </w:t>
      </w:r>
    </w:p>
    <w:p w14:paraId="68610014" w14:textId="77777777" w:rsidR="0036622D" w:rsidRPr="00F0755E" w:rsidRDefault="004E05A3" w:rsidP="00163556">
      <w:pPr>
        <w:numPr>
          <w:ilvl w:val="0"/>
          <w:numId w:val="30"/>
        </w:numPr>
        <w:spacing w:line="288" w:lineRule="auto"/>
        <w:contextualSpacing/>
        <w:rPr>
          <w:rFonts w:ascii="Times New Roman" w:hAnsi="Times New Roman" w:cs="Times New Roman"/>
          <w:szCs w:val="24"/>
        </w:rPr>
      </w:pPr>
      <w:r w:rsidRPr="00F0755E">
        <w:rPr>
          <w:noProof/>
          <w:sz w:val="32"/>
        </w:rPr>
        <w:lastRenderedPageBreak/>
        <mc:AlternateContent>
          <mc:Choice Requires="wps">
            <w:drawing>
              <wp:anchor distT="0" distB="0" distL="114300" distR="114300" simplePos="0" relativeHeight="251676672" behindDoc="0" locked="0" layoutInCell="1" allowOverlap="1" wp14:anchorId="199E1272" wp14:editId="6036658C">
                <wp:simplePos x="0" y="0"/>
                <wp:positionH relativeFrom="column">
                  <wp:posOffset>-473815</wp:posOffset>
                </wp:positionH>
                <wp:positionV relativeFrom="paragraph">
                  <wp:posOffset>-1495849</wp:posOffset>
                </wp:positionV>
                <wp:extent cx="3444240" cy="950250"/>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3444240" cy="950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ECE839" w14:textId="77777777" w:rsidR="004D7E93" w:rsidRDefault="004D7E93" w:rsidP="00DB0DA5">
                            <w:pPr>
                              <w:pStyle w:val="Heading1"/>
                              <w:jc w:val="left"/>
                            </w:pPr>
                            <w:bookmarkStart w:id="37" w:name="_Toc70430422"/>
                            <w:bookmarkStart w:id="38" w:name="_Toc77145221"/>
                            <w:r>
                              <w:t>Recommendations from the Participants</w:t>
                            </w:r>
                            <w:bookmarkEnd w:id="37"/>
                            <w:bookmarkEnd w:id="38"/>
                            <w:r>
                              <w:t xml:space="preserve"> </w:t>
                            </w:r>
                          </w:p>
                          <w:p w14:paraId="19959399" w14:textId="77777777" w:rsidR="004D7E93" w:rsidRDefault="004D7E93" w:rsidP="00DB0D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1272" id="Text Box 18" o:spid="_x0000_s1089" type="#_x0000_t202" style="position:absolute;left:0;text-align:left;margin-left:-37.3pt;margin-top:-117.8pt;width:271.2pt;height:7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" filled="f" stroked="f">
                <v:textbox>
                  <w:txbxContent>
                    <w:p w14:paraId="16ECE839" w14:textId="77777777" w:rsidR="004D7E93" w:rsidRDefault="004D7E93" w:rsidP="00DB0DA5">
                      <w:pPr>
                        <w:pStyle w:val="Heading1"/>
                        <w:jc w:val="left"/>
                      </w:pPr>
                      <w:bookmarkStart w:id="39" w:name="_Toc70430422"/>
                      <w:bookmarkStart w:id="40" w:name="_Toc77145221"/>
                      <w:r>
                        <w:t>Recommendations from the Participants</w:t>
                      </w:r>
                      <w:bookmarkEnd w:id="39"/>
                      <w:bookmarkEnd w:id="40"/>
                      <w:r>
                        <w:t xml:space="preserve"> </w:t>
                      </w:r>
                    </w:p>
                    <w:p w14:paraId="19959399" w14:textId="77777777" w:rsidR="004D7E93" w:rsidRDefault="004D7E93" w:rsidP="00DB0DA5"/>
                  </w:txbxContent>
                </v:textbox>
              </v:shape>
            </w:pict>
          </mc:Fallback>
        </mc:AlternateContent>
      </w:r>
      <w:r w:rsidR="00163556" w:rsidRPr="00F0755E">
        <w:rPr>
          <w:rFonts w:ascii="Times New Roman" w:hAnsi="Times New Roman" w:cs="Times New Roman"/>
          <w:szCs w:val="24"/>
        </w:rPr>
        <w:t>I</w:t>
      </w:r>
      <w:r w:rsidR="0036622D" w:rsidRPr="00F0755E">
        <w:rPr>
          <w:rFonts w:ascii="Times New Roman" w:hAnsi="Times New Roman" w:cs="Times New Roman"/>
          <w:szCs w:val="24"/>
        </w:rPr>
        <w:t>ncrease</w:t>
      </w:r>
      <w:r w:rsidR="003965EA" w:rsidRPr="00F0755E">
        <w:rPr>
          <w:rFonts w:ascii="Times New Roman" w:hAnsi="Times New Roman" w:cs="Times New Roman"/>
          <w:szCs w:val="24"/>
        </w:rPr>
        <w:t>d</w:t>
      </w:r>
      <w:r w:rsidR="0036622D" w:rsidRPr="00F0755E">
        <w:rPr>
          <w:rFonts w:ascii="Times New Roman" w:hAnsi="Times New Roman" w:cs="Times New Roman"/>
          <w:szCs w:val="24"/>
        </w:rPr>
        <w:t xml:space="preserve"> use of respite beds in the county would assist with older adult transitions into long-term care </w:t>
      </w:r>
    </w:p>
    <w:p w14:paraId="6C4CDC53" w14:textId="77777777" w:rsidR="0036622D" w:rsidRPr="00F0755E" w:rsidRDefault="0036622D" w:rsidP="00DB0DA5">
      <w:pPr>
        <w:rPr>
          <w:sz w:val="32"/>
        </w:rPr>
      </w:pPr>
    </w:p>
    <w:p w14:paraId="5BAD4CEB" w14:textId="77777777" w:rsidR="003965EA" w:rsidRPr="00F0755E" w:rsidRDefault="003965EA"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r w:rsidRPr="00F0755E">
        <w:rPr>
          <w:rFonts w:ascii="Cambria" w:eastAsia="Times New Roman" w:hAnsi="Cambria" w:cs="Times New Roman"/>
          <w:b w:val="0"/>
          <w:i/>
          <w:iCs/>
          <w:color w:val="auto"/>
          <w:szCs w:val="24"/>
          <w:lang w:eastAsia="ja-JP"/>
        </w:rPr>
        <w:t>“I would choose to add something between home and long-term care. There needs to be some kind of transition housing so that people have options. So that there is maybe a lower staffing ratio, but like apartment buildings so that there is extra help.” (Front-Line Staff-Long-Term Care 80)</w:t>
      </w:r>
    </w:p>
    <w:p w14:paraId="226CBB73" w14:textId="77777777" w:rsidR="00163556" w:rsidRPr="00F0755E" w:rsidRDefault="00163556"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p>
    <w:p w14:paraId="405FE9B8" w14:textId="77777777" w:rsidR="003965EA" w:rsidRPr="00F0755E" w:rsidRDefault="003965EA"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r w:rsidRPr="00F0755E">
        <w:rPr>
          <w:rFonts w:ascii="Cambria" w:eastAsia="Times New Roman" w:hAnsi="Cambria" w:cs="Times New Roman"/>
          <w:b w:val="0"/>
          <w:i/>
          <w:iCs/>
          <w:color w:val="auto"/>
          <w:szCs w:val="24"/>
          <w:lang w:eastAsia="ja-JP"/>
        </w:rPr>
        <w:t>“I think it would be great to have a case manager that follows patients and helps with these transitions and provides information on a client. Like a community oriented GEM nurse that could float between acute care and community.” (Administrator/Manager 4)</w:t>
      </w:r>
    </w:p>
    <w:p w14:paraId="3A960180" w14:textId="77777777" w:rsidR="00DB0DA5" w:rsidRPr="00F0755E" w:rsidRDefault="00DB0DA5"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p>
    <w:p w14:paraId="27C4542F" w14:textId="77777777" w:rsidR="003965EA" w:rsidRPr="00F0755E" w:rsidRDefault="003965EA"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r w:rsidRPr="00F0755E">
        <w:rPr>
          <w:rFonts w:ascii="Cambria" w:eastAsia="Times New Roman" w:hAnsi="Cambria" w:cs="Times New Roman"/>
          <w:b w:val="0"/>
          <w:i/>
          <w:iCs/>
          <w:color w:val="auto"/>
          <w:szCs w:val="24"/>
          <w:lang w:eastAsia="ja-JP"/>
        </w:rPr>
        <w:t>“In rural areas we are very behind on technology and this needs to change to help our care…Technology can be very transformative to support older adults, but right now it is not making it into mainstream health care of the elderly.” (Administrator/Manager 6)</w:t>
      </w:r>
    </w:p>
    <w:p w14:paraId="31DE49E5" w14:textId="77777777" w:rsidR="00DB0DA5" w:rsidRPr="00F0755E" w:rsidRDefault="00DB0DA5"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p>
    <w:p w14:paraId="37C5A039" w14:textId="77777777" w:rsidR="0036622D" w:rsidRPr="00F0755E" w:rsidRDefault="003965EA" w:rsidP="00DB0DA5">
      <w:pPr>
        <w:pBdr>
          <w:left w:val="single" w:sz="8" w:space="14" w:color="FFFFFF"/>
          <w:bottom w:val="single" w:sz="8" w:space="10" w:color="E3A625"/>
          <w:right w:val="single" w:sz="8" w:space="14" w:color="FFFFFF"/>
        </w:pBdr>
        <w:spacing w:line="264" w:lineRule="auto"/>
        <w:ind w:left="288" w:right="288"/>
        <w:rPr>
          <w:rFonts w:ascii="Cambria" w:eastAsia="Times New Roman" w:hAnsi="Cambria" w:cs="Times New Roman"/>
          <w:b w:val="0"/>
          <w:i/>
          <w:iCs/>
          <w:color w:val="auto"/>
          <w:szCs w:val="24"/>
          <w:lang w:eastAsia="ja-JP"/>
        </w:rPr>
      </w:pPr>
      <w:r w:rsidRPr="00F0755E">
        <w:rPr>
          <w:rFonts w:ascii="Cambria" w:eastAsia="Times New Roman" w:hAnsi="Cambria" w:cs="Times New Roman"/>
          <w:b w:val="0"/>
          <w:i/>
          <w:iCs/>
          <w:color w:val="auto"/>
          <w:szCs w:val="24"/>
          <w:lang w:eastAsia="ja-JP"/>
        </w:rPr>
        <w:t>“I think it might be better if patients transition to long-term care slowly. Allow them to stay for a bit and get use to the routines. That way when people get fully admitted they aren’t as uncomfortable with the move.” (Front-Line Staff- Long-Term Care 80)</w:t>
      </w:r>
    </w:p>
    <w:p w14:paraId="33A06FDE" w14:textId="77777777" w:rsidR="00DB0DA5" w:rsidRDefault="00DB0DA5" w:rsidP="001F0AF0">
      <w:pPr>
        <w:spacing w:after="200"/>
      </w:pPr>
    </w:p>
    <w:p w14:paraId="2CF0643A" w14:textId="77777777" w:rsidR="00DB0DA5" w:rsidRDefault="00DB0DA5">
      <w:pPr>
        <w:spacing w:after="200"/>
      </w:pPr>
      <w:r>
        <w:br w:type="page"/>
      </w:r>
    </w:p>
    <w:p w14:paraId="1D41D0FA" w14:textId="77777777" w:rsidR="003E7D8C" w:rsidRDefault="00DB0DA5" w:rsidP="00D97F00">
      <w:pPr>
        <w:pStyle w:val="Heading2"/>
        <w:framePr w:hSpace="0" w:wrap="auto" w:vAnchor="margin" w:hAnchor="text" w:yAlign="inline"/>
        <w:spacing w:after="0"/>
        <w:rPr>
          <w:sz w:val="36"/>
          <w:szCs w:val="36"/>
        </w:rPr>
      </w:pPr>
      <w:bookmarkStart w:id="41" w:name="_Toc70430425"/>
      <w:r w:rsidRPr="004A5BB6">
        <w:rPr>
          <w:noProof/>
          <w:sz w:val="36"/>
          <w:szCs w:val="36"/>
        </w:rPr>
        <w:lastRenderedPageBreak/>
        <mc:AlternateContent>
          <mc:Choice Requires="wps">
            <w:drawing>
              <wp:anchor distT="0" distB="0" distL="114300" distR="114300" simplePos="0" relativeHeight="251678720" behindDoc="0" locked="0" layoutInCell="1" allowOverlap="1" wp14:anchorId="21E2864D" wp14:editId="0A46F4AB">
                <wp:simplePos x="0" y="0"/>
                <wp:positionH relativeFrom="column">
                  <wp:posOffset>-274320</wp:posOffset>
                </wp:positionH>
                <wp:positionV relativeFrom="paragraph">
                  <wp:posOffset>-1509105</wp:posOffset>
                </wp:positionV>
                <wp:extent cx="3444240" cy="950250"/>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3444240" cy="950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98A534" w14:textId="77777777" w:rsidR="004D7E93" w:rsidRPr="0010043A" w:rsidRDefault="004D7E93" w:rsidP="00C74F57">
                            <w:pPr>
                              <w:pStyle w:val="Heading1"/>
                              <w:jc w:val="left"/>
                            </w:pPr>
                            <w:bookmarkStart w:id="42" w:name="_Toc70430424"/>
                            <w:bookmarkStart w:id="43" w:name="_Toc77145222"/>
                            <w:r w:rsidRPr="0010043A">
                              <w:t>Recommendations for HHHS</w:t>
                            </w:r>
                            <w:bookmarkEnd w:id="42"/>
                            <w:bookmarkEnd w:id="43"/>
                            <w:r w:rsidRPr="0010043A">
                              <w:t xml:space="preserve"> </w:t>
                            </w:r>
                          </w:p>
                          <w:p w14:paraId="4206A6D0" w14:textId="77777777" w:rsidR="004D7E93" w:rsidRDefault="004D7E93" w:rsidP="00DB0D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864D" id="Text Box 23" o:spid="_x0000_s1090" type="#_x0000_t202" style="position:absolute;margin-left:-21.6pt;margin-top:-118.85pt;width:271.2pt;height:7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" filled="f" stroked="f">
                <v:textbox>
                  <w:txbxContent>
                    <w:p w14:paraId="7398A534" w14:textId="77777777" w:rsidR="004D7E93" w:rsidRPr="0010043A" w:rsidRDefault="004D7E93" w:rsidP="00C74F57">
                      <w:pPr>
                        <w:pStyle w:val="Heading1"/>
                        <w:jc w:val="left"/>
                      </w:pPr>
                      <w:bookmarkStart w:id="44" w:name="_Toc70430424"/>
                      <w:bookmarkStart w:id="45" w:name="_Toc77145222"/>
                      <w:r w:rsidRPr="0010043A">
                        <w:t>Recommendations for HHHS</w:t>
                      </w:r>
                      <w:bookmarkEnd w:id="44"/>
                      <w:bookmarkEnd w:id="45"/>
                      <w:r w:rsidRPr="0010043A">
                        <w:t xml:space="preserve"> </w:t>
                      </w:r>
                    </w:p>
                    <w:p w14:paraId="4206A6D0" w14:textId="77777777" w:rsidR="004D7E93" w:rsidRDefault="004D7E93" w:rsidP="00DB0DA5"/>
                  </w:txbxContent>
                </v:textbox>
              </v:shape>
            </w:pict>
          </mc:Fallback>
        </mc:AlternateContent>
      </w:r>
      <w:bookmarkEnd w:id="41"/>
      <w:r w:rsidRPr="004A5BB6">
        <w:rPr>
          <w:sz w:val="36"/>
          <w:szCs w:val="36"/>
        </w:rPr>
        <w:t xml:space="preserve"> </w:t>
      </w:r>
      <w:r w:rsidR="005502CE">
        <w:rPr>
          <w:sz w:val="36"/>
          <w:szCs w:val="36"/>
        </w:rPr>
        <w:t>Recommendations for HHHS</w:t>
      </w:r>
      <w:r w:rsidR="001C35F3" w:rsidRPr="004A5BB6">
        <w:rPr>
          <w:sz w:val="36"/>
          <w:szCs w:val="36"/>
        </w:rPr>
        <w:t> </w:t>
      </w:r>
    </w:p>
    <w:p w14:paraId="00FABA60" w14:textId="77777777" w:rsidR="003E7D8C" w:rsidRDefault="003E7D8C" w:rsidP="003E7D8C">
      <w:pPr>
        <w:pStyle w:val="paragraph"/>
        <w:spacing w:before="0" w:beforeAutospacing="0" w:after="0" w:afterAutospacing="0"/>
        <w:ind w:left="360"/>
        <w:textAlignment w:val="baseline"/>
        <w:rPr>
          <w:b/>
          <w:color w:val="171761" w:themeColor="text1" w:themeTint="E6"/>
          <w:sz w:val="28"/>
        </w:rPr>
      </w:pPr>
    </w:p>
    <w:p w14:paraId="2DCCA727" w14:textId="77777777" w:rsidR="00125079" w:rsidRPr="003E7D8C" w:rsidRDefault="003E7D8C" w:rsidP="003E7D8C">
      <w:pPr>
        <w:pStyle w:val="paragraph"/>
        <w:spacing w:before="0" w:beforeAutospacing="0" w:after="0" w:afterAutospacing="0"/>
        <w:ind w:left="360"/>
        <w:textAlignment w:val="baseline"/>
        <w:rPr>
          <w:b/>
          <w:color w:val="171761" w:themeColor="text1" w:themeTint="E6"/>
          <w:sz w:val="28"/>
        </w:rPr>
      </w:pPr>
      <w:r w:rsidRPr="003E7D8C">
        <w:rPr>
          <w:b/>
          <w:color w:val="171761" w:themeColor="text1" w:themeTint="E6"/>
          <w:sz w:val="28"/>
        </w:rPr>
        <w:t xml:space="preserve">Develop Mutually Beneficial Partnerships </w:t>
      </w:r>
      <w:r w:rsidR="001C35F3" w:rsidRPr="003E7D8C">
        <w:rPr>
          <w:b/>
          <w:color w:val="171761" w:themeColor="text1" w:themeTint="E6"/>
          <w:sz w:val="28"/>
        </w:rPr>
        <w:t>  </w:t>
      </w:r>
    </w:p>
    <w:p w14:paraId="1F355871" w14:textId="77777777" w:rsidR="00D97F00" w:rsidRDefault="005502CE" w:rsidP="005502CE">
      <w:pPr>
        <w:numPr>
          <w:ilvl w:val="0"/>
          <w:numId w:val="30"/>
        </w:numPr>
        <w:spacing w:line="288" w:lineRule="auto"/>
        <w:contextualSpacing/>
        <w:rPr>
          <w:rFonts w:ascii="Times New Roman" w:hAnsi="Times New Roman" w:cs="Times New Roman"/>
          <w:b w:val="0"/>
          <w:color w:val="auto"/>
          <w:szCs w:val="24"/>
        </w:rPr>
      </w:pPr>
      <w:r w:rsidRPr="003E7D8C">
        <w:rPr>
          <w:rFonts w:ascii="Times New Roman" w:hAnsi="Times New Roman" w:cs="Times New Roman"/>
          <w:b w:val="0"/>
          <w:color w:val="auto"/>
          <w:szCs w:val="24"/>
        </w:rPr>
        <w:t xml:space="preserve">Use the rural community inventory </w:t>
      </w:r>
      <w:r w:rsidR="00764866">
        <w:rPr>
          <w:rFonts w:ascii="Times New Roman" w:hAnsi="Times New Roman" w:cs="Times New Roman"/>
          <w:b w:val="0"/>
          <w:color w:val="auto"/>
          <w:szCs w:val="24"/>
        </w:rPr>
        <w:t>to develop m</w:t>
      </w:r>
      <w:r w:rsidR="00001C71" w:rsidRPr="003E7D8C">
        <w:rPr>
          <w:rFonts w:ascii="Times New Roman" w:hAnsi="Times New Roman" w:cs="Times New Roman"/>
          <w:b w:val="0"/>
          <w:color w:val="auto"/>
          <w:szCs w:val="24"/>
        </w:rPr>
        <w:t>u</w:t>
      </w:r>
      <w:r w:rsidR="00764866">
        <w:rPr>
          <w:rFonts w:ascii="Times New Roman" w:hAnsi="Times New Roman" w:cs="Times New Roman"/>
          <w:b w:val="0"/>
          <w:color w:val="auto"/>
          <w:szCs w:val="24"/>
        </w:rPr>
        <w:t>tu</w:t>
      </w:r>
      <w:r w:rsidR="00001C71" w:rsidRPr="003E7D8C">
        <w:rPr>
          <w:rFonts w:ascii="Times New Roman" w:hAnsi="Times New Roman" w:cs="Times New Roman"/>
          <w:b w:val="0"/>
          <w:color w:val="auto"/>
          <w:szCs w:val="24"/>
        </w:rPr>
        <w:t xml:space="preserve">ally beneficial partnerships with </w:t>
      </w:r>
      <w:r w:rsidR="00D97F00" w:rsidRPr="003E7D8C">
        <w:rPr>
          <w:rFonts w:ascii="Times New Roman" w:hAnsi="Times New Roman" w:cs="Times New Roman"/>
          <w:b w:val="0"/>
          <w:color w:val="auto"/>
          <w:szCs w:val="24"/>
        </w:rPr>
        <w:t xml:space="preserve">private businesses, not-for-profits and informal community groups to enhance transitions in care (e.g., attention to holistic aspects of health, rural tasks required to age in place, follow up between care settings, what to expect after discharge, etc.) and to fill </w:t>
      </w:r>
      <w:r w:rsidR="00764866">
        <w:rPr>
          <w:rFonts w:ascii="Times New Roman" w:hAnsi="Times New Roman" w:cs="Times New Roman"/>
          <w:b w:val="0"/>
          <w:color w:val="auto"/>
          <w:szCs w:val="24"/>
        </w:rPr>
        <w:t xml:space="preserve">in </w:t>
      </w:r>
      <w:r w:rsidR="00D97F00" w:rsidRPr="003E7D8C">
        <w:rPr>
          <w:rFonts w:ascii="Times New Roman" w:hAnsi="Times New Roman" w:cs="Times New Roman"/>
          <w:b w:val="0"/>
          <w:color w:val="auto"/>
          <w:szCs w:val="24"/>
        </w:rPr>
        <w:t xml:space="preserve">the gaps in publicly available </w:t>
      </w:r>
      <w:r w:rsidR="00001C71" w:rsidRPr="003E7D8C">
        <w:rPr>
          <w:rFonts w:ascii="Times New Roman" w:hAnsi="Times New Roman" w:cs="Times New Roman"/>
          <w:b w:val="0"/>
          <w:color w:val="auto"/>
          <w:szCs w:val="24"/>
        </w:rPr>
        <w:t xml:space="preserve">services </w:t>
      </w:r>
      <w:r w:rsidR="00D97F00" w:rsidRPr="003E7D8C">
        <w:rPr>
          <w:rFonts w:ascii="Times New Roman" w:hAnsi="Times New Roman" w:cs="Times New Roman"/>
          <w:b w:val="0"/>
          <w:color w:val="auto"/>
          <w:szCs w:val="24"/>
        </w:rPr>
        <w:t>(e.g., limited specialized services, human resource barriers, accessible/affordable housing, stratified care options, etc.).</w:t>
      </w:r>
    </w:p>
    <w:p w14:paraId="5C8E9ACA" w14:textId="77777777" w:rsidR="00EE69DB" w:rsidRDefault="00EE69DB" w:rsidP="005502CE">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color w:val="auto"/>
          <w:szCs w:val="24"/>
        </w:rPr>
        <w:t xml:space="preserve">Some partnership considerations have been proposed within these </w:t>
      </w:r>
      <w:r w:rsidR="00F14C5A">
        <w:rPr>
          <w:rFonts w:ascii="Times New Roman" w:hAnsi="Times New Roman" w:cs="Times New Roman"/>
          <w:b w:val="0"/>
          <w:color w:val="auto"/>
          <w:szCs w:val="24"/>
        </w:rPr>
        <w:t xml:space="preserve">recommendations to act as a starting point. </w:t>
      </w:r>
    </w:p>
    <w:p w14:paraId="65D50E43" w14:textId="77777777" w:rsidR="0034364C" w:rsidRDefault="0034364C" w:rsidP="0034364C">
      <w:pPr>
        <w:spacing w:line="288" w:lineRule="auto"/>
        <w:ind w:left="720"/>
        <w:contextualSpacing/>
        <w:rPr>
          <w:rFonts w:ascii="Times New Roman" w:hAnsi="Times New Roman" w:cs="Times New Roman"/>
          <w:b w:val="0"/>
          <w:color w:val="auto"/>
          <w:szCs w:val="24"/>
        </w:rPr>
      </w:pPr>
    </w:p>
    <w:p w14:paraId="3990FE73" w14:textId="77777777" w:rsidR="0034364C" w:rsidRPr="0034364C" w:rsidRDefault="0034364C" w:rsidP="0034364C">
      <w:pPr>
        <w:pStyle w:val="paragraph"/>
        <w:spacing w:before="0" w:beforeAutospacing="0" w:after="0" w:afterAutospacing="0"/>
        <w:ind w:left="360"/>
        <w:textAlignment w:val="baseline"/>
        <w:rPr>
          <w:b/>
          <w:color w:val="171761" w:themeColor="text1" w:themeTint="E6"/>
          <w:sz w:val="28"/>
        </w:rPr>
      </w:pPr>
      <w:r w:rsidRPr="0034364C">
        <w:rPr>
          <w:b/>
          <w:color w:val="171761" w:themeColor="text1" w:themeTint="E6"/>
          <w:sz w:val="28"/>
        </w:rPr>
        <w:t xml:space="preserve">Increase </w:t>
      </w:r>
      <w:r w:rsidR="008452B1">
        <w:rPr>
          <w:b/>
          <w:color w:val="171761" w:themeColor="text1" w:themeTint="E6"/>
          <w:sz w:val="28"/>
        </w:rPr>
        <w:t>S</w:t>
      </w:r>
      <w:r w:rsidR="00644BD0">
        <w:rPr>
          <w:b/>
          <w:color w:val="171761" w:themeColor="text1" w:themeTint="E6"/>
          <w:sz w:val="28"/>
        </w:rPr>
        <w:t>upport for Psychosocial &amp; Holistic Aspects of Health</w:t>
      </w:r>
    </w:p>
    <w:p w14:paraId="0A7E6104" w14:textId="77777777" w:rsidR="00EE69DB" w:rsidRPr="00EE69DB" w:rsidRDefault="00764866" w:rsidP="00EE69DB">
      <w:pPr>
        <w:numPr>
          <w:ilvl w:val="0"/>
          <w:numId w:val="30"/>
        </w:numPr>
        <w:spacing w:line="288" w:lineRule="auto"/>
        <w:contextualSpacing/>
        <w:rPr>
          <w:rFonts w:ascii="Times New Roman" w:hAnsi="Times New Roman" w:cs="Times New Roman"/>
          <w:b w:val="0"/>
          <w:color w:val="auto"/>
          <w:szCs w:val="24"/>
        </w:rPr>
      </w:pPr>
      <w:r w:rsidRPr="00EE69DB">
        <w:rPr>
          <w:rFonts w:ascii="Times New Roman" w:hAnsi="Times New Roman" w:cs="Times New Roman"/>
          <w:b w:val="0"/>
          <w:color w:val="auto"/>
          <w:szCs w:val="24"/>
        </w:rPr>
        <w:t xml:space="preserve">Consider partnering with Seniors Care Network to provide </w:t>
      </w:r>
      <w:r w:rsidR="00001C71" w:rsidRPr="003E7D8C">
        <w:rPr>
          <w:rFonts w:ascii="Times New Roman" w:hAnsi="Times New Roman" w:cs="Times New Roman"/>
          <w:b w:val="0"/>
          <w:color w:val="auto"/>
          <w:szCs w:val="24"/>
        </w:rPr>
        <w:t>front-line staff training</w:t>
      </w:r>
      <w:r w:rsidR="00D97F00" w:rsidRPr="003E7D8C">
        <w:rPr>
          <w:rFonts w:ascii="Times New Roman" w:hAnsi="Times New Roman" w:cs="Times New Roman"/>
          <w:b w:val="0"/>
          <w:color w:val="auto"/>
          <w:szCs w:val="24"/>
        </w:rPr>
        <w:t xml:space="preserve"> on</w:t>
      </w:r>
      <w:r w:rsidR="00644BD0">
        <w:rPr>
          <w:rFonts w:ascii="Times New Roman" w:hAnsi="Times New Roman" w:cs="Times New Roman"/>
          <w:b w:val="0"/>
          <w:color w:val="auto"/>
          <w:szCs w:val="24"/>
        </w:rPr>
        <w:t xml:space="preserve"> </w:t>
      </w:r>
      <w:r w:rsidR="00D97F00" w:rsidRPr="003E7D8C">
        <w:rPr>
          <w:rFonts w:ascii="Times New Roman" w:hAnsi="Times New Roman" w:cs="Times New Roman"/>
          <w:b w:val="0"/>
          <w:color w:val="auto"/>
          <w:szCs w:val="24"/>
        </w:rPr>
        <w:t>Comprehe</w:t>
      </w:r>
      <w:r w:rsidR="00001C71" w:rsidRPr="003E7D8C">
        <w:rPr>
          <w:rFonts w:ascii="Times New Roman" w:hAnsi="Times New Roman" w:cs="Times New Roman"/>
          <w:b w:val="0"/>
          <w:color w:val="auto"/>
          <w:szCs w:val="24"/>
        </w:rPr>
        <w:t>nsive Geriatric Assessments</w:t>
      </w:r>
      <w:r>
        <w:rPr>
          <w:rFonts w:ascii="Times New Roman" w:hAnsi="Times New Roman" w:cs="Times New Roman"/>
          <w:b w:val="0"/>
          <w:color w:val="auto"/>
          <w:szCs w:val="24"/>
        </w:rPr>
        <w:t xml:space="preserve"> as well as on </w:t>
      </w:r>
      <w:r w:rsidR="00644BD0">
        <w:rPr>
          <w:rFonts w:ascii="Times New Roman" w:hAnsi="Times New Roman" w:cs="Times New Roman"/>
          <w:b w:val="0"/>
          <w:color w:val="auto"/>
          <w:szCs w:val="24"/>
        </w:rPr>
        <w:t>navigating difficult conversations related to the social determinants of health</w:t>
      </w:r>
      <w:r>
        <w:rPr>
          <w:rFonts w:ascii="Times New Roman" w:hAnsi="Times New Roman" w:cs="Times New Roman"/>
          <w:b w:val="0"/>
          <w:color w:val="auto"/>
          <w:szCs w:val="24"/>
        </w:rPr>
        <w:t xml:space="preserve"> and mediating conflict over care authority (e.g., POA/SDM, etc.).</w:t>
      </w:r>
    </w:p>
    <w:p w14:paraId="2D5C84C3" w14:textId="77777777" w:rsidR="0034364C" w:rsidRDefault="00764866" w:rsidP="0034364C">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color w:val="auto"/>
          <w:szCs w:val="24"/>
        </w:rPr>
        <w:t xml:space="preserve">Consider partnering with the local high school (have students use their 40 volunteer hours) </w:t>
      </w:r>
      <w:r w:rsidR="00644BD0" w:rsidRPr="00764866">
        <w:rPr>
          <w:rFonts w:ascii="Times New Roman" w:hAnsi="Times New Roman" w:cs="Times New Roman"/>
          <w:b w:val="0"/>
          <w:color w:val="auto"/>
          <w:szCs w:val="24"/>
        </w:rPr>
        <w:t xml:space="preserve">to develop </w:t>
      </w:r>
      <w:r>
        <w:rPr>
          <w:rFonts w:ascii="Times New Roman" w:hAnsi="Times New Roman" w:cs="Times New Roman"/>
          <w:b w:val="0"/>
          <w:color w:val="auto"/>
          <w:szCs w:val="24"/>
        </w:rPr>
        <w:t xml:space="preserve">and continually update </w:t>
      </w:r>
      <w:r w:rsidR="00644BD0" w:rsidRPr="00764866">
        <w:rPr>
          <w:rFonts w:ascii="Times New Roman" w:hAnsi="Times New Roman" w:cs="Times New Roman"/>
          <w:b w:val="0"/>
          <w:color w:val="auto"/>
          <w:szCs w:val="24"/>
        </w:rPr>
        <w:t xml:space="preserve">a </w:t>
      </w:r>
      <w:r>
        <w:rPr>
          <w:rFonts w:ascii="Times New Roman" w:hAnsi="Times New Roman" w:cs="Times New Roman"/>
          <w:b w:val="0"/>
          <w:color w:val="auto"/>
          <w:szCs w:val="24"/>
        </w:rPr>
        <w:t xml:space="preserve">community inventory of </w:t>
      </w:r>
      <w:r w:rsidR="00644BD0" w:rsidRPr="00764866">
        <w:rPr>
          <w:rFonts w:ascii="Times New Roman" w:hAnsi="Times New Roman" w:cs="Times New Roman"/>
          <w:b w:val="0"/>
          <w:color w:val="auto"/>
          <w:szCs w:val="24"/>
        </w:rPr>
        <w:t>the public, private, not-for-profit and informal groups</w:t>
      </w:r>
      <w:r>
        <w:rPr>
          <w:rFonts w:ascii="Times New Roman" w:hAnsi="Times New Roman" w:cs="Times New Roman"/>
          <w:b w:val="0"/>
          <w:color w:val="auto"/>
          <w:szCs w:val="24"/>
        </w:rPr>
        <w:t xml:space="preserve"> available to support the social determinants of health</w:t>
      </w:r>
      <w:r w:rsidR="00644BD0" w:rsidRPr="00764866">
        <w:rPr>
          <w:rFonts w:ascii="Times New Roman" w:hAnsi="Times New Roman" w:cs="Times New Roman"/>
          <w:b w:val="0"/>
          <w:color w:val="auto"/>
          <w:szCs w:val="24"/>
        </w:rPr>
        <w:t xml:space="preserve"> in Haliburton County</w:t>
      </w:r>
      <w:r>
        <w:rPr>
          <w:rFonts w:ascii="Times New Roman" w:hAnsi="Times New Roman" w:cs="Times New Roman"/>
          <w:b w:val="0"/>
          <w:color w:val="auto"/>
          <w:szCs w:val="24"/>
        </w:rPr>
        <w:t>. This resource can help front-line staff to direct older patients and their caregivers to non-biomedical supports. The rural community inventory can be used as a starting point to develop this resource.</w:t>
      </w:r>
    </w:p>
    <w:p w14:paraId="515DEA0E" w14:textId="77777777" w:rsidR="00764866" w:rsidRPr="00764866" w:rsidRDefault="00764866" w:rsidP="00764866">
      <w:pPr>
        <w:spacing w:line="288" w:lineRule="auto"/>
        <w:ind w:left="720"/>
        <w:contextualSpacing/>
        <w:rPr>
          <w:rFonts w:ascii="Times New Roman" w:hAnsi="Times New Roman" w:cs="Times New Roman"/>
          <w:b w:val="0"/>
          <w:color w:val="auto"/>
          <w:szCs w:val="24"/>
        </w:rPr>
      </w:pPr>
    </w:p>
    <w:p w14:paraId="1AE9044A" w14:textId="77777777" w:rsidR="0034364C" w:rsidRPr="0034364C" w:rsidRDefault="0034364C" w:rsidP="0034364C">
      <w:pPr>
        <w:pStyle w:val="paragraph"/>
        <w:spacing w:before="0" w:beforeAutospacing="0" w:after="0" w:afterAutospacing="0"/>
        <w:ind w:left="360"/>
        <w:textAlignment w:val="baseline"/>
        <w:rPr>
          <w:b/>
          <w:color w:val="171761" w:themeColor="text1" w:themeTint="E6"/>
          <w:sz w:val="28"/>
        </w:rPr>
      </w:pPr>
      <w:r w:rsidRPr="0034364C">
        <w:rPr>
          <w:b/>
          <w:color w:val="171761" w:themeColor="text1" w:themeTint="E6"/>
          <w:sz w:val="28"/>
        </w:rPr>
        <w:t>Commo</w:t>
      </w:r>
      <w:r>
        <w:rPr>
          <w:b/>
          <w:color w:val="171761" w:themeColor="text1" w:themeTint="E6"/>
          <w:sz w:val="28"/>
        </w:rPr>
        <w:t>n Digital Care</w:t>
      </w:r>
      <w:r w:rsidRPr="0034364C">
        <w:rPr>
          <w:b/>
          <w:color w:val="171761" w:themeColor="text1" w:themeTint="E6"/>
          <w:sz w:val="28"/>
        </w:rPr>
        <w:t xml:space="preserve"> Plan </w:t>
      </w:r>
    </w:p>
    <w:p w14:paraId="78563F41" w14:textId="77777777" w:rsidR="003E7D8C" w:rsidRPr="0026300A" w:rsidRDefault="00665E05" w:rsidP="004D7E93">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noProof/>
          <w:sz w:val="24"/>
          <w:szCs w:val="24"/>
        </w:rPr>
        <mc:AlternateContent>
          <mc:Choice Requires="wps">
            <w:drawing>
              <wp:anchor distT="0" distB="0" distL="114300" distR="114300" simplePos="0" relativeHeight="251938816" behindDoc="0" locked="0" layoutInCell="1" allowOverlap="1" wp14:anchorId="5F24FC8A" wp14:editId="28F931B8">
                <wp:simplePos x="0" y="0"/>
                <wp:positionH relativeFrom="column">
                  <wp:posOffset>6355080</wp:posOffset>
                </wp:positionH>
                <wp:positionV relativeFrom="paragraph">
                  <wp:posOffset>901065</wp:posOffset>
                </wp:positionV>
                <wp:extent cx="349623" cy="322729"/>
                <wp:effectExtent l="0" t="0" r="0" b="1270"/>
                <wp:wrapNone/>
                <wp:docPr id="454" name="Text Box 454"/>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1DC95AA4" w14:textId="77777777" w:rsidR="00665E05" w:rsidRPr="00D05983" w:rsidRDefault="00665E05" w:rsidP="00665E05">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FC8A" id="Text Box 454" o:spid="_x0000_s1091" type="#_x0000_t202" style="position:absolute;left:0;text-align:left;margin-left:500.4pt;margin-top:70.95pt;width:27.55pt;height:25.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" filled="f" stroked="f" strokeweight=".5pt">
                <v:textbox>
                  <w:txbxContent>
                    <w:p w14:paraId="1DC95AA4" w14:textId="77777777" w:rsidR="00665E05" w:rsidRPr="00D05983" w:rsidRDefault="00665E05" w:rsidP="00665E05">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45</w:t>
                      </w:r>
                    </w:p>
                  </w:txbxContent>
                </v:textbox>
              </v:shape>
            </w:pict>
          </mc:Fallback>
        </mc:AlternateContent>
      </w:r>
      <w:r w:rsidR="0026300A" w:rsidRPr="0026300A">
        <w:rPr>
          <w:rFonts w:ascii="Times New Roman" w:hAnsi="Times New Roman" w:cs="Times New Roman"/>
          <w:b w:val="0"/>
          <w:color w:val="auto"/>
          <w:szCs w:val="24"/>
        </w:rPr>
        <w:t xml:space="preserve">Consider partnering with University IT or engineering </w:t>
      </w:r>
      <w:r w:rsidR="008452B1">
        <w:rPr>
          <w:rFonts w:ascii="Times New Roman" w:hAnsi="Times New Roman" w:cs="Times New Roman"/>
          <w:b w:val="0"/>
          <w:color w:val="auto"/>
          <w:szCs w:val="24"/>
        </w:rPr>
        <w:t xml:space="preserve">departments to have students </w:t>
      </w:r>
      <w:r w:rsidR="0026300A" w:rsidRPr="0026300A">
        <w:rPr>
          <w:rFonts w:ascii="Times New Roman" w:hAnsi="Times New Roman" w:cs="Times New Roman"/>
          <w:b w:val="0"/>
          <w:color w:val="auto"/>
          <w:szCs w:val="24"/>
        </w:rPr>
        <w:t>develop</w:t>
      </w:r>
      <w:r w:rsidR="0026300A">
        <w:rPr>
          <w:rFonts w:ascii="Times New Roman" w:hAnsi="Times New Roman" w:cs="Times New Roman"/>
          <w:b w:val="0"/>
          <w:color w:val="auto"/>
          <w:szCs w:val="24"/>
        </w:rPr>
        <w:t xml:space="preserve"> </w:t>
      </w:r>
      <w:r w:rsidR="00001C71" w:rsidRPr="0026300A">
        <w:rPr>
          <w:rFonts w:ascii="Times New Roman" w:hAnsi="Times New Roman" w:cs="Times New Roman"/>
          <w:b w:val="0"/>
          <w:color w:val="auto"/>
          <w:szCs w:val="24"/>
        </w:rPr>
        <w:t xml:space="preserve">a common </w:t>
      </w:r>
      <w:r w:rsidR="003E7D8C" w:rsidRPr="0026300A">
        <w:rPr>
          <w:rFonts w:ascii="Times New Roman" w:hAnsi="Times New Roman" w:cs="Times New Roman"/>
          <w:b w:val="0"/>
          <w:color w:val="auto"/>
          <w:szCs w:val="24"/>
        </w:rPr>
        <w:t xml:space="preserve">digital </w:t>
      </w:r>
      <w:r w:rsidR="00001C71" w:rsidRPr="0026300A">
        <w:rPr>
          <w:rFonts w:ascii="Times New Roman" w:hAnsi="Times New Roman" w:cs="Times New Roman"/>
          <w:b w:val="0"/>
          <w:color w:val="auto"/>
          <w:szCs w:val="24"/>
        </w:rPr>
        <w:t>care plan</w:t>
      </w:r>
      <w:r w:rsidR="00D97F00" w:rsidRPr="0026300A">
        <w:rPr>
          <w:rFonts w:ascii="Times New Roman" w:hAnsi="Times New Roman" w:cs="Times New Roman"/>
          <w:b w:val="0"/>
          <w:color w:val="auto"/>
          <w:szCs w:val="24"/>
        </w:rPr>
        <w:t xml:space="preserve"> </w:t>
      </w:r>
      <w:r w:rsidR="008F233F" w:rsidRPr="0026300A">
        <w:rPr>
          <w:rFonts w:ascii="Times New Roman" w:hAnsi="Times New Roman" w:cs="Times New Roman"/>
          <w:b w:val="0"/>
          <w:color w:val="auto"/>
          <w:szCs w:val="24"/>
        </w:rPr>
        <w:t xml:space="preserve">for </w:t>
      </w:r>
      <w:r w:rsidR="0034364C" w:rsidRPr="0026300A">
        <w:rPr>
          <w:rFonts w:ascii="Times New Roman" w:hAnsi="Times New Roman" w:cs="Times New Roman"/>
          <w:b w:val="0"/>
          <w:color w:val="auto"/>
          <w:szCs w:val="24"/>
        </w:rPr>
        <w:t>Haliburton County</w:t>
      </w:r>
      <w:r w:rsidR="008F233F" w:rsidRPr="0026300A">
        <w:rPr>
          <w:rFonts w:ascii="Times New Roman" w:hAnsi="Times New Roman" w:cs="Times New Roman"/>
          <w:b w:val="0"/>
          <w:color w:val="auto"/>
          <w:szCs w:val="24"/>
        </w:rPr>
        <w:t xml:space="preserve"> </w:t>
      </w:r>
      <w:r w:rsidR="00001C71" w:rsidRPr="0026300A">
        <w:rPr>
          <w:rFonts w:ascii="Times New Roman" w:hAnsi="Times New Roman" w:cs="Times New Roman"/>
          <w:b w:val="0"/>
          <w:color w:val="auto"/>
          <w:szCs w:val="24"/>
        </w:rPr>
        <w:t>that can be used by all sectors to</w:t>
      </w:r>
      <w:r w:rsidR="00D97F00" w:rsidRPr="0026300A">
        <w:rPr>
          <w:rFonts w:ascii="Times New Roman" w:hAnsi="Times New Roman" w:cs="Times New Roman"/>
          <w:b w:val="0"/>
          <w:color w:val="auto"/>
          <w:szCs w:val="24"/>
        </w:rPr>
        <w:t xml:space="preserve"> reduce repetitive patient information collection and inaccuracies (e.g., intersectoral collaborative care planning)</w:t>
      </w:r>
      <w:r w:rsidR="003E7D8C" w:rsidRPr="0026300A">
        <w:rPr>
          <w:rFonts w:ascii="Times New Roman" w:hAnsi="Times New Roman" w:cs="Times New Roman"/>
          <w:b w:val="0"/>
          <w:color w:val="auto"/>
          <w:szCs w:val="24"/>
        </w:rPr>
        <w:t xml:space="preserve"> within and between </w:t>
      </w:r>
      <w:r w:rsidR="003E7D8C" w:rsidRPr="0026300A">
        <w:rPr>
          <w:rFonts w:ascii="Times New Roman" w:hAnsi="Times New Roman" w:cs="Times New Roman"/>
          <w:b w:val="0"/>
          <w:color w:val="auto"/>
          <w:szCs w:val="24"/>
        </w:rPr>
        <w:lastRenderedPageBreak/>
        <w:t>care settings</w:t>
      </w:r>
      <w:r w:rsidR="00D97F00" w:rsidRPr="0026300A">
        <w:rPr>
          <w:rFonts w:ascii="Times New Roman" w:hAnsi="Times New Roman" w:cs="Times New Roman"/>
          <w:b w:val="0"/>
          <w:color w:val="auto"/>
          <w:szCs w:val="24"/>
        </w:rPr>
        <w:t xml:space="preserve">. </w:t>
      </w:r>
      <w:r w:rsidR="003E7D8C" w:rsidRPr="0026300A">
        <w:rPr>
          <w:rFonts w:ascii="Times New Roman" w:hAnsi="Times New Roman" w:cs="Times New Roman"/>
          <w:b w:val="0"/>
          <w:color w:val="auto"/>
          <w:szCs w:val="24"/>
        </w:rPr>
        <w:t xml:space="preserve">This care plan could be continually adjusted </w:t>
      </w:r>
      <w:r w:rsidR="00764866" w:rsidRPr="0026300A">
        <w:rPr>
          <w:rFonts w:ascii="Times New Roman" w:hAnsi="Times New Roman" w:cs="Times New Roman"/>
          <w:b w:val="0"/>
          <w:color w:val="auto"/>
          <w:szCs w:val="24"/>
        </w:rPr>
        <w:t xml:space="preserve">to reduce repetitive information collection on patients and </w:t>
      </w:r>
      <w:r w:rsidR="0026300A" w:rsidRPr="0026300A">
        <w:rPr>
          <w:rFonts w:ascii="Times New Roman" w:hAnsi="Times New Roman" w:cs="Times New Roman"/>
          <w:b w:val="0"/>
          <w:color w:val="auto"/>
          <w:szCs w:val="24"/>
        </w:rPr>
        <w:t>generate</w:t>
      </w:r>
      <w:r w:rsidR="003E7D8C" w:rsidRPr="0026300A">
        <w:rPr>
          <w:rFonts w:ascii="Times New Roman" w:hAnsi="Times New Roman" w:cs="Times New Roman"/>
          <w:b w:val="0"/>
          <w:color w:val="auto"/>
          <w:szCs w:val="24"/>
        </w:rPr>
        <w:t xml:space="preserve"> front-line work routine </w:t>
      </w:r>
      <w:r w:rsidR="0026300A">
        <w:rPr>
          <w:rFonts w:ascii="Times New Roman" w:hAnsi="Times New Roman" w:cs="Times New Roman"/>
          <w:b w:val="0"/>
          <w:color w:val="auto"/>
          <w:szCs w:val="24"/>
        </w:rPr>
        <w:t>efficiencies</w:t>
      </w:r>
      <w:r w:rsidR="003E7D8C" w:rsidRPr="0026300A">
        <w:rPr>
          <w:rFonts w:ascii="Times New Roman" w:hAnsi="Times New Roman" w:cs="Times New Roman"/>
          <w:b w:val="0"/>
          <w:color w:val="auto"/>
          <w:szCs w:val="24"/>
        </w:rPr>
        <w:t xml:space="preserve">. If older patients/informal caregivers also had access to view and add to this common care </w:t>
      </w:r>
      <w:r w:rsidR="00644BD0" w:rsidRPr="003E7D8C">
        <w:rPr>
          <w:rFonts w:ascii="Times New Roman" w:hAnsi="Times New Roman" w:cs="Times New Roman"/>
          <w:b w:val="0"/>
          <w:noProof/>
          <w:color w:val="auto"/>
          <w:szCs w:val="24"/>
        </w:rPr>
        <mc:AlternateContent>
          <mc:Choice Requires="wps">
            <w:drawing>
              <wp:anchor distT="0" distB="0" distL="114300" distR="114300" simplePos="0" relativeHeight="251912192" behindDoc="0" locked="0" layoutInCell="1" allowOverlap="1" wp14:anchorId="7AF535C9" wp14:editId="2C1D46F9">
                <wp:simplePos x="0" y="0"/>
                <wp:positionH relativeFrom="column">
                  <wp:posOffset>-454025</wp:posOffset>
                </wp:positionH>
                <wp:positionV relativeFrom="paragraph">
                  <wp:posOffset>-1512280</wp:posOffset>
                </wp:positionV>
                <wp:extent cx="3444240" cy="950250"/>
                <wp:effectExtent l="0" t="0" r="0" b="2540"/>
                <wp:wrapNone/>
                <wp:docPr id="640" name="Text Box 640"/>
                <wp:cNvGraphicFramePr/>
                <a:graphic xmlns:a="http://schemas.openxmlformats.org/drawingml/2006/main">
                  <a:graphicData uri="http://schemas.microsoft.com/office/word/2010/wordprocessingShape">
                    <wps:wsp>
                      <wps:cNvSpPr txBox="1"/>
                      <wps:spPr>
                        <a:xfrm>
                          <a:off x="0" y="0"/>
                          <a:ext cx="3444240" cy="950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5EE9B3" w14:textId="77777777" w:rsidR="004D7E93" w:rsidRPr="0010043A" w:rsidRDefault="004D7E93" w:rsidP="00001C71">
                            <w:pPr>
                              <w:pStyle w:val="Heading1"/>
                              <w:jc w:val="left"/>
                            </w:pPr>
                            <w:r w:rsidRPr="0010043A">
                              <w:t xml:space="preserve">Recommendations for HHHS </w:t>
                            </w:r>
                          </w:p>
                          <w:p w14:paraId="1538552B" w14:textId="77777777" w:rsidR="004D7E93" w:rsidRDefault="004D7E93" w:rsidP="00001C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35C9" id="Text Box 640" o:spid="_x0000_s1092" type="#_x0000_t202" style="position:absolute;left:0;text-align:left;margin-left:-35.75pt;margin-top:-119.1pt;width:271.2pt;height:74.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XIaQIAADc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" filled="f" stroked="f">
                <v:textbox>
                  <w:txbxContent>
                    <w:p w14:paraId="355EE9B3" w14:textId="77777777" w:rsidR="004D7E93" w:rsidRPr="0010043A" w:rsidRDefault="004D7E93" w:rsidP="00001C71">
                      <w:pPr>
                        <w:pStyle w:val="Heading1"/>
                        <w:jc w:val="left"/>
                      </w:pPr>
                      <w:r w:rsidRPr="0010043A">
                        <w:t xml:space="preserve">Recommendations for HHHS </w:t>
                      </w:r>
                    </w:p>
                    <w:p w14:paraId="1538552B" w14:textId="77777777" w:rsidR="004D7E93" w:rsidRDefault="004D7E93" w:rsidP="00001C71"/>
                  </w:txbxContent>
                </v:textbox>
              </v:shape>
            </w:pict>
          </mc:Fallback>
        </mc:AlternateContent>
      </w:r>
      <w:r w:rsidR="003E7D8C" w:rsidRPr="0026300A">
        <w:rPr>
          <w:rFonts w:ascii="Times New Roman" w:hAnsi="Times New Roman" w:cs="Times New Roman"/>
          <w:b w:val="0"/>
          <w:color w:val="auto"/>
          <w:szCs w:val="24"/>
        </w:rPr>
        <w:t>plan this tool could increase access to personal health and care information during transitions in care.</w:t>
      </w:r>
    </w:p>
    <w:p w14:paraId="1FC59F8B" w14:textId="77777777" w:rsidR="0034364C" w:rsidRDefault="003E7D8C" w:rsidP="00644BD0">
      <w:pPr>
        <w:numPr>
          <w:ilvl w:val="0"/>
          <w:numId w:val="30"/>
        </w:numPr>
        <w:spacing w:line="288" w:lineRule="auto"/>
        <w:contextualSpacing/>
        <w:rPr>
          <w:rFonts w:ascii="Times New Roman" w:hAnsi="Times New Roman" w:cs="Times New Roman"/>
          <w:b w:val="0"/>
          <w:color w:val="auto"/>
          <w:szCs w:val="24"/>
        </w:rPr>
      </w:pPr>
      <w:r w:rsidRPr="003E7D8C">
        <w:rPr>
          <w:rFonts w:ascii="Times New Roman" w:hAnsi="Times New Roman" w:cs="Times New Roman"/>
          <w:b w:val="0"/>
          <w:color w:val="auto"/>
          <w:szCs w:val="24"/>
        </w:rPr>
        <w:t>Consider adapting</w:t>
      </w:r>
      <w:r w:rsidR="00D97F00" w:rsidRPr="003E7D8C">
        <w:rPr>
          <w:rFonts w:ascii="Times New Roman" w:hAnsi="Times New Roman" w:cs="Times New Roman"/>
          <w:b w:val="0"/>
          <w:color w:val="auto"/>
          <w:szCs w:val="24"/>
        </w:rPr>
        <w:t xml:space="preserve"> the Comprehensive Geriatric Assessment to fit the Haliburton context</w:t>
      </w:r>
      <w:r w:rsidRPr="003E7D8C">
        <w:rPr>
          <w:rFonts w:ascii="Times New Roman" w:hAnsi="Times New Roman" w:cs="Times New Roman"/>
          <w:b w:val="0"/>
          <w:color w:val="auto"/>
          <w:szCs w:val="24"/>
        </w:rPr>
        <w:t xml:space="preserve"> </w:t>
      </w:r>
      <w:r w:rsidR="00132C5F">
        <w:rPr>
          <w:rFonts w:ascii="Times New Roman" w:hAnsi="Times New Roman" w:cs="Times New Roman"/>
          <w:b w:val="0"/>
          <w:color w:val="auto"/>
          <w:szCs w:val="24"/>
        </w:rPr>
        <w:t>to act as the base for this</w:t>
      </w:r>
      <w:r w:rsidRPr="003E7D8C">
        <w:rPr>
          <w:rFonts w:ascii="Times New Roman" w:hAnsi="Times New Roman" w:cs="Times New Roman"/>
          <w:b w:val="0"/>
          <w:color w:val="auto"/>
          <w:szCs w:val="24"/>
        </w:rPr>
        <w:t xml:space="preserve"> digital care plan</w:t>
      </w:r>
      <w:r w:rsidR="00001C71" w:rsidRPr="003E7D8C">
        <w:rPr>
          <w:rFonts w:ascii="Times New Roman" w:hAnsi="Times New Roman" w:cs="Times New Roman"/>
          <w:b w:val="0"/>
          <w:color w:val="auto"/>
          <w:szCs w:val="24"/>
        </w:rPr>
        <w:t xml:space="preserve">. </w:t>
      </w:r>
    </w:p>
    <w:p w14:paraId="7B8665F1" w14:textId="77777777" w:rsidR="00644BD0" w:rsidRPr="00644BD0" w:rsidRDefault="00644BD0" w:rsidP="00644BD0">
      <w:pPr>
        <w:spacing w:line="288" w:lineRule="auto"/>
        <w:ind w:left="720"/>
        <w:contextualSpacing/>
        <w:rPr>
          <w:rFonts w:ascii="Times New Roman" w:hAnsi="Times New Roman" w:cs="Times New Roman"/>
          <w:b w:val="0"/>
          <w:color w:val="auto"/>
          <w:szCs w:val="24"/>
        </w:rPr>
      </w:pPr>
    </w:p>
    <w:p w14:paraId="6E01D592" w14:textId="77777777" w:rsidR="0034364C" w:rsidRPr="0034364C" w:rsidRDefault="0034364C" w:rsidP="0034364C">
      <w:pPr>
        <w:pStyle w:val="paragraph"/>
        <w:spacing w:before="0" w:beforeAutospacing="0" w:after="0" w:afterAutospacing="0"/>
        <w:ind w:left="360"/>
        <w:textAlignment w:val="baseline"/>
        <w:rPr>
          <w:b/>
          <w:color w:val="171761" w:themeColor="text1" w:themeTint="E6"/>
          <w:sz w:val="28"/>
        </w:rPr>
      </w:pPr>
      <w:r w:rsidRPr="0034364C">
        <w:rPr>
          <w:b/>
          <w:color w:val="171761" w:themeColor="text1" w:themeTint="E6"/>
          <w:sz w:val="28"/>
        </w:rPr>
        <w:t xml:space="preserve">Explore Diversity in Haliburton County </w:t>
      </w:r>
    </w:p>
    <w:p w14:paraId="576B282A" w14:textId="77777777" w:rsidR="00D97F00" w:rsidRPr="00644BD0" w:rsidRDefault="00D14311" w:rsidP="00644BD0">
      <w:pPr>
        <w:numPr>
          <w:ilvl w:val="0"/>
          <w:numId w:val="30"/>
        </w:numPr>
        <w:spacing w:line="288" w:lineRule="auto"/>
        <w:contextualSpacing/>
        <w:rPr>
          <w:rFonts w:ascii="Times New Roman" w:hAnsi="Times New Roman" w:cs="Times New Roman"/>
          <w:b w:val="0"/>
          <w:color w:val="auto"/>
          <w:szCs w:val="24"/>
        </w:rPr>
      </w:pPr>
      <w:r w:rsidRPr="003E7D8C">
        <w:rPr>
          <w:rFonts w:ascii="Times New Roman" w:hAnsi="Times New Roman" w:cs="Times New Roman"/>
          <w:b w:val="0"/>
          <w:color w:val="auto"/>
          <w:szCs w:val="24"/>
        </w:rPr>
        <w:t>Collaborate</w:t>
      </w:r>
      <w:r w:rsidR="00001C71" w:rsidRPr="003E7D8C">
        <w:rPr>
          <w:rFonts w:ascii="Times New Roman" w:hAnsi="Times New Roman" w:cs="Times New Roman"/>
          <w:b w:val="0"/>
          <w:color w:val="auto"/>
          <w:szCs w:val="24"/>
        </w:rPr>
        <w:t xml:space="preserve"> with the Trent Centre for Aging &amp; Society </w:t>
      </w:r>
      <w:r w:rsidR="001818F9">
        <w:rPr>
          <w:rFonts w:ascii="Times New Roman" w:hAnsi="Times New Roman" w:cs="Times New Roman"/>
          <w:b w:val="0"/>
          <w:color w:val="auto"/>
          <w:szCs w:val="24"/>
        </w:rPr>
        <w:t xml:space="preserve">(TCAS) </w:t>
      </w:r>
      <w:r w:rsidR="00001C71" w:rsidRPr="003E7D8C">
        <w:rPr>
          <w:rFonts w:ascii="Times New Roman" w:hAnsi="Times New Roman" w:cs="Times New Roman"/>
          <w:b w:val="0"/>
          <w:color w:val="auto"/>
          <w:szCs w:val="24"/>
        </w:rPr>
        <w:t>to e</w:t>
      </w:r>
      <w:r w:rsidR="00D97F00" w:rsidRPr="003E7D8C">
        <w:rPr>
          <w:rFonts w:ascii="Times New Roman" w:hAnsi="Times New Roman" w:cs="Times New Roman"/>
          <w:b w:val="0"/>
          <w:color w:val="auto"/>
          <w:szCs w:val="24"/>
        </w:rPr>
        <w:t xml:space="preserve">xplore </w:t>
      </w:r>
      <w:r w:rsidR="00644BD0">
        <w:rPr>
          <w:rFonts w:ascii="Times New Roman" w:hAnsi="Times New Roman" w:cs="Times New Roman"/>
          <w:b w:val="0"/>
          <w:color w:val="auto"/>
          <w:szCs w:val="24"/>
        </w:rPr>
        <w:t>demographic information of populations other than the dominant norm within Haliburton County. D</w:t>
      </w:r>
      <w:r w:rsidR="00644BD0" w:rsidRPr="00644BD0">
        <w:rPr>
          <w:rFonts w:ascii="Times New Roman" w:hAnsi="Times New Roman" w:cs="Times New Roman"/>
          <w:b w:val="0"/>
          <w:color w:val="auto"/>
          <w:szCs w:val="24"/>
        </w:rPr>
        <w:t>etermine h</w:t>
      </w:r>
      <w:r w:rsidR="00644BD0">
        <w:rPr>
          <w:rFonts w:ascii="Times New Roman" w:hAnsi="Times New Roman" w:cs="Times New Roman"/>
          <w:b w:val="0"/>
          <w:color w:val="auto"/>
          <w:szCs w:val="24"/>
        </w:rPr>
        <w:t>ow marginalized populations experience</w:t>
      </w:r>
      <w:r w:rsidR="00D97F00" w:rsidRPr="00644BD0">
        <w:rPr>
          <w:rFonts w:ascii="Times New Roman" w:hAnsi="Times New Roman" w:cs="Times New Roman"/>
          <w:b w:val="0"/>
          <w:color w:val="auto"/>
          <w:szCs w:val="24"/>
        </w:rPr>
        <w:t xml:space="preserve"> health and care </w:t>
      </w:r>
      <w:r w:rsidR="00644BD0">
        <w:rPr>
          <w:rFonts w:ascii="Times New Roman" w:hAnsi="Times New Roman" w:cs="Times New Roman"/>
          <w:b w:val="0"/>
          <w:color w:val="auto"/>
          <w:szCs w:val="24"/>
        </w:rPr>
        <w:t xml:space="preserve">in Haliburton County and additional supports that may be required to support these </w:t>
      </w:r>
      <w:r w:rsidR="001818F9">
        <w:rPr>
          <w:rFonts w:ascii="Times New Roman" w:hAnsi="Times New Roman" w:cs="Times New Roman"/>
          <w:b w:val="0"/>
          <w:color w:val="auto"/>
          <w:szCs w:val="24"/>
        </w:rPr>
        <w:t xml:space="preserve">older </w:t>
      </w:r>
      <w:r w:rsidR="00644BD0">
        <w:rPr>
          <w:rFonts w:ascii="Times New Roman" w:hAnsi="Times New Roman" w:cs="Times New Roman"/>
          <w:b w:val="0"/>
          <w:color w:val="auto"/>
          <w:szCs w:val="24"/>
        </w:rPr>
        <w:t>patients during transitions in care</w:t>
      </w:r>
      <w:r w:rsidR="00D97F00" w:rsidRPr="00644BD0">
        <w:rPr>
          <w:rFonts w:ascii="Times New Roman" w:hAnsi="Times New Roman" w:cs="Times New Roman"/>
          <w:b w:val="0"/>
          <w:color w:val="auto"/>
          <w:szCs w:val="24"/>
        </w:rPr>
        <w:t xml:space="preserve">. </w:t>
      </w:r>
    </w:p>
    <w:p w14:paraId="44F0C347" w14:textId="77777777" w:rsidR="0034364C" w:rsidRPr="003E7D8C" w:rsidRDefault="0034364C" w:rsidP="0034364C">
      <w:pPr>
        <w:spacing w:line="288" w:lineRule="auto"/>
        <w:ind w:left="720"/>
        <w:contextualSpacing/>
        <w:rPr>
          <w:rFonts w:ascii="Times New Roman" w:hAnsi="Times New Roman" w:cs="Times New Roman"/>
          <w:b w:val="0"/>
          <w:color w:val="auto"/>
          <w:szCs w:val="24"/>
        </w:rPr>
      </w:pPr>
    </w:p>
    <w:p w14:paraId="63804379" w14:textId="77777777" w:rsidR="0034364C" w:rsidRPr="0034364C" w:rsidRDefault="0034364C" w:rsidP="0034364C">
      <w:pPr>
        <w:pStyle w:val="paragraph"/>
        <w:spacing w:before="0" w:beforeAutospacing="0" w:after="0" w:afterAutospacing="0"/>
        <w:ind w:left="360"/>
        <w:textAlignment w:val="baseline"/>
        <w:rPr>
          <w:b/>
          <w:color w:val="171761" w:themeColor="text1" w:themeTint="E6"/>
          <w:sz w:val="28"/>
        </w:rPr>
      </w:pPr>
      <w:r w:rsidRPr="0034364C">
        <w:rPr>
          <w:b/>
          <w:color w:val="171761" w:themeColor="text1" w:themeTint="E6"/>
          <w:sz w:val="28"/>
        </w:rPr>
        <w:t>Collecting Data to Support Macro System</w:t>
      </w:r>
      <w:r>
        <w:rPr>
          <w:b/>
          <w:color w:val="171761" w:themeColor="text1" w:themeTint="E6"/>
          <w:sz w:val="28"/>
        </w:rPr>
        <w:t>s</w:t>
      </w:r>
      <w:r w:rsidRPr="0034364C">
        <w:rPr>
          <w:b/>
          <w:color w:val="171761" w:themeColor="text1" w:themeTint="E6"/>
          <w:sz w:val="28"/>
        </w:rPr>
        <w:t xml:space="preserve"> Change  </w:t>
      </w:r>
    </w:p>
    <w:p w14:paraId="4AA95A24" w14:textId="77777777" w:rsidR="0034364C" w:rsidRDefault="0026300A" w:rsidP="0034364C">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color w:val="auto"/>
          <w:szCs w:val="24"/>
        </w:rPr>
        <w:t xml:space="preserve">Collaborate with a researcher at TCAS or </w:t>
      </w:r>
      <w:r w:rsidRPr="0034364C">
        <w:rPr>
          <w:rFonts w:ascii="Times New Roman" w:hAnsi="Times New Roman" w:cs="Times New Roman"/>
          <w:b w:val="0"/>
          <w:color w:val="auto"/>
          <w:szCs w:val="24"/>
        </w:rPr>
        <w:t>U-Links Centre of Community Based Research</w:t>
      </w:r>
      <w:r>
        <w:rPr>
          <w:rFonts w:ascii="Times New Roman" w:hAnsi="Times New Roman" w:cs="Times New Roman"/>
          <w:b w:val="0"/>
          <w:color w:val="auto"/>
          <w:szCs w:val="24"/>
        </w:rPr>
        <w:t xml:space="preserve"> to develop</w:t>
      </w:r>
      <w:r w:rsidR="0034364C" w:rsidRPr="003E7D8C">
        <w:rPr>
          <w:rFonts w:ascii="Times New Roman" w:hAnsi="Times New Roman" w:cs="Times New Roman"/>
          <w:b w:val="0"/>
          <w:color w:val="auto"/>
          <w:szCs w:val="24"/>
        </w:rPr>
        <w:t xml:space="preserve"> a whistle blowing system that allows all administrators/managers, health professionals, older patients and informal caregivers to </w:t>
      </w:r>
      <w:r w:rsidR="001818F9">
        <w:rPr>
          <w:rFonts w:ascii="Times New Roman" w:hAnsi="Times New Roman" w:cs="Times New Roman"/>
          <w:b w:val="0"/>
          <w:color w:val="auto"/>
          <w:szCs w:val="24"/>
        </w:rPr>
        <w:t xml:space="preserve">anonymously </w:t>
      </w:r>
      <w:r w:rsidR="0034364C">
        <w:rPr>
          <w:rFonts w:ascii="Times New Roman" w:hAnsi="Times New Roman" w:cs="Times New Roman"/>
          <w:b w:val="0"/>
          <w:color w:val="auto"/>
          <w:szCs w:val="24"/>
        </w:rPr>
        <w:t>record</w:t>
      </w:r>
      <w:r w:rsidR="0034364C" w:rsidRPr="003E7D8C">
        <w:rPr>
          <w:rFonts w:ascii="Times New Roman" w:hAnsi="Times New Roman" w:cs="Times New Roman"/>
          <w:b w:val="0"/>
          <w:color w:val="auto"/>
          <w:szCs w:val="24"/>
        </w:rPr>
        <w:t xml:space="preserve"> facets of care that impede the autonomy and agency of rural older adults during transitions in care.</w:t>
      </w:r>
    </w:p>
    <w:p w14:paraId="5DF3E11B" w14:textId="77777777" w:rsidR="00D97F00" w:rsidRPr="003E7D8C" w:rsidRDefault="0026300A" w:rsidP="005502CE">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color w:val="auto"/>
          <w:szCs w:val="24"/>
        </w:rPr>
        <w:t xml:space="preserve">Collaborate with a researcher at TCAS or </w:t>
      </w:r>
      <w:r w:rsidRPr="0034364C">
        <w:rPr>
          <w:rFonts w:ascii="Times New Roman" w:hAnsi="Times New Roman" w:cs="Times New Roman"/>
          <w:b w:val="0"/>
          <w:color w:val="auto"/>
          <w:szCs w:val="24"/>
        </w:rPr>
        <w:t>U-Links Centre of Community Based Research</w:t>
      </w:r>
      <w:r>
        <w:rPr>
          <w:rFonts w:ascii="Times New Roman" w:hAnsi="Times New Roman" w:cs="Times New Roman"/>
          <w:b w:val="0"/>
          <w:color w:val="auto"/>
          <w:szCs w:val="24"/>
        </w:rPr>
        <w:t xml:space="preserve"> to d</w:t>
      </w:r>
      <w:r w:rsidR="00D97F00" w:rsidRPr="003E7D8C">
        <w:rPr>
          <w:rFonts w:ascii="Times New Roman" w:hAnsi="Times New Roman" w:cs="Times New Roman"/>
          <w:b w:val="0"/>
          <w:color w:val="auto"/>
          <w:szCs w:val="24"/>
        </w:rPr>
        <w:t xml:space="preserve">evelop a whistle blowing system that allows all administrators/managers, health professionals, older patients and </w:t>
      </w:r>
      <w:r w:rsidR="002671F1" w:rsidRPr="003E7D8C">
        <w:rPr>
          <w:rFonts w:ascii="Times New Roman" w:hAnsi="Times New Roman" w:cs="Times New Roman"/>
          <w:b w:val="0"/>
          <w:color w:val="auto"/>
          <w:szCs w:val="24"/>
        </w:rPr>
        <w:t>informal caregiver</w:t>
      </w:r>
      <w:r w:rsidR="00D97F00" w:rsidRPr="003E7D8C">
        <w:rPr>
          <w:rFonts w:ascii="Times New Roman" w:hAnsi="Times New Roman" w:cs="Times New Roman"/>
          <w:b w:val="0"/>
          <w:color w:val="auto"/>
          <w:szCs w:val="24"/>
        </w:rPr>
        <w:t xml:space="preserve">s to </w:t>
      </w:r>
      <w:r w:rsidR="001818F9">
        <w:rPr>
          <w:rFonts w:ascii="Times New Roman" w:hAnsi="Times New Roman" w:cs="Times New Roman"/>
          <w:b w:val="0"/>
          <w:color w:val="auto"/>
          <w:szCs w:val="24"/>
        </w:rPr>
        <w:t xml:space="preserve">anonymously </w:t>
      </w:r>
      <w:r w:rsidR="0034364C">
        <w:rPr>
          <w:rFonts w:ascii="Times New Roman" w:hAnsi="Times New Roman" w:cs="Times New Roman"/>
          <w:b w:val="0"/>
          <w:color w:val="auto"/>
          <w:szCs w:val="24"/>
        </w:rPr>
        <w:t>record</w:t>
      </w:r>
      <w:r w:rsidR="00D97F00" w:rsidRPr="003E7D8C">
        <w:rPr>
          <w:rFonts w:ascii="Times New Roman" w:hAnsi="Times New Roman" w:cs="Times New Roman"/>
          <w:b w:val="0"/>
          <w:color w:val="auto"/>
          <w:szCs w:val="24"/>
        </w:rPr>
        <w:t xml:space="preserve"> facets of care that are ineffective </w:t>
      </w:r>
      <w:r w:rsidR="008F233F" w:rsidRPr="003E7D8C">
        <w:rPr>
          <w:rFonts w:ascii="Times New Roman" w:hAnsi="Times New Roman" w:cs="Times New Roman"/>
          <w:b w:val="0"/>
          <w:color w:val="auto"/>
          <w:szCs w:val="24"/>
        </w:rPr>
        <w:t>and/or lead to inefficiencies during transitions in care</w:t>
      </w:r>
      <w:r w:rsidR="00D97F00" w:rsidRPr="003E7D8C">
        <w:rPr>
          <w:rFonts w:ascii="Times New Roman" w:hAnsi="Times New Roman" w:cs="Times New Roman"/>
          <w:b w:val="0"/>
          <w:color w:val="auto"/>
          <w:szCs w:val="24"/>
        </w:rPr>
        <w:t>.</w:t>
      </w:r>
    </w:p>
    <w:p w14:paraId="700FB454" w14:textId="77777777" w:rsidR="00D97F00" w:rsidRDefault="0026300A" w:rsidP="005502CE">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color w:val="auto"/>
          <w:szCs w:val="24"/>
        </w:rPr>
        <w:t xml:space="preserve">Collaborate with a researcher at TCAS or </w:t>
      </w:r>
      <w:r w:rsidRPr="0034364C">
        <w:rPr>
          <w:rFonts w:ascii="Times New Roman" w:hAnsi="Times New Roman" w:cs="Times New Roman"/>
          <w:b w:val="0"/>
          <w:color w:val="auto"/>
          <w:szCs w:val="24"/>
        </w:rPr>
        <w:t>U-Links Centre of Community Based Research</w:t>
      </w:r>
      <w:r>
        <w:rPr>
          <w:rFonts w:ascii="Times New Roman" w:hAnsi="Times New Roman" w:cs="Times New Roman"/>
          <w:b w:val="0"/>
          <w:color w:val="auto"/>
          <w:szCs w:val="24"/>
        </w:rPr>
        <w:t xml:space="preserve"> to d</w:t>
      </w:r>
      <w:r w:rsidR="00D97F00" w:rsidRPr="003E7D8C">
        <w:rPr>
          <w:rFonts w:ascii="Times New Roman" w:hAnsi="Times New Roman" w:cs="Times New Roman"/>
          <w:b w:val="0"/>
          <w:color w:val="auto"/>
          <w:szCs w:val="24"/>
        </w:rPr>
        <w:t xml:space="preserve">evelop a whistle blowing system that allows all administrators/managers, health professionals, older patients and </w:t>
      </w:r>
      <w:r w:rsidR="002671F1" w:rsidRPr="003E7D8C">
        <w:rPr>
          <w:rFonts w:ascii="Times New Roman" w:hAnsi="Times New Roman" w:cs="Times New Roman"/>
          <w:b w:val="0"/>
          <w:color w:val="auto"/>
          <w:szCs w:val="24"/>
        </w:rPr>
        <w:t>informal caregiver</w:t>
      </w:r>
      <w:r w:rsidR="00D97F00" w:rsidRPr="003E7D8C">
        <w:rPr>
          <w:rFonts w:ascii="Times New Roman" w:hAnsi="Times New Roman" w:cs="Times New Roman"/>
          <w:b w:val="0"/>
          <w:color w:val="auto"/>
          <w:szCs w:val="24"/>
        </w:rPr>
        <w:t xml:space="preserve">s to </w:t>
      </w:r>
      <w:r w:rsidR="001818F9">
        <w:rPr>
          <w:rFonts w:ascii="Times New Roman" w:hAnsi="Times New Roman" w:cs="Times New Roman"/>
          <w:b w:val="0"/>
          <w:color w:val="auto"/>
          <w:szCs w:val="24"/>
        </w:rPr>
        <w:t xml:space="preserve">anonymously </w:t>
      </w:r>
      <w:r w:rsidR="0034364C">
        <w:rPr>
          <w:rFonts w:ascii="Times New Roman" w:hAnsi="Times New Roman" w:cs="Times New Roman"/>
          <w:b w:val="0"/>
          <w:color w:val="auto"/>
          <w:szCs w:val="24"/>
        </w:rPr>
        <w:t>record</w:t>
      </w:r>
      <w:r w:rsidR="00D97F00" w:rsidRPr="003E7D8C">
        <w:rPr>
          <w:rFonts w:ascii="Times New Roman" w:hAnsi="Times New Roman" w:cs="Times New Roman"/>
          <w:b w:val="0"/>
          <w:color w:val="auto"/>
          <w:szCs w:val="24"/>
        </w:rPr>
        <w:t xml:space="preserve"> facets of care that limit the flexibility of rural </w:t>
      </w:r>
      <w:r w:rsidR="00D97F00" w:rsidRPr="003E7D8C">
        <w:rPr>
          <w:rFonts w:ascii="Times New Roman" w:hAnsi="Times New Roman" w:cs="Times New Roman"/>
          <w:b w:val="0"/>
          <w:color w:val="auto"/>
          <w:szCs w:val="24"/>
        </w:rPr>
        <w:lastRenderedPageBreak/>
        <w:t>healt</w:t>
      </w:r>
      <w:r w:rsidR="008F233F" w:rsidRPr="003E7D8C">
        <w:rPr>
          <w:rFonts w:ascii="Times New Roman" w:hAnsi="Times New Roman" w:cs="Times New Roman"/>
          <w:b w:val="0"/>
          <w:color w:val="auto"/>
          <w:szCs w:val="24"/>
        </w:rPr>
        <w:t xml:space="preserve">h </w:t>
      </w:r>
      <w:r w:rsidRPr="003E7D8C">
        <w:rPr>
          <w:rFonts w:ascii="Times New Roman" w:hAnsi="Times New Roman" w:cs="Times New Roman"/>
          <w:b w:val="0"/>
          <w:noProof/>
          <w:color w:val="auto"/>
          <w:szCs w:val="24"/>
        </w:rPr>
        <mc:AlternateContent>
          <mc:Choice Requires="wps">
            <w:drawing>
              <wp:anchor distT="0" distB="0" distL="114300" distR="114300" simplePos="0" relativeHeight="251932672" behindDoc="0" locked="0" layoutInCell="1" allowOverlap="1" wp14:anchorId="7A38881C" wp14:editId="65CA8937">
                <wp:simplePos x="0" y="0"/>
                <wp:positionH relativeFrom="column">
                  <wp:posOffset>-545465</wp:posOffset>
                </wp:positionH>
                <wp:positionV relativeFrom="paragraph">
                  <wp:posOffset>-1483705</wp:posOffset>
                </wp:positionV>
                <wp:extent cx="3444240" cy="950250"/>
                <wp:effectExtent l="0" t="0" r="0" b="2540"/>
                <wp:wrapNone/>
                <wp:docPr id="29" name="Text Box 29"/>
                <wp:cNvGraphicFramePr/>
                <a:graphic xmlns:a="http://schemas.openxmlformats.org/drawingml/2006/main">
                  <a:graphicData uri="http://schemas.microsoft.com/office/word/2010/wordprocessingShape">
                    <wps:wsp>
                      <wps:cNvSpPr txBox="1"/>
                      <wps:spPr>
                        <a:xfrm>
                          <a:off x="0" y="0"/>
                          <a:ext cx="3444240" cy="950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39ED5D" w14:textId="77777777" w:rsidR="004D7E93" w:rsidRPr="0010043A" w:rsidRDefault="004D7E93" w:rsidP="00644BD0">
                            <w:pPr>
                              <w:pStyle w:val="Heading1"/>
                              <w:jc w:val="left"/>
                            </w:pPr>
                            <w:r w:rsidRPr="0010043A">
                              <w:t xml:space="preserve">Recommendations for HHHS </w:t>
                            </w:r>
                          </w:p>
                          <w:p w14:paraId="33540DDC" w14:textId="77777777" w:rsidR="004D7E93" w:rsidRDefault="004D7E93" w:rsidP="00644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8881C" id="Text Box 29" o:spid="_x0000_s1093" type="#_x0000_t202" style="position:absolute;left:0;text-align:left;margin-left:-42.95pt;margin-top:-116.85pt;width:271.2pt;height:74.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" filled="f" stroked="f">
                <v:textbox>
                  <w:txbxContent>
                    <w:p w14:paraId="7239ED5D" w14:textId="77777777" w:rsidR="004D7E93" w:rsidRPr="0010043A" w:rsidRDefault="004D7E93" w:rsidP="00644BD0">
                      <w:pPr>
                        <w:pStyle w:val="Heading1"/>
                        <w:jc w:val="left"/>
                      </w:pPr>
                      <w:r w:rsidRPr="0010043A">
                        <w:t xml:space="preserve">Recommendations for HHHS </w:t>
                      </w:r>
                    </w:p>
                    <w:p w14:paraId="33540DDC" w14:textId="77777777" w:rsidR="004D7E93" w:rsidRDefault="004D7E93" w:rsidP="00644BD0"/>
                  </w:txbxContent>
                </v:textbox>
              </v:shape>
            </w:pict>
          </mc:Fallback>
        </mc:AlternateContent>
      </w:r>
      <w:r w:rsidR="008F233F" w:rsidRPr="003E7D8C">
        <w:rPr>
          <w:rFonts w:ascii="Times New Roman" w:hAnsi="Times New Roman" w:cs="Times New Roman"/>
          <w:b w:val="0"/>
          <w:color w:val="auto"/>
          <w:szCs w:val="24"/>
        </w:rPr>
        <w:t>professionals to attend to individualized or holistic aspects of rural older adult</w:t>
      </w:r>
      <w:r w:rsidR="00D97F00" w:rsidRPr="003E7D8C">
        <w:rPr>
          <w:rFonts w:ascii="Times New Roman" w:hAnsi="Times New Roman" w:cs="Times New Roman"/>
          <w:b w:val="0"/>
          <w:color w:val="auto"/>
          <w:szCs w:val="24"/>
        </w:rPr>
        <w:t xml:space="preserve"> </w:t>
      </w:r>
      <w:r w:rsidR="008F233F" w:rsidRPr="003E7D8C">
        <w:rPr>
          <w:rFonts w:ascii="Times New Roman" w:hAnsi="Times New Roman" w:cs="Times New Roman"/>
          <w:b w:val="0"/>
          <w:color w:val="auto"/>
          <w:szCs w:val="24"/>
        </w:rPr>
        <w:t>health</w:t>
      </w:r>
      <w:r w:rsidR="00D97F00" w:rsidRPr="003E7D8C">
        <w:rPr>
          <w:rFonts w:ascii="Times New Roman" w:hAnsi="Times New Roman" w:cs="Times New Roman"/>
          <w:b w:val="0"/>
          <w:color w:val="auto"/>
          <w:szCs w:val="24"/>
        </w:rPr>
        <w:t xml:space="preserve">. </w:t>
      </w:r>
    </w:p>
    <w:p w14:paraId="2585ED75" w14:textId="77777777" w:rsidR="0034364C" w:rsidRDefault="0026300A" w:rsidP="0034364C">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color w:val="auto"/>
          <w:szCs w:val="24"/>
        </w:rPr>
        <w:t>Ensure that</w:t>
      </w:r>
      <w:r w:rsidR="0034364C">
        <w:rPr>
          <w:rFonts w:ascii="Times New Roman" w:hAnsi="Times New Roman" w:cs="Times New Roman"/>
          <w:b w:val="0"/>
          <w:color w:val="auto"/>
          <w:szCs w:val="24"/>
        </w:rPr>
        <w:t xml:space="preserve"> these whistle blowing systems </w:t>
      </w:r>
      <w:r>
        <w:rPr>
          <w:rFonts w:ascii="Times New Roman" w:hAnsi="Times New Roman" w:cs="Times New Roman"/>
          <w:b w:val="0"/>
          <w:color w:val="auto"/>
          <w:szCs w:val="24"/>
        </w:rPr>
        <w:t xml:space="preserve">leverage technology </w:t>
      </w:r>
      <w:r w:rsidR="0034364C">
        <w:rPr>
          <w:rFonts w:ascii="Times New Roman" w:hAnsi="Times New Roman" w:cs="Times New Roman"/>
          <w:b w:val="0"/>
          <w:color w:val="auto"/>
          <w:szCs w:val="24"/>
        </w:rPr>
        <w:t xml:space="preserve">to ensure that they do not put additional strain on front-line staff and that they seamlessly fit </w:t>
      </w:r>
      <w:r>
        <w:rPr>
          <w:rFonts w:ascii="Times New Roman" w:hAnsi="Times New Roman" w:cs="Times New Roman"/>
          <w:b w:val="0"/>
          <w:color w:val="auto"/>
          <w:szCs w:val="24"/>
        </w:rPr>
        <w:t xml:space="preserve">into </w:t>
      </w:r>
      <w:r w:rsidR="0034364C">
        <w:rPr>
          <w:rFonts w:ascii="Times New Roman" w:hAnsi="Times New Roman" w:cs="Times New Roman"/>
          <w:b w:val="0"/>
          <w:color w:val="auto"/>
          <w:szCs w:val="24"/>
        </w:rPr>
        <w:t xml:space="preserve">staff work routines. </w:t>
      </w:r>
    </w:p>
    <w:p w14:paraId="1DF36D8F" w14:textId="77777777" w:rsidR="00DD2995" w:rsidRPr="0034364C" w:rsidRDefault="00D97F00" w:rsidP="0034364C">
      <w:pPr>
        <w:numPr>
          <w:ilvl w:val="0"/>
          <w:numId w:val="30"/>
        </w:numPr>
        <w:spacing w:line="288" w:lineRule="auto"/>
        <w:contextualSpacing/>
        <w:rPr>
          <w:rFonts w:ascii="Times New Roman" w:hAnsi="Times New Roman" w:cs="Times New Roman"/>
          <w:b w:val="0"/>
          <w:color w:val="auto"/>
          <w:szCs w:val="24"/>
        </w:rPr>
      </w:pPr>
      <w:r w:rsidRPr="003E7D8C">
        <w:rPr>
          <w:rFonts w:ascii="Times New Roman" w:hAnsi="Times New Roman" w:cs="Times New Roman"/>
          <w:b w:val="0"/>
          <w:color w:val="auto"/>
          <w:szCs w:val="24"/>
        </w:rPr>
        <w:t xml:space="preserve">Create a local communication strategy with seniors’ advocacy groups and the Seniors Care Network to routinely present these </w:t>
      </w:r>
      <w:r w:rsidR="0034364C">
        <w:rPr>
          <w:rFonts w:ascii="Times New Roman" w:hAnsi="Times New Roman" w:cs="Times New Roman"/>
          <w:b w:val="0"/>
          <w:color w:val="auto"/>
          <w:szCs w:val="24"/>
        </w:rPr>
        <w:t xml:space="preserve">findings </w:t>
      </w:r>
      <w:r w:rsidRPr="003E7D8C">
        <w:rPr>
          <w:rFonts w:ascii="Times New Roman" w:hAnsi="Times New Roman" w:cs="Times New Roman"/>
          <w:b w:val="0"/>
          <w:color w:val="auto"/>
          <w:szCs w:val="24"/>
        </w:rPr>
        <w:t xml:space="preserve">to governing bodies (municipal, </w:t>
      </w:r>
      <w:proofErr w:type="gramStart"/>
      <w:r w:rsidRPr="003E7D8C">
        <w:rPr>
          <w:rFonts w:ascii="Times New Roman" w:hAnsi="Times New Roman" w:cs="Times New Roman"/>
          <w:b w:val="0"/>
          <w:color w:val="auto"/>
          <w:szCs w:val="24"/>
        </w:rPr>
        <w:t>provincial</w:t>
      </w:r>
      <w:proofErr w:type="gramEnd"/>
      <w:r w:rsidRPr="003E7D8C">
        <w:rPr>
          <w:rFonts w:ascii="Times New Roman" w:hAnsi="Times New Roman" w:cs="Times New Roman"/>
          <w:b w:val="0"/>
          <w:color w:val="auto"/>
          <w:szCs w:val="24"/>
        </w:rPr>
        <w:t xml:space="preserve"> and federal). </w:t>
      </w:r>
      <w:r w:rsidR="0026300A">
        <w:rPr>
          <w:rFonts w:ascii="Times New Roman" w:hAnsi="Times New Roman" w:cs="Times New Roman"/>
          <w:b w:val="0"/>
          <w:color w:val="auto"/>
          <w:szCs w:val="24"/>
        </w:rPr>
        <w:t>In this</w:t>
      </w:r>
      <w:r w:rsidR="0034364C">
        <w:rPr>
          <w:rFonts w:ascii="Times New Roman" w:hAnsi="Times New Roman" w:cs="Times New Roman"/>
          <w:b w:val="0"/>
          <w:color w:val="auto"/>
          <w:szCs w:val="24"/>
        </w:rPr>
        <w:t xml:space="preserve"> communication strategy p</w:t>
      </w:r>
      <w:r w:rsidR="0034364C" w:rsidRPr="003E7D8C">
        <w:rPr>
          <w:rFonts w:ascii="Times New Roman" w:hAnsi="Times New Roman" w:cs="Times New Roman"/>
          <w:b w:val="0"/>
          <w:color w:val="auto"/>
          <w:szCs w:val="24"/>
        </w:rPr>
        <w:t>rovide recommendations that synthesize the findings from this project and the findings from the whistle blowing systems developed</w:t>
      </w:r>
      <w:r w:rsidR="0026300A">
        <w:rPr>
          <w:rFonts w:ascii="Times New Roman" w:hAnsi="Times New Roman" w:cs="Times New Roman"/>
          <w:b w:val="0"/>
          <w:color w:val="auto"/>
          <w:szCs w:val="24"/>
        </w:rPr>
        <w:t>. This data can assist health care providers in Haliburton County</w:t>
      </w:r>
      <w:r w:rsidR="0034364C" w:rsidRPr="003E7D8C">
        <w:rPr>
          <w:rFonts w:ascii="Times New Roman" w:hAnsi="Times New Roman" w:cs="Times New Roman"/>
          <w:b w:val="0"/>
          <w:color w:val="auto"/>
          <w:szCs w:val="24"/>
        </w:rPr>
        <w:t xml:space="preserve"> to advocate for change and to</w:t>
      </w:r>
      <w:r w:rsidR="0026300A">
        <w:rPr>
          <w:rFonts w:ascii="Times New Roman" w:hAnsi="Times New Roman" w:cs="Times New Roman"/>
          <w:b w:val="0"/>
          <w:color w:val="auto"/>
          <w:szCs w:val="24"/>
        </w:rPr>
        <w:t xml:space="preserve"> reallocate funding to support the mutually beneficial partnerships </w:t>
      </w:r>
      <w:r w:rsidR="0034364C" w:rsidRPr="003E7D8C">
        <w:rPr>
          <w:rFonts w:ascii="Times New Roman" w:hAnsi="Times New Roman" w:cs="Times New Roman"/>
          <w:b w:val="0"/>
          <w:color w:val="auto"/>
          <w:szCs w:val="24"/>
        </w:rPr>
        <w:t>proposed.</w:t>
      </w:r>
    </w:p>
    <w:p w14:paraId="1EBEC870" w14:textId="77777777" w:rsidR="004A5751" w:rsidRDefault="004A5751" w:rsidP="004A5751">
      <w:pPr>
        <w:pStyle w:val="ListParagraph"/>
      </w:pPr>
    </w:p>
    <w:p w14:paraId="181C4117" w14:textId="77777777" w:rsidR="00EF3DE9" w:rsidRDefault="00EF3DE9" w:rsidP="00EF3DE9">
      <w:pPr>
        <w:rPr>
          <w:rFonts w:ascii="Times New Roman" w:hAnsi="Times New Roman" w:cs="Times New Roman"/>
        </w:rPr>
      </w:pPr>
    </w:p>
    <w:p w14:paraId="0EF9BF03" w14:textId="77777777" w:rsidR="00EF3DE9" w:rsidRDefault="00EF3DE9" w:rsidP="00EF3DE9">
      <w:pPr>
        <w:rPr>
          <w:rFonts w:ascii="Times New Roman" w:hAnsi="Times New Roman" w:cs="Times New Roman"/>
        </w:rPr>
      </w:pPr>
    </w:p>
    <w:p w14:paraId="1E219DA6" w14:textId="77777777" w:rsidR="00EF3DE9" w:rsidRDefault="00EF3DE9" w:rsidP="00EF3DE9">
      <w:pPr>
        <w:rPr>
          <w:rFonts w:ascii="Times New Roman" w:hAnsi="Times New Roman" w:cs="Times New Roman"/>
        </w:rPr>
      </w:pPr>
    </w:p>
    <w:p w14:paraId="0AA9AEB1" w14:textId="77777777" w:rsidR="00EF3DE9" w:rsidRDefault="00EF3DE9" w:rsidP="00EF3DE9">
      <w:pPr>
        <w:rPr>
          <w:rFonts w:ascii="Times New Roman" w:hAnsi="Times New Roman" w:cs="Times New Roman"/>
        </w:rPr>
      </w:pPr>
    </w:p>
    <w:p w14:paraId="2A9F776C" w14:textId="77777777" w:rsidR="00644BD0" w:rsidRDefault="00644BD0" w:rsidP="00EF3DE9">
      <w:pPr>
        <w:rPr>
          <w:rFonts w:ascii="Times New Roman" w:hAnsi="Times New Roman" w:cs="Times New Roman"/>
        </w:rPr>
      </w:pPr>
    </w:p>
    <w:p w14:paraId="42B529C6" w14:textId="77777777" w:rsidR="00644BD0" w:rsidRDefault="00644BD0" w:rsidP="00EF3DE9">
      <w:pPr>
        <w:rPr>
          <w:rFonts w:ascii="Times New Roman" w:hAnsi="Times New Roman" w:cs="Times New Roman"/>
        </w:rPr>
      </w:pPr>
    </w:p>
    <w:p w14:paraId="3B106BF8" w14:textId="77777777" w:rsidR="00644BD0" w:rsidRDefault="00644BD0" w:rsidP="00EF3DE9">
      <w:pPr>
        <w:rPr>
          <w:rFonts w:ascii="Times New Roman" w:hAnsi="Times New Roman" w:cs="Times New Roman"/>
        </w:rPr>
      </w:pPr>
    </w:p>
    <w:p w14:paraId="000AD72C" w14:textId="77777777" w:rsidR="00644BD0" w:rsidRDefault="00644BD0" w:rsidP="00EF3DE9">
      <w:pPr>
        <w:rPr>
          <w:rFonts w:ascii="Times New Roman" w:hAnsi="Times New Roman" w:cs="Times New Roman"/>
        </w:rPr>
      </w:pPr>
    </w:p>
    <w:p w14:paraId="3AED70CD" w14:textId="77777777" w:rsidR="00644BD0" w:rsidRDefault="00644BD0" w:rsidP="00EF3DE9">
      <w:pPr>
        <w:rPr>
          <w:rFonts w:ascii="Times New Roman" w:hAnsi="Times New Roman" w:cs="Times New Roman"/>
        </w:rPr>
      </w:pPr>
    </w:p>
    <w:p w14:paraId="420D3CB2" w14:textId="77777777" w:rsidR="00644BD0" w:rsidRDefault="00644BD0" w:rsidP="00EF3DE9">
      <w:pPr>
        <w:rPr>
          <w:rFonts w:ascii="Times New Roman" w:hAnsi="Times New Roman" w:cs="Times New Roman"/>
        </w:rPr>
      </w:pPr>
    </w:p>
    <w:p w14:paraId="10DE4013" w14:textId="77777777" w:rsidR="00644BD0" w:rsidRDefault="00644BD0" w:rsidP="00EF3DE9">
      <w:pPr>
        <w:rPr>
          <w:rFonts w:ascii="Times New Roman" w:hAnsi="Times New Roman" w:cs="Times New Roman"/>
        </w:rPr>
      </w:pPr>
    </w:p>
    <w:p w14:paraId="394CD05A" w14:textId="77777777" w:rsidR="00644BD0" w:rsidRDefault="00644BD0" w:rsidP="00EF3DE9">
      <w:pPr>
        <w:rPr>
          <w:rFonts w:ascii="Times New Roman" w:hAnsi="Times New Roman" w:cs="Times New Roman"/>
        </w:rPr>
      </w:pPr>
    </w:p>
    <w:p w14:paraId="52E1D00E" w14:textId="77777777" w:rsidR="00644BD0" w:rsidRDefault="00644BD0" w:rsidP="00EF3DE9">
      <w:pPr>
        <w:rPr>
          <w:rFonts w:ascii="Times New Roman" w:hAnsi="Times New Roman" w:cs="Times New Roman"/>
        </w:rPr>
      </w:pPr>
    </w:p>
    <w:p w14:paraId="3BF78E3D" w14:textId="77777777" w:rsidR="00644BD0" w:rsidRDefault="00644BD0" w:rsidP="00EF3DE9">
      <w:pPr>
        <w:rPr>
          <w:rFonts w:ascii="Times New Roman" w:hAnsi="Times New Roman" w:cs="Times New Roman"/>
        </w:rPr>
      </w:pPr>
    </w:p>
    <w:p w14:paraId="23189C3E" w14:textId="77777777" w:rsidR="00644BD0" w:rsidRDefault="00644BD0" w:rsidP="00EF3DE9">
      <w:pPr>
        <w:rPr>
          <w:rFonts w:ascii="Times New Roman" w:hAnsi="Times New Roman" w:cs="Times New Roman"/>
        </w:rPr>
      </w:pPr>
    </w:p>
    <w:p w14:paraId="022EC773" w14:textId="77777777" w:rsidR="00644BD0" w:rsidRDefault="00644BD0" w:rsidP="00EF3DE9">
      <w:pPr>
        <w:rPr>
          <w:rFonts w:ascii="Times New Roman" w:hAnsi="Times New Roman" w:cs="Times New Roman"/>
        </w:rPr>
      </w:pPr>
    </w:p>
    <w:p w14:paraId="57A640D8" w14:textId="77777777" w:rsidR="00644BD0" w:rsidRDefault="00644BD0" w:rsidP="00EF3DE9">
      <w:pPr>
        <w:rPr>
          <w:rFonts w:ascii="Times New Roman" w:hAnsi="Times New Roman" w:cs="Times New Roman"/>
        </w:rPr>
      </w:pPr>
    </w:p>
    <w:p w14:paraId="201295E9" w14:textId="77777777" w:rsidR="00644BD0" w:rsidRDefault="00644BD0" w:rsidP="00EF3DE9">
      <w:pPr>
        <w:rPr>
          <w:rFonts w:ascii="Times New Roman" w:hAnsi="Times New Roman" w:cs="Times New Roman"/>
        </w:rPr>
      </w:pPr>
    </w:p>
    <w:p w14:paraId="040DC44B" w14:textId="77777777" w:rsidR="003768E1" w:rsidRDefault="0026300A" w:rsidP="000D5E12">
      <w:pPr>
        <w:pStyle w:val="Heading2"/>
        <w:framePr w:hSpace="0" w:wrap="auto" w:vAnchor="margin" w:hAnchor="text" w:yAlign="inline"/>
        <w:spacing w:after="0"/>
        <w:rPr>
          <w:sz w:val="36"/>
          <w:szCs w:val="36"/>
        </w:rPr>
      </w:pPr>
      <w:r w:rsidRPr="005502CE">
        <w:rPr>
          <w:noProof/>
          <w:sz w:val="36"/>
          <w:szCs w:val="36"/>
        </w:rPr>
        <w:lastRenderedPageBreak/>
        <w:drawing>
          <wp:anchor distT="0" distB="0" distL="114300" distR="114300" simplePos="0" relativeHeight="251704320" behindDoc="1" locked="0" layoutInCell="1" allowOverlap="1" wp14:anchorId="25FEE450" wp14:editId="3E89A907">
            <wp:simplePos x="0" y="0"/>
            <wp:positionH relativeFrom="column">
              <wp:posOffset>-423545</wp:posOffset>
            </wp:positionH>
            <wp:positionV relativeFrom="paragraph">
              <wp:posOffset>-1454150</wp:posOffset>
            </wp:positionV>
            <wp:extent cx="2924810" cy="955675"/>
            <wp:effectExtent l="0" t="0" r="0" b="0"/>
            <wp:wrapNone/>
            <wp:docPr id="17" name="Picture 17" descr="Recommendations for SCN"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4810" cy="955675"/>
                    </a:xfrm>
                    <a:prstGeom prst="rect">
                      <a:avLst/>
                    </a:prstGeom>
                    <a:noFill/>
                    <a:ln>
                      <a:noFill/>
                    </a:ln>
                  </pic:spPr>
                </pic:pic>
              </a:graphicData>
            </a:graphic>
          </wp:anchor>
        </w:drawing>
      </w:r>
      <w:r w:rsidR="005502CE">
        <w:rPr>
          <w:sz w:val="36"/>
          <w:szCs w:val="36"/>
        </w:rPr>
        <w:t xml:space="preserve">Recommendations for SCN </w:t>
      </w:r>
    </w:p>
    <w:p w14:paraId="1F303103" w14:textId="77777777" w:rsidR="000D5E12" w:rsidRPr="000D5E12" w:rsidRDefault="000D5E12" w:rsidP="000D5E12"/>
    <w:p w14:paraId="16D509AC" w14:textId="77777777" w:rsidR="00805151" w:rsidRPr="00E71EA4" w:rsidRDefault="00805151" w:rsidP="005502CE">
      <w:pPr>
        <w:numPr>
          <w:ilvl w:val="0"/>
          <w:numId w:val="30"/>
        </w:numPr>
        <w:spacing w:line="288" w:lineRule="auto"/>
        <w:contextualSpacing/>
        <w:rPr>
          <w:rFonts w:ascii="Times New Roman" w:hAnsi="Times New Roman" w:cs="Times New Roman"/>
          <w:b w:val="0"/>
          <w:color w:val="auto"/>
          <w:szCs w:val="24"/>
        </w:rPr>
      </w:pPr>
      <w:r w:rsidRPr="00E71EA4">
        <w:rPr>
          <w:rFonts w:ascii="Times New Roman" w:hAnsi="Times New Roman" w:cs="Times New Roman"/>
          <w:b w:val="0"/>
          <w:color w:val="auto"/>
          <w:szCs w:val="24"/>
        </w:rPr>
        <w:t>Work with Haliburton County</w:t>
      </w:r>
      <w:r w:rsidR="00EE69DB">
        <w:rPr>
          <w:rFonts w:ascii="Times New Roman" w:hAnsi="Times New Roman" w:cs="Times New Roman"/>
          <w:b w:val="0"/>
          <w:color w:val="auto"/>
          <w:szCs w:val="24"/>
        </w:rPr>
        <w:t xml:space="preserve"> to support the development of</w:t>
      </w:r>
      <w:r w:rsidRPr="00E71EA4">
        <w:rPr>
          <w:rFonts w:ascii="Times New Roman" w:hAnsi="Times New Roman" w:cs="Times New Roman"/>
          <w:b w:val="0"/>
          <w:color w:val="auto"/>
          <w:szCs w:val="24"/>
        </w:rPr>
        <w:t xml:space="preserve"> a whistle blowing system that allows administrators/managers, health professionals, older patients and </w:t>
      </w:r>
      <w:r w:rsidR="002671F1" w:rsidRPr="00E71EA4">
        <w:rPr>
          <w:rFonts w:ascii="Times New Roman" w:hAnsi="Times New Roman" w:cs="Times New Roman"/>
          <w:b w:val="0"/>
          <w:color w:val="auto"/>
          <w:szCs w:val="24"/>
        </w:rPr>
        <w:t>informal caregiver</w:t>
      </w:r>
      <w:r w:rsidRPr="00E71EA4">
        <w:rPr>
          <w:rFonts w:ascii="Times New Roman" w:hAnsi="Times New Roman" w:cs="Times New Roman"/>
          <w:b w:val="0"/>
          <w:color w:val="auto"/>
          <w:szCs w:val="24"/>
        </w:rPr>
        <w:t>s to</w:t>
      </w:r>
      <w:r w:rsidR="001818F9">
        <w:rPr>
          <w:rFonts w:ascii="Times New Roman" w:hAnsi="Times New Roman" w:cs="Times New Roman"/>
          <w:b w:val="0"/>
          <w:color w:val="auto"/>
          <w:szCs w:val="24"/>
        </w:rPr>
        <w:t xml:space="preserve"> anonymously</w:t>
      </w:r>
      <w:r w:rsidRPr="00E71EA4">
        <w:rPr>
          <w:rFonts w:ascii="Times New Roman" w:hAnsi="Times New Roman" w:cs="Times New Roman"/>
          <w:b w:val="0"/>
          <w:color w:val="auto"/>
          <w:szCs w:val="24"/>
        </w:rPr>
        <w:t xml:space="preserve"> </w:t>
      </w:r>
      <w:r w:rsidR="00EE69DB">
        <w:rPr>
          <w:rFonts w:ascii="Times New Roman" w:hAnsi="Times New Roman" w:cs="Times New Roman"/>
          <w:b w:val="0"/>
          <w:color w:val="auto"/>
          <w:szCs w:val="24"/>
        </w:rPr>
        <w:t xml:space="preserve">record </w:t>
      </w:r>
      <w:r w:rsidRPr="00E71EA4">
        <w:rPr>
          <w:rFonts w:ascii="Times New Roman" w:hAnsi="Times New Roman" w:cs="Times New Roman"/>
          <w:b w:val="0"/>
          <w:color w:val="auto"/>
          <w:szCs w:val="24"/>
        </w:rPr>
        <w:t>aspects of health care provision that impede the autonomy and agency of rural older adults during transitions in care.</w:t>
      </w:r>
    </w:p>
    <w:p w14:paraId="05E0CD33" w14:textId="77777777" w:rsidR="00805151" w:rsidRPr="00E71EA4" w:rsidRDefault="00805151" w:rsidP="005502CE">
      <w:pPr>
        <w:numPr>
          <w:ilvl w:val="0"/>
          <w:numId w:val="30"/>
        </w:numPr>
        <w:spacing w:line="288" w:lineRule="auto"/>
        <w:contextualSpacing/>
        <w:rPr>
          <w:rFonts w:ascii="Times New Roman" w:hAnsi="Times New Roman" w:cs="Times New Roman"/>
          <w:b w:val="0"/>
          <w:color w:val="auto"/>
          <w:szCs w:val="24"/>
        </w:rPr>
      </w:pPr>
      <w:r w:rsidRPr="00E71EA4">
        <w:rPr>
          <w:rFonts w:ascii="Times New Roman" w:hAnsi="Times New Roman" w:cs="Times New Roman"/>
          <w:b w:val="0"/>
          <w:color w:val="auto"/>
          <w:szCs w:val="24"/>
        </w:rPr>
        <w:t xml:space="preserve">Work with care providers in Haliburton County to </w:t>
      </w:r>
      <w:r w:rsidR="00EE69DB">
        <w:rPr>
          <w:rFonts w:ascii="Times New Roman" w:hAnsi="Times New Roman" w:cs="Times New Roman"/>
          <w:b w:val="0"/>
          <w:color w:val="auto"/>
          <w:szCs w:val="24"/>
        </w:rPr>
        <w:t>support the development of</w:t>
      </w:r>
      <w:r w:rsidRPr="00E71EA4">
        <w:rPr>
          <w:rFonts w:ascii="Times New Roman" w:hAnsi="Times New Roman" w:cs="Times New Roman"/>
          <w:b w:val="0"/>
          <w:color w:val="auto"/>
          <w:szCs w:val="24"/>
        </w:rPr>
        <w:t xml:space="preserve"> a whistle blowing system that allows administrators/managers, health professionals, older patients and </w:t>
      </w:r>
      <w:r w:rsidR="002671F1" w:rsidRPr="00E71EA4">
        <w:rPr>
          <w:rFonts w:ascii="Times New Roman" w:hAnsi="Times New Roman" w:cs="Times New Roman"/>
          <w:b w:val="0"/>
          <w:color w:val="auto"/>
          <w:szCs w:val="24"/>
        </w:rPr>
        <w:t>informal caregiver</w:t>
      </w:r>
      <w:r w:rsidRPr="00E71EA4">
        <w:rPr>
          <w:rFonts w:ascii="Times New Roman" w:hAnsi="Times New Roman" w:cs="Times New Roman"/>
          <w:b w:val="0"/>
          <w:color w:val="auto"/>
          <w:szCs w:val="24"/>
        </w:rPr>
        <w:t xml:space="preserve">s to </w:t>
      </w:r>
      <w:r w:rsidR="001818F9">
        <w:rPr>
          <w:rFonts w:ascii="Times New Roman" w:hAnsi="Times New Roman" w:cs="Times New Roman"/>
          <w:b w:val="0"/>
          <w:color w:val="auto"/>
          <w:szCs w:val="24"/>
        </w:rPr>
        <w:t>anonymously</w:t>
      </w:r>
      <w:r w:rsidRPr="00E71EA4">
        <w:rPr>
          <w:rFonts w:ascii="Times New Roman" w:hAnsi="Times New Roman" w:cs="Times New Roman"/>
          <w:b w:val="0"/>
          <w:color w:val="auto"/>
          <w:szCs w:val="24"/>
        </w:rPr>
        <w:t xml:space="preserve"> </w:t>
      </w:r>
      <w:r w:rsidR="00EE69DB">
        <w:rPr>
          <w:rFonts w:ascii="Times New Roman" w:hAnsi="Times New Roman" w:cs="Times New Roman"/>
          <w:b w:val="0"/>
          <w:color w:val="auto"/>
          <w:szCs w:val="24"/>
        </w:rPr>
        <w:t>record</w:t>
      </w:r>
      <w:r w:rsidRPr="00E71EA4">
        <w:rPr>
          <w:rFonts w:ascii="Times New Roman" w:hAnsi="Times New Roman" w:cs="Times New Roman"/>
          <w:b w:val="0"/>
          <w:color w:val="auto"/>
          <w:szCs w:val="24"/>
        </w:rPr>
        <w:t xml:space="preserve"> aspects of health care provision that are ineffective and/or lead to inefficiencies during rural older adult transitions in care. </w:t>
      </w:r>
    </w:p>
    <w:p w14:paraId="1C2CDC78" w14:textId="77777777" w:rsidR="00805151" w:rsidRPr="00E71EA4" w:rsidRDefault="00805151" w:rsidP="005502CE">
      <w:pPr>
        <w:numPr>
          <w:ilvl w:val="0"/>
          <w:numId w:val="30"/>
        </w:numPr>
        <w:spacing w:line="288" w:lineRule="auto"/>
        <w:contextualSpacing/>
        <w:rPr>
          <w:rFonts w:ascii="Times New Roman" w:hAnsi="Times New Roman" w:cs="Times New Roman"/>
          <w:b w:val="0"/>
          <w:color w:val="auto"/>
          <w:szCs w:val="24"/>
        </w:rPr>
      </w:pPr>
      <w:r w:rsidRPr="00E71EA4">
        <w:rPr>
          <w:rFonts w:ascii="Times New Roman" w:hAnsi="Times New Roman" w:cs="Times New Roman"/>
          <w:b w:val="0"/>
          <w:color w:val="auto"/>
          <w:szCs w:val="24"/>
        </w:rPr>
        <w:t xml:space="preserve">Work with care providers in Haliburton County to </w:t>
      </w:r>
      <w:r w:rsidR="00EE69DB">
        <w:rPr>
          <w:rFonts w:ascii="Times New Roman" w:hAnsi="Times New Roman" w:cs="Times New Roman"/>
          <w:b w:val="0"/>
          <w:color w:val="auto"/>
          <w:szCs w:val="24"/>
        </w:rPr>
        <w:t>support the development of</w:t>
      </w:r>
      <w:r w:rsidRPr="00E71EA4">
        <w:rPr>
          <w:rFonts w:ascii="Times New Roman" w:hAnsi="Times New Roman" w:cs="Times New Roman"/>
          <w:b w:val="0"/>
          <w:color w:val="auto"/>
          <w:szCs w:val="24"/>
        </w:rPr>
        <w:t xml:space="preserve"> a whistle blowing system that allows administrators/managers, health professionals, older patients and </w:t>
      </w:r>
      <w:r w:rsidR="002671F1" w:rsidRPr="00E71EA4">
        <w:rPr>
          <w:rFonts w:ascii="Times New Roman" w:hAnsi="Times New Roman" w:cs="Times New Roman"/>
          <w:b w:val="0"/>
          <w:color w:val="auto"/>
          <w:szCs w:val="24"/>
        </w:rPr>
        <w:t>informal caregiver</w:t>
      </w:r>
      <w:r w:rsidRPr="00E71EA4">
        <w:rPr>
          <w:rFonts w:ascii="Times New Roman" w:hAnsi="Times New Roman" w:cs="Times New Roman"/>
          <w:b w:val="0"/>
          <w:color w:val="auto"/>
          <w:szCs w:val="24"/>
        </w:rPr>
        <w:t xml:space="preserve">s to </w:t>
      </w:r>
      <w:r w:rsidR="001818F9">
        <w:rPr>
          <w:rFonts w:ascii="Times New Roman" w:hAnsi="Times New Roman" w:cs="Times New Roman"/>
          <w:b w:val="0"/>
          <w:color w:val="auto"/>
          <w:szCs w:val="24"/>
        </w:rPr>
        <w:t>anonymously</w:t>
      </w:r>
      <w:r w:rsidR="001818F9" w:rsidRPr="00E71EA4">
        <w:rPr>
          <w:rFonts w:ascii="Times New Roman" w:hAnsi="Times New Roman" w:cs="Times New Roman"/>
          <w:b w:val="0"/>
          <w:color w:val="auto"/>
          <w:szCs w:val="24"/>
        </w:rPr>
        <w:t xml:space="preserve"> </w:t>
      </w:r>
      <w:r w:rsidR="001818F9">
        <w:rPr>
          <w:rFonts w:ascii="Times New Roman" w:hAnsi="Times New Roman" w:cs="Times New Roman"/>
          <w:b w:val="0"/>
          <w:color w:val="auto"/>
          <w:szCs w:val="24"/>
        </w:rPr>
        <w:t xml:space="preserve">record </w:t>
      </w:r>
      <w:r w:rsidRPr="00E71EA4">
        <w:rPr>
          <w:rFonts w:ascii="Times New Roman" w:hAnsi="Times New Roman" w:cs="Times New Roman"/>
          <w:b w:val="0"/>
          <w:color w:val="auto"/>
          <w:szCs w:val="24"/>
        </w:rPr>
        <w:t xml:space="preserve">aspects of health care provision that limit the flexibility of rural health professionals to </w:t>
      </w:r>
      <w:r w:rsidR="008F233F" w:rsidRPr="00E71EA4">
        <w:rPr>
          <w:rFonts w:ascii="Times New Roman" w:hAnsi="Times New Roman" w:cs="Times New Roman"/>
          <w:b w:val="0"/>
          <w:color w:val="auto"/>
          <w:szCs w:val="24"/>
        </w:rPr>
        <w:t>individualized or holistic aspects of</w:t>
      </w:r>
      <w:r w:rsidRPr="00E71EA4">
        <w:rPr>
          <w:rFonts w:ascii="Times New Roman" w:hAnsi="Times New Roman" w:cs="Times New Roman"/>
          <w:b w:val="0"/>
          <w:color w:val="auto"/>
          <w:szCs w:val="24"/>
        </w:rPr>
        <w:t xml:space="preserve"> rural older adult health.</w:t>
      </w:r>
    </w:p>
    <w:p w14:paraId="0012B141" w14:textId="77777777" w:rsidR="00805151" w:rsidRPr="00E71EA4" w:rsidRDefault="00EE69DB" w:rsidP="005502CE">
      <w:pPr>
        <w:numPr>
          <w:ilvl w:val="0"/>
          <w:numId w:val="30"/>
        </w:numPr>
        <w:spacing w:line="288" w:lineRule="auto"/>
        <w:contextualSpacing/>
        <w:rPr>
          <w:rFonts w:ascii="Times New Roman" w:hAnsi="Times New Roman" w:cs="Times New Roman"/>
          <w:b w:val="0"/>
          <w:color w:val="auto"/>
          <w:szCs w:val="24"/>
        </w:rPr>
      </w:pPr>
      <w:r>
        <w:rPr>
          <w:rFonts w:ascii="Times New Roman" w:hAnsi="Times New Roman" w:cs="Times New Roman"/>
          <w:b w:val="0"/>
          <w:color w:val="auto"/>
          <w:szCs w:val="24"/>
        </w:rPr>
        <w:t>Adapt the whistle blowing systems created to support their use in</w:t>
      </w:r>
      <w:r w:rsidR="00805151" w:rsidRPr="00E71EA4">
        <w:rPr>
          <w:rFonts w:ascii="Times New Roman" w:hAnsi="Times New Roman" w:cs="Times New Roman"/>
          <w:b w:val="0"/>
          <w:color w:val="auto"/>
          <w:szCs w:val="24"/>
        </w:rPr>
        <w:t xml:space="preserve"> other rural communities</w:t>
      </w:r>
      <w:r>
        <w:rPr>
          <w:rFonts w:ascii="Times New Roman" w:hAnsi="Times New Roman" w:cs="Times New Roman"/>
          <w:b w:val="0"/>
          <w:color w:val="auto"/>
          <w:szCs w:val="24"/>
        </w:rPr>
        <w:t xml:space="preserve">. Recording this data throughout the CELHIN will help </w:t>
      </w:r>
      <w:r w:rsidR="00805151" w:rsidRPr="00E71EA4">
        <w:rPr>
          <w:rFonts w:ascii="Times New Roman" w:hAnsi="Times New Roman" w:cs="Times New Roman"/>
          <w:b w:val="0"/>
          <w:color w:val="auto"/>
          <w:szCs w:val="24"/>
        </w:rPr>
        <w:t xml:space="preserve">support the need for macro health systems transformation. </w:t>
      </w:r>
    </w:p>
    <w:p w14:paraId="6826ACEE" w14:textId="77777777" w:rsidR="00805151" w:rsidRPr="00E71EA4" w:rsidRDefault="00805151" w:rsidP="005502CE">
      <w:pPr>
        <w:numPr>
          <w:ilvl w:val="0"/>
          <w:numId w:val="30"/>
        </w:numPr>
        <w:spacing w:line="288" w:lineRule="auto"/>
        <w:contextualSpacing/>
        <w:rPr>
          <w:rFonts w:ascii="Times New Roman" w:hAnsi="Times New Roman" w:cs="Times New Roman"/>
          <w:b w:val="0"/>
          <w:color w:val="auto"/>
          <w:szCs w:val="24"/>
        </w:rPr>
      </w:pPr>
      <w:r w:rsidRPr="00E71EA4">
        <w:rPr>
          <w:rFonts w:ascii="Times New Roman" w:hAnsi="Times New Roman" w:cs="Times New Roman"/>
          <w:b w:val="0"/>
          <w:color w:val="auto"/>
          <w:szCs w:val="24"/>
        </w:rPr>
        <w:t>Work with care providers in Haliburton County and other rural communities to develop a communication strategy to advocate for macro health systems change in rural communities</w:t>
      </w:r>
      <w:r w:rsidR="008F233F" w:rsidRPr="00E71EA4">
        <w:rPr>
          <w:rFonts w:ascii="Times New Roman" w:hAnsi="Times New Roman" w:cs="Times New Roman"/>
          <w:b w:val="0"/>
          <w:color w:val="auto"/>
          <w:szCs w:val="24"/>
        </w:rPr>
        <w:t xml:space="preserve">. Provide recommendations that synthesize the </w:t>
      </w:r>
      <w:r w:rsidRPr="00E71EA4">
        <w:rPr>
          <w:rFonts w:ascii="Times New Roman" w:hAnsi="Times New Roman" w:cs="Times New Roman"/>
          <w:b w:val="0"/>
          <w:color w:val="auto"/>
          <w:szCs w:val="24"/>
        </w:rPr>
        <w:t xml:space="preserve">findings from </w:t>
      </w:r>
      <w:r w:rsidR="008F233F" w:rsidRPr="00E71EA4">
        <w:rPr>
          <w:rFonts w:ascii="Times New Roman" w:hAnsi="Times New Roman" w:cs="Times New Roman"/>
          <w:b w:val="0"/>
          <w:color w:val="auto"/>
          <w:szCs w:val="24"/>
        </w:rPr>
        <w:t>this project</w:t>
      </w:r>
      <w:r w:rsidRPr="00E71EA4">
        <w:rPr>
          <w:rFonts w:ascii="Times New Roman" w:hAnsi="Times New Roman" w:cs="Times New Roman"/>
          <w:b w:val="0"/>
          <w:color w:val="auto"/>
          <w:szCs w:val="24"/>
        </w:rPr>
        <w:t xml:space="preserve"> and the findings from the whistle blowing systems developed.</w:t>
      </w:r>
    </w:p>
    <w:p w14:paraId="2EC507A5" w14:textId="77777777" w:rsidR="00805151" w:rsidRPr="00E71EA4" w:rsidRDefault="008F233F" w:rsidP="005502CE">
      <w:pPr>
        <w:numPr>
          <w:ilvl w:val="0"/>
          <w:numId w:val="30"/>
        </w:numPr>
        <w:spacing w:line="288" w:lineRule="auto"/>
        <w:contextualSpacing/>
        <w:rPr>
          <w:rFonts w:ascii="Times New Roman" w:hAnsi="Times New Roman" w:cs="Times New Roman"/>
          <w:b w:val="0"/>
          <w:color w:val="auto"/>
          <w:szCs w:val="24"/>
        </w:rPr>
      </w:pPr>
      <w:r w:rsidRPr="00E71EA4">
        <w:rPr>
          <w:rFonts w:ascii="Times New Roman" w:hAnsi="Times New Roman" w:cs="Times New Roman"/>
          <w:b w:val="0"/>
          <w:color w:val="auto"/>
          <w:szCs w:val="24"/>
        </w:rPr>
        <w:t>Support</w:t>
      </w:r>
      <w:r w:rsidR="00805151" w:rsidRPr="00E71EA4">
        <w:rPr>
          <w:rFonts w:ascii="Times New Roman" w:hAnsi="Times New Roman" w:cs="Times New Roman"/>
          <w:b w:val="0"/>
          <w:color w:val="auto"/>
          <w:szCs w:val="24"/>
        </w:rPr>
        <w:t xml:space="preserve"> research on the diversity within and between rural older populations to establish how </w:t>
      </w:r>
      <w:r w:rsidR="00EE69DB">
        <w:rPr>
          <w:rFonts w:ascii="Times New Roman" w:hAnsi="Times New Roman" w:cs="Times New Roman"/>
          <w:b w:val="0"/>
          <w:color w:val="auto"/>
          <w:szCs w:val="24"/>
        </w:rPr>
        <w:t xml:space="preserve">marginalized populations experience </w:t>
      </w:r>
      <w:r w:rsidR="00805151" w:rsidRPr="00E71EA4">
        <w:rPr>
          <w:rFonts w:ascii="Times New Roman" w:hAnsi="Times New Roman" w:cs="Times New Roman"/>
          <w:b w:val="0"/>
          <w:color w:val="auto"/>
          <w:szCs w:val="24"/>
        </w:rPr>
        <w:t>health and care</w:t>
      </w:r>
      <w:r w:rsidR="00EE69DB">
        <w:rPr>
          <w:rFonts w:ascii="Times New Roman" w:hAnsi="Times New Roman" w:cs="Times New Roman"/>
          <w:b w:val="0"/>
          <w:color w:val="auto"/>
          <w:szCs w:val="24"/>
        </w:rPr>
        <w:t xml:space="preserve"> in rural communities</w:t>
      </w:r>
      <w:r w:rsidR="00805151" w:rsidRPr="00E71EA4">
        <w:rPr>
          <w:rFonts w:ascii="Times New Roman" w:hAnsi="Times New Roman" w:cs="Times New Roman"/>
          <w:b w:val="0"/>
          <w:color w:val="auto"/>
          <w:szCs w:val="24"/>
        </w:rPr>
        <w:t xml:space="preserve">. </w:t>
      </w:r>
    </w:p>
    <w:p w14:paraId="57C31C9B" w14:textId="77777777" w:rsidR="001818F9" w:rsidRPr="001818F9" w:rsidRDefault="009C4045" w:rsidP="00E71EA4">
      <w:pPr>
        <w:numPr>
          <w:ilvl w:val="0"/>
          <w:numId w:val="30"/>
        </w:numPr>
        <w:spacing w:line="288" w:lineRule="auto"/>
        <w:contextualSpacing/>
        <w:rPr>
          <w:rFonts w:ascii="Times New Roman" w:hAnsi="Times New Roman" w:cs="Times New Roman"/>
          <w:szCs w:val="24"/>
        </w:rPr>
      </w:pPr>
      <w:r w:rsidRPr="00E71EA4">
        <w:rPr>
          <w:rFonts w:ascii="Times New Roman" w:hAnsi="Times New Roman" w:cs="Times New Roman"/>
          <w:b w:val="0"/>
          <w:noProof/>
          <w:color w:val="auto"/>
          <w:szCs w:val="24"/>
        </w:rPr>
        <mc:AlternateContent>
          <mc:Choice Requires="wps">
            <w:drawing>
              <wp:anchor distT="0" distB="0" distL="114300" distR="114300" simplePos="0" relativeHeight="251883520" behindDoc="0" locked="0" layoutInCell="1" allowOverlap="1" wp14:anchorId="422654D3" wp14:editId="5390EFFA">
                <wp:simplePos x="0" y="0"/>
                <wp:positionH relativeFrom="column">
                  <wp:posOffset>6265545</wp:posOffset>
                </wp:positionH>
                <wp:positionV relativeFrom="paragraph">
                  <wp:posOffset>996950</wp:posOffset>
                </wp:positionV>
                <wp:extent cx="349623" cy="322729"/>
                <wp:effectExtent l="0" t="0" r="0" b="1270"/>
                <wp:wrapNone/>
                <wp:docPr id="621" name="Text Box 621"/>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53164769"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54D3" id="Text Box 621" o:spid="_x0000_s1094" type="#_x0000_t202" style="position:absolute;left:0;text-align:left;margin-left:493.35pt;margin-top:78.5pt;width:27.55pt;height:25.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" filled="f" stroked="f" strokeweight=".5pt">
                <v:textbox>
                  <w:txbxContent>
                    <w:p w14:paraId="53164769" w14:textId="77777777" w:rsidR="004D7E93" w:rsidRPr="00D05983" w:rsidRDefault="00665E05" w:rsidP="003100D8">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48</w:t>
                      </w:r>
                    </w:p>
                  </w:txbxContent>
                </v:textbox>
              </v:shape>
            </w:pict>
          </mc:Fallback>
        </mc:AlternateContent>
      </w:r>
      <w:r w:rsidR="00805151" w:rsidRPr="00E71EA4">
        <w:rPr>
          <w:rFonts w:ascii="Times New Roman" w:hAnsi="Times New Roman" w:cs="Times New Roman"/>
          <w:b w:val="0"/>
          <w:color w:val="auto"/>
          <w:szCs w:val="24"/>
        </w:rPr>
        <w:t xml:space="preserve">Provide Comprehensive Geriatric Assessment education to </w:t>
      </w:r>
      <w:r w:rsidR="001818F9">
        <w:rPr>
          <w:rFonts w:ascii="Times New Roman" w:hAnsi="Times New Roman" w:cs="Times New Roman"/>
          <w:b w:val="0"/>
          <w:color w:val="auto"/>
          <w:szCs w:val="24"/>
        </w:rPr>
        <w:t xml:space="preserve">rural </w:t>
      </w:r>
      <w:r w:rsidR="00805151" w:rsidRPr="00E71EA4">
        <w:rPr>
          <w:rFonts w:ascii="Times New Roman" w:hAnsi="Times New Roman" w:cs="Times New Roman"/>
          <w:b w:val="0"/>
          <w:color w:val="auto"/>
          <w:szCs w:val="24"/>
        </w:rPr>
        <w:t>health professionals in Haliburton County to increase comfort in collecting and transferring information be</w:t>
      </w:r>
      <w:r w:rsidR="0074147F" w:rsidRPr="00E71EA4">
        <w:rPr>
          <w:rFonts w:ascii="Times New Roman" w:hAnsi="Times New Roman" w:cs="Times New Roman"/>
          <w:b w:val="0"/>
          <w:color w:val="auto"/>
          <w:szCs w:val="24"/>
        </w:rPr>
        <w:t>yond biomedical health and care.</w:t>
      </w:r>
    </w:p>
    <w:p w14:paraId="732D5413" w14:textId="77777777" w:rsidR="0074147F" w:rsidRPr="008F233F" w:rsidRDefault="001818F9" w:rsidP="00E71EA4">
      <w:pPr>
        <w:numPr>
          <w:ilvl w:val="0"/>
          <w:numId w:val="30"/>
        </w:numPr>
        <w:spacing w:line="288" w:lineRule="auto"/>
        <w:contextualSpacing/>
        <w:rPr>
          <w:rFonts w:ascii="Times New Roman" w:hAnsi="Times New Roman" w:cs="Times New Roman"/>
          <w:szCs w:val="24"/>
        </w:rPr>
      </w:pPr>
      <w:r w:rsidRPr="005502CE">
        <w:rPr>
          <w:noProof/>
          <w:sz w:val="36"/>
          <w:szCs w:val="36"/>
        </w:rPr>
        <w:lastRenderedPageBreak/>
        <w:drawing>
          <wp:anchor distT="0" distB="0" distL="114300" distR="114300" simplePos="0" relativeHeight="251934720" behindDoc="1" locked="0" layoutInCell="1" allowOverlap="1" wp14:anchorId="7A53350A" wp14:editId="6526BE10">
            <wp:simplePos x="0" y="0"/>
            <wp:positionH relativeFrom="column">
              <wp:posOffset>-449580</wp:posOffset>
            </wp:positionH>
            <wp:positionV relativeFrom="paragraph">
              <wp:posOffset>-1448435</wp:posOffset>
            </wp:positionV>
            <wp:extent cx="2924810" cy="955675"/>
            <wp:effectExtent l="0" t="0" r="0" b="0"/>
            <wp:wrapNone/>
            <wp:docPr id="450" name="Picture 450" descr="Recommendations for SCN" titl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24810" cy="955675"/>
                    </a:xfrm>
                    <a:prstGeom prst="rect">
                      <a:avLst/>
                    </a:prstGeom>
                    <a:noFill/>
                    <a:ln>
                      <a:noFill/>
                    </a:ln>
                  </pic:spPr>
                </pic:pic>
              </a:graphicData>
            </a:graphic>
          </wp:anchor>
        </w:drawing>
      </w:r>
      <w:r>
        <w:rPr>
          <w:rFonts w:ascii="Times New Roman" w:hAnsi="Times New Roman" w:cs="Times New Roman"/>
          <w:b w:val="0"/>
          <w:color w:val="auto"/>
          <w:szCs w:val="24"/>
        </w:rPr>
        <w:t>Provide education to rural health professional on navigating difficult conversations related to the social determinants of health and mediating conflict over care authority (e.g., POA/SDM, etc.).</w:t>
      </w:r>
      <w:r w:rsidR="0074147F" w:rsidRPr="008F233F">
        <w:rPr>
          <w:rFonts w:ascii="Times New Roman" w:hAnsi="Times New Roman" w:cs="Times New Roman"/>
          <w:szCs w:val="24"/>
        </w:rPr>
        <w:br w:type="page"/>
      </w:r>
    </w:p>
    <w:p w14:paraId="2CFF6114" w14:textId="77777777" w:rsidR="00805151" w:rsidRDefault="0074147F" w:rsidP="0074147F">
      <w:pPr>
        <w:pStyle w:val="Heading2"/>
        <w:framePr w:hSpace="0" w:wrap="auto" w:vAnchor="margin" w:hAnchor="text" w:yAlign="inline"/>
        <w:spacing w:after="0"/>
        <w:rPr>
          <w:sz w:val="36"/>
          <w:szCs w:val="36"/>
        </w:rPr>
      </w:pPr>
      <w:r>
        <w:rPr>
          <w:noProof/>
        </w:rPr>
        <w:lastRenderedPageBreak/>
        <mc:AlternateContent>
          <mc:Choice Requires="wps">
            <w:drawing>
              <wp:anchor distT="0" distB="0" distL="114300" distR="114300" simplePos="0" relativeHeight="251887616" behindDoc="0" locked="0" layoutInCell="1" allowOverlap="1" wp14:anchorId="1A56485A" wp14:editId="7B2264AE">
                <wp:simplePos x="0" y="0"/>
                <wp:positionH relativeFrom="column">
                  <wp:posOffset>-126402</wp:posOffset>
                </wp:positionH>
                <wp:positionV relativeFrom="page">
                  <wp:posOffset>806824</wp:posOffset>
                </wp:positionV>
                <wp:extent cx="2164976" cy="573405"/>
                <wp:effectExtent l="0" t="0" r="0" b="0"/>
                <wp:wrapNone/>
                <wp:docPr id="630" name="Text Box 630"/>
                <wp:cNvGraphicFramePr/>
                <a:graphic xmlns:a="http://schemas.openxmlformats.org/drawingml/2006/main">
                  <a:graphicData uri="http://schemas.microsoft.com/office/word/2010/wordprocessingShape">
                    <wps:wsp>
                      <wps:cNvSpPr txBox="1"/>
                      <wps:spPr>
                        <a:xfrm>
                          <a:off x="0" y="0"/>
                          <a:ext cx="2164976"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841F3B" w14:textId="77777777" w:rsidR="004D7E93" w:rsidRPr="0010043A" w:rsidRDefault="004D7E93" w:rsidP="0074147F">
                            <w:pPr>
                              <w:pStyle w:val="Heading1"/>
                            </w:pPr>
                            <w:r>
                              <w:t>References</w:t>
                            </w:r>
                          </w:p>
                          <w:p w14:paraId="53AF1025" w14:textId="77777777" w:rsidR="004D7E93" w:rsidRDefault="004D7E93" w:rsidP="0074147F"/>
                          <w:p w14:paraId="7E0B42FD" w14:textId="77777777" w:rsidR="004D7E93" w:rsidRPr="0010043A" w:rsidRDefault="004D7E93" w:rsidP="0074147F">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6485A" id="Text Box 630" o:spid="_x0000_s1095" type="#_x0000_t202" style="position:absolute;margin-left:-9.95pt;margin-top:63.55pt;width:170.45pt;height:45.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" filled="f" stroked="f">
                <v:textbox>
                  <w:txbxContent>
                    <w:p w14:paraId="5C841F3B" w14:textId="77777777" w:rsidR="004D7E93" w:rsidRPr="0010043A" w:rsidRDefault="004D7E93" w:rsidP="0074147F">
                      <w:pPr>
                        <w:pStyle w:val="Heading1"/>
                      </w:pPr>
                      <w:r>
                        <w:t>References</w:t>
                      </w:r>
                    </w:p>
                    <w:p w14:paraId="53AF1025" w14:textId="77777777" w:rsidR="004D7E93" w:rsidRDefault="004D7E93" w:rsidP="0074147F"/>
                    <w:p w14:paraId="7E0B42FD" w14:textId="77777777" w:rsidR="004D7E93" w:rsidRPr="0010043A" w:rsidRDefault="004D7E93" w:rsidP="0074147F">
                      <w:pPr>
                        <w:pStyle w:val="Heading1"/>
                      </w:pPr>
                      <w:r>
                        <w:t>Findings</w:t>
                      </w:r>
                    </w:p>
                  </w:txbxContent>
                </v:textbox>
                <w10:wrap anchory="page"/>
              </v:shape>
            </w:pict>
          </mc:Fallback>
        </mc:AlternateContent>
      </w:r>
      <w:r>
        <w:rPr>
          <w:sz w:val="36"/>
          <w:szCs w:val="36"/>
        </w:rPr>
        <w:t xml:space="preserve">References Used in this Report </w:t>
      </w:r>
    </w:p>
    <w:p w14:paraId="5C3BFFA0" w14:textId="77777777" w:rsidR="000D5E12" w:rsidRPr="000D5E12" w:rsidRDefault="000D5E12" w:rsidP="000D5E12"/>
    <w:p w14:paraId="04CA8248" w14:textId="77777777" w:rsidR="000841E8" w:rsidRDefault="000841E8" w:rsidP="002F1F7F">
      <w:pPr>
        <w:spacing w:line="480" w:lineRule="auto"/>
        <w:ind w:left="720" w:hanging="720"/>
        <w:rPr>
          <w:rFonts w:ascii="Times New Roman" w:eastAsia="Calibri" w:hAnsi="Times New Roman" w:cs="Times New Roman"/>
          <w:b w:val="0"/>
          <w:color w:val="auto"/>
          <w:sz w:val="24"/>
        </w:rPr>
      </w:pPr>
      <w:r w:rsidRPr="002F1F7F">
        <w:rPr>
          <w:rFonts w:ascii="Times New Roman" w:eastAsia="Calibri" w:hAnsi="Times New Roman" w:cs="Times New Roman"/>
          <w:b w:val="0"/>
          <w:color w:val="auto"/>
          <w:sz w:val="24"/>
        </w:rPr>
        <w:t>Banerjee, S. (2015). Multi-morbidity-older adults need health care that can count past one. </w:t>
      </w:r>
      <w:r w:rsidRPr="002F1F7F">
        <w:rPr>
          <w:rFonts w:ascii="Times New Roman" w:eastAsia="Calibri" w:hAnsi="Times New Roman" w:cs="Times New Roman"/>
          <w:b w:val="0"/>
          <w:i/>
          <w:color w:val="auto"/>
          <w:sz w:val="24"/>
        </w:rPr>
        <w:t>The Lancet,</w:t>
      </w:r>
      <w:r w:rsidRPr="002F1F7F">
        <w:rPr>
          <w:rFonts w:ascii="Times New Roman" w:eastAsia="Calibri" w:hAnsi="Times New Roman" w:cs="Times New Roman"/>
          <w:b w:val="0"/>
          <w:color w:val="auto"/>
          <w:sz w:val="24"/>
        </w:rPr>
        <w:t xml:space="preserve"> 385(9969), 587-589. </w:t>
      </w:r>
      <w:proofErr w:type="spellStart"/>
      <w:r w:rsidRPr="002F1F7F">
        <w:rPr>
          <w:rFonts w:ascii="Times New Roman" w:eastAsia="Calibri" w:hAnsi="Times New Roman" w:cs="Times New Roman"/>
          <w:b w:val="0"/>
          <w:color w:val="auto"/>
          <w:sz w:val="24"/>
        </w:rPr>
        <w:t>doi</w:t>
      </w:r>
      <w:proofErr w:type="spellEnd"/>
      <w:r w:rsidRPr="002F1F7F">
        <w:rPr>
          <w:rFonts w:ascii="Times New Roman" w:eastAsia="Calibri" w:hAnsi="Times New Roman" w:cs="Times New Roman"/>
          <w:b w:val="0"/>
          <w:color w:val="auto"/>
          <w:sz w:val="24"/>
        </w:rPr>
        <w:t>: https://doi.org/10.1016/S0140-6736(14)61596-8</w:t>
      </w:r>
    </w:p>
    <w:p w14:paraId="67F4BFDF" w14:textId="77777777" w:rsidR="000841E8" w:rsidRPr="00EE5E8B" w:rsidRDefault="000841E8" w:rsidP="00EE5E8B">
      <w:pPr>
        <w:spacing w:line="480" w:lineRule="auto"/>
        <w:ind w:left="720" w:hanging="720"/>
        <w:rPr>
          <w:rFonts w:ascii="Times New Roman" w:eastAsia="Calibri" w:hAnsi="Times New Roman" w:cs="Times New Roman"/>
          <w:b w:val="0"/>
          <w:color w:val="auto"/>
          <w:sz w:val="24"/>
          <w:lang w:val="en-CA"/>
        </w:rPr>
      </w:pPr>
      <w:r w:rsidRPr="00EE5E8B">
        <w:rPr>
          <w:rFonts w:ascii="Times New Roman" w:eastAsia="Calibri" w:hAnsi="Times New Roman" w:cs="Times New Roman"/>
          <w:b w:val="0"/>
          <w:color w:val="222222"/>
          <w:sz w:val="24"/>
          <w:szCs w:val="24"/>
        </w:rPr>
        <w:t xml:space="preserve">Canadian Public Health Association. (2021). </w:t>
      </w:r>
      <w:r w:rsidRPr="00EE5E8B">
        <w:rPr>
          <w:rFonts w:ascii="Times New Roman" w:eastAsia="Calibri" w:hAnsi="Times New Roman" w:cs="Times New Roman"/>
          <w:b w:val="0"/>
          <w:i/>
          <w:color w:val="222222"/>
          <w:sz w:val="24"/>
          <w:szCs w:val="24"/>
        </w:rPr>
        <w:t>What are the social determinants of health?</w:t>
      </w:r>
      <w:r w:rsidRPr="00EE5E8B">
        <w:rPr>
          <w:rFonts w:ascii="Times New Roman" w:eastAsia="Calibri" w:hAnsi="Times New Roman" w:cs="Times New Roman"/>
          <w:b w:val="0"/>
          <w:color w:val="222222"/>
          <w:sz w:val="24"/>
          <w:szCs w:val="24"/>
        </w:rPr>
        <w:t xml:space="preserve"> https://www.cpha.ca/what-are-social-determinants-health</w:t>
      </w:r>
    </w:p>
    <w:p w14:paraId="3371C54C" w14:textId="77777777" w:rsidR="000841E8" w:rsidRPr="002F1F7F" w:rsidRDefault="000841E8" w:rsidP="002F1F7F">
      <w:pPr>
        <w:spacing w:line="480" w:lineRule="auto"/>
        <w:ind w:left="720" w:hanging="720"/>
        <w:rPr>
          <w:rFonts w:ascii="Times New Roman" w:eastAsia="Calibri" w:hAnsi="Times New Roman" w:cs="Times New Roman"/>
          <w:b w:val="0"/>
          <w:color w:val="auto"/>
          <w:sz w:val="24"/>
          <w:lang w:val="en-CA"/>
        </w:rPr>
      </w:pPr>
      <w:r w:rsidRPr="002F1F7F">
        <w:rPr>
          <w:rFonts w:ascii="Times New Roman" w:eastAsia="Calibri" w:hAnsi="Times New Roman" w:cs="Times New Roman"/>
          <w:b w:val="0"/>
          <w:color w:val="auto"/>
          <w:sz w:val="24"/>
          <w:lang w:val="en-CA"/>
        </w:rPr>
        <w:t>Clarke, J., Bourn, S.</w:t>
      </w:r>
      <w:proofErr w:type="gramStart"/>
      <w:r w:rsidRPr="002F1F7F">
        <w:rPr>
          <w:rFonts w:ascii="Times New Roman" w:eastAsia="Calibri" w:hAnsi="Times New Roman" w:cs="Times New Roman"/>
          <w:b w:val="0"/>
          <w:color w:val="auto"/>
          <w:sz w:val="24"/>
          <w:lang w:val="en-CA"/>
        </w:rPr>
        <w:t>,</w:t>
      </w:r>
      <w:r w:rsidRPr="00116642">
        <w:rPr>
          <w:noProof/>
        </w:rPr>
        <w:t xml:space="preserve"> </w:t>
      </w:r>
      <w:r w:rsidRPr="002F1F7F">
        <w:rPr>
          <w:rFonts w:ascii="Times New Roman" w:eastAsia="Calibri" w:hAnsi="Times New Roman" w:cs="Times New Roman"/>
          <w:b w:val="0"/>
          <w:color w:val="auto"/>
          <w:sz w:val="24"/>
          <w:lang w:val="en-CA"/>
        </w:rPr>
        <w:t xml:space="preserve"> </w:t>
      </w:r>
      <w:proofErr w:type="spellStart"/>
      <w:r w:rsidRPr="002F1F7F">
        <w:rPr>
          <w:rFonts w:ascii="Times New Roman" w:eastAsia="Calibri" w:hAnsi="Times New Roman" w:cs="Times New Roman"/>
          <w:b w:val="0"/>
          <w:color w:val="auto"/>
          <w:sz w:val="24"/>
          <w:lang w:val="en-CA"/>
        </w:rPr>
        <w:t>Skoufalous</w:t>
      </w:r>
      <w:proofErr w:type="spellEnd"/>
      <w:proofErr w:type="gramEnd"/>
      <w:r w:rsidRPr="002F1F7F">
        <w:rPr>
          <w:rFonts w:ascii="Times New Roman" w:eastAsia="Calibri" w:hAnsi="Times New Roman" w:cs="Times New Roman"/>
          <w:b w:val="0"/>
          <w:color w:val="auto"/>
          <w:sz w:val="24"/>
          <w:lang w:val="en-CA"/>
        </w:rPr>
        <w:t xml:space="preserve">, A., Beck, E., &amp; </w:t>
      </w:r>
      <w:proofErr w:type="spellStart"/>
      <w:r w:rsidRPr="002F1F7F">
        <w:rPr>
          <w:rFonts w:ascii="Times New Roman" w:eastAsia="Calibri" w:hAnsi="Times New Roman" w:cs="Times New Roman"/>
          <w:b w:val="0"/>
          <w:color w:val="auto"/>
          <w:sz w:val="24"/>
          <w:lang w:val="en-CA"/>
        </w:rPr>
        <w:t>Castillio</w:t>
      </w:r>
      <w:proofErr w:type="spellEnd"/>
      <w:r w:rsidRPr="002F1F7F">
        <w:rPr>
          <w:rFonts w:ascii="Times New Roman" w:eastAsia="Calibri" w:hAnsi="Times New Roman" w:cs="Times New Roman"/>
          <w:b w:val="0"/>
          <w:color w:val="auto"/>
          <w:sz w:val="24"/>
          <w:lang w:val="en-CA"/>
        </w:rPr>
        <w:t xml:space="preserve">, D. (2017). An innovative approach to health and care delivery for patients with chronic conditions. </w:t>
      </w:r>
      <w:r w:rsidRPr="002F1F7F">
        <w:rPr>
          <w:rFonts w:ascii="Times New Roman" w:eastAsia="Calibri" w:hAnsi="Times New Roman" w:cs="Times New Roman"/>
          <w:b w:val="0"/>
          <w:i/>
          <w:iCs/>
          <w:color w:val="auto"/>
          <w:sz w:val="24"/>
          <w:lang w:val="en-CA"/>
        </w:rPr>
        <w:t xml:space="preserve">Population Health Management, </w:t>
      </w:r>
      <w:r w:rsidRPr="002F1F7F">
        <w:rPr>
          <w:rFonts w:ascii="Times New Roman" w:eastAsia="Calibri" w:hAnsi="Times New Roman" w:cs="Times New Roman"/>
          <w:b w:val="0"/>
          <w:iCs/>
          <w:color w:val="auto"/>
          <w:sz w:val="24"/>
          <w:lang w:val="en-CA"/>
        </w:rPr>
        <w:t>20</w:t>
      </w:r>
      <w:r w:rsidRPr="002F1F7F">
        <w:rPr>
          <w:rFonts w:ascii="Times New Roman" w:eastAsia="Calibri" w:hAnsi="Times New Roman" w:cs="Times New Roman"/>
          <w:b w:val="0"/>
          <w:color w:val="auto"/>
          <w:sz w:val="24"/>
          <w:lang w:val="en-CA"/>
        </w:rPr>
        <w:t xml:space="preserve">(1), 23-30. </w:t>
      </w:r>
      <w:proofErr w:type="spellStart"/>
      <w:r w:rsidRPr="002F1F7F">
        <w:rPr>
          <w:rFonts w:ascii="Times New Roman" w:eastAsia="Calibri" w:hAnsi="Times New Roman" w:cs="Times New Roman"/>
          <w:b w:val="0"/>
          <w:color w:val="auto"/>
          <w:sz w:val="24"/>
          <w:lang w:val="en-CA"/>
        </w:rPr>
        <w:t>doi</w:t>
      </w:r>
      <w:proofErr w:type="spellEnd"/>
      <w:r w:rsidRPr="002F1F7F">
        <w:rPr>
          <w:rFonts w:ascii="Times New Roman" w:eastAsia="Calibri" w:hAnsi="Times New Roman" w:cs="Times New Roman"/>
          <w:b w:val="0"/>
          <w:color w:val="auto"/>
          <w:sz w:val="24"/>
          <w:lang w:val="en-CA"/>
        </w:rPr>
        <w:t>: 10.1089/pop.2016.0076</w:t>
      </w:r>
    </w:p>
    <w:p w14:paraId="2EAAD50B" w14:textId="77777777" w:rsidR="000841E8" w:rsidRPr="00EE5E8B" w:rsidRDefault="000841E8" w:rsidP="00EE5E8B">
      <w:pPr>
        <w:spacing w:line="480" w:lineRule="auto"/>
        <w:ind w:left="720" w:hanging="720"/>
        <w:rPr>
          <w:rFonts w:ascii="Times New Roman" w:eastAsia="Calibri" w:hAnsi="Times New Roman" w:cs="Times New Roman"/>
          <w:b w:val="0"/>
          <w:color w:val="auto"/>
          <w:sz w:val="24"/>
          <w:lang w:val="en-CA"/>
        </w:rPr>
      </w:pPr>
      <w:proofErr w:type="spellStart"/>
      <w:r w:rsidRPr="00EE5E8B">
        <w:rPr>
          <w:rFonts w:ascii="Times New Roman" w:eastAsia="Calibri" w:hAnsi="Times New Roman" w:cs="Times New Roman"/>
          <w:b w:val="0"/>
          <w:color w:val="auto"/>
          <w:sz w:val="24"/>
          <w:lang w:val="en-CA"/>
        </w:rPr>
        <w:t>Flumian</w:t>
      </w:r>
      <w:proofErr w:type="spellEnd"/>
      <w:r w:rsidRPr="00EE5E8B">
        <w:rPr>
          <w:rFonts w:ascii="Times New Roman" w:eastAsia="Calibri" w:hAnsi="Times New Roman" w:cs="Times New Roman"/>
          <w:b w:val="0"/>
          <w:color w:val="auto"/>
          <w:sz w:val="24"/>
          <w:lang w:val="en-CA"/>
        </w:rPr>
        <w:t>, M. (2018). </w:t>
      </w:r>
      <w:r w:rsidRPr="00EE5E8B">
        <w:rPr>
          <w:rFonts w:ascii="Times New Roman" w:eastAsia="Calibri" w:hAnsi="Times New Roman" w:cs="Times New Roman"/>
          <w:b w:val="0"/>
          <w:i/>
          <w:color w:val="auto"/>
          <w:sz w:val="24"/>
          <w:lang w:val="en-CA"/>
        </w:rPr>
        <w:t xml:space="preserve">The management of integrated service delivery: Lessons from Canada. </w:t>
      </w:r>
      <w:r w:rsidRPr="00EE5E8B">
        <w:rPr>
          <w:rFonts w:ascii="Times New Roman" w:eastAsia="Calibri" w:hAnsi="Times New Roman" w:cs="Times New Roman"/>
          <w:b w:val="0"/>
          <w:color w:val="auto"/>
          <w:sz w:val="24"/>
          <w:lang w:val="en-CA"/>
        </w:rPr>
        <w:t xml:space="preserve">https://webimages.iadb.org/publications/english/document/Innovations-inPublic-Services-Delivery-Issue-No-6-The-Management-of-Integrated-ServiceDelivery-Lessons-from-Canada.pdf       </w:t>
      </w:r>
    </w:p>
    <w:p w14:paraId="6ABBD811" w14:textId="77777777" w:rsidR="000841E8" w:rsidRPr="000841E8" w:rsidRDefault="000841E8" w:rsidP="000841E8">
      <w:pPr>
        <w:spacing w:line="480" w:lineRule="auto"/>
        <w:ind w:left="720" w:hanging="720"/>
        <w:rPr>
          <w:rFonts w:ascii="Times New Roman" w:eastAsia="Calibri" w:hAnsi="Times New Roman" w:cs="Times New Roman"/>
          <w:b w:val="0"/>
          <w:color w:val="auto"/>
          <w:sz w:val="24"/>
          <w:lang w:val="en-CA"/>
        </w:rPr>
      </w:pPr>
      <w:r w:rsidRPr="000841E8">
        <w:rPr>
          <w:rFonts w:ascii="Times New Roman" w:eastAsia="Calibri" w:hAnsi="Times New Roman" w:cs="Times New Roman"/>
          <w:b w:val="0"/>
          <w:color w:val="auto"/>
          <w:sz w:val="24"/>
          <w:lang w:val="en-CA"/>
        </w:rPr>
        <w:t>Gallagher, R., &amp; Passmore, M. J. (2020). Canada needs equitable, earlier access to palliative care. </w:t>
      </w:r>
      <w:r w:rsidRPr="000841E8">
        <w:rPr>
          <w:rFonts w:ascii="Times New Roman" w:eastAsia="Calibri" w:hAnsi="Times New Roman" w:cs="Times New Roman"/>
          <w:b w:val="0"/>
          <w:i/>
          <w:iCs/>
          <w:color w:val="auto"/>
          <w:sz w:val="24"/>
          <w:lang w:val="en-CA"/>
        </w:rPr>
        <w:t>CMAJ, 192</w:t>
      </w:r>
      <w:r w:rsidRPr="000841E8">
        <w:rPr>
          <w:rFonts w:ascii="Times New Roman" w:eastAsia="Calibri" w:hAnsi="Times New Roman" w:cs="Times New Roman"/>
          <w:b w:val="0"/>
          <w:color w:val="auto"/>
          <w:sz w:val="24"/>
          <w:lang w:val="en-CA"/>
        </w:rPr>
        <w:t xml:space="preserve">(20), E559. </w:t>
      </w:r>
      <w:proofErr w:type="spellStart"/>
      <w:r w:rsidRPr="000841E8">
        <w:rPr>
          <w:rFonts w:ascii="Times New Roman" w:eastAsia="Calibri" w:hAnsi="Times New Roman" w:cs="Times New Roman"/>
          <w:b w:val="0"/>
          <w:color w:val="auto"/>
          <w:sz w:val="24"/>
          <w:lang w:val="en-CA"/>
        </w:rPr>
        <w:t>doi</w:t>
      </w:r>
      <w:proofErr w:type="spellEnd"/>
      <w:r w:rsidRPr="000841E8">
        <w:rPr>
          <w:rFonts w:ascii="Times New Roman" w:eastAsia="Calibri" w:hAnsi="Times New Roman" w:cs="Times New Roman"/>
          <w:b w:val="0"/>
          <w:color w:val="auto"/>
          <w:sz w:val="24"/>
          <w:lang w:val="en-CA"/>
        </w:rPr>
        <w:t>: https://doi.org/10.1503/cmaj.74961</w:t>
      </w:r>
    </w:p>
    <w:p w14:paraId="435CF28C" w14:textId="77777777" w:rsidR="000841E8" w:rsidRPr="00EE5E8B" w:rsidRDefault="000841E8" w:rsidP="00EE5E8B">
      <w:pPr>
        <w:spacing w:line="480" w:lineRule="auto"/>
        <w:ind w:left="720" w:hanging="720"/>
        <w:rPr>
          <w:rFonts w:ascii="Times New Roman" w:eastAsia="Calibri" w:hAnsi="Times New Roman" w:cs="Times New Roman"/>
          <w:b w:val="0"/>
          <w:color w:val="auto"/>
          <w:sz w:val="24"/>
          <w:lang w:val="en-CA"/>
        </w:rPr>
      </w:pPr>
      <w:r w:rsidRPr="00EE5E8B">
        <w:rPr>
          <w:rFonts w:ascii="Times New Roman" w:eastAsia="Calibri" w:hAnsi="Times New Roman" w:cs="Times New Roman"/>
          <w:b w:val="0"/>
          <w:color w:val="auto"/>
          <w:sz w:val="24"/>
          <w:lang w:val="en-CA"/>
        </w:rPr>
        <w:t xml:space="preserve">Higgins, T., Larson, E., &amp; </w:t>
      </w:r>
      <w:proofErr w:type="spellStart"/>
      <w:r w:rsidRPr="00EE5E8B">
        <w:rPr>
          <w:rFonts w:ascii="Times New Roman" w:eastAsia="Calibri" w:hAnsi="Times New Roman" w:cs="Times New Roman"/>
          <w:b w:val="0"/>
          <w:color w:val="auto"/>
          <w:sz w:val="24"/>
          <w:lang w:val="en-CA"/>
        </w:rPr>
        <w:t>Schnall</w:t>
      </w:r>
      <w:proofErr w:type="spellEnd"/>
      <w:r w:rsidRPr="00EE5E8B">
        <w:rPr>
          <w:rFonts w:ascii="Times New Roman" w:eastAsia="Calibri" w:hAnsi="Times New Roman" w:cs="Times New Roman"/>
          <w:b w:val="0"/>
          <w:color w:val="auto"/>
          <w:sz w:val="24"/>
          <w:lang w:val="en-CA"/>
        </w:rPr>
        <w:t xml:space="preserve">, R. (2016). Unraveling the meaning of patient engagement: A concept analysis. </w:t>
      </w:r>
      <w:r w:rsidRPr="00EE5E8B">
        <w:rPr>
          <w:rFonts w:ascii="Times New Roman" w:eastAsia="Calibri" w:hAnsi="Times New Roman" w:cs="Times New Roman"/>
          <w:b w:val="0"/>
          <w:i/>
          <w:color w:val="auto"/>
          <w:sz w:val="24"/>
          <w:lang w:val="en-CA"/>
        </w:rPr>
        <w:t>Patient Education and Counseling</w:t>
      </w:r>
      <w:r w:rsidRPr="00EE5E8B">
        <w:rPr>
          <w:rFonts w:ascii="Times New Roman" w:eastAsia="Calibri" w:hAnsi="Times New Roman" w:cs="Times New Roman"/>
          <w:b w:val="0"/>
          <w:color w:val="auto"/>
          <w:sz w:val="24"/>
          <w:lang w:val="en-CA"/>
        </w:rPr>
        <w:t xml:space="preserve">. </w:t>
      </w:r>
      <w:proofErr w:type="spellStart"/>
      <w:r w:rsidRPr="00EE5E8B">
        <w:rPr>
          <w:rFonts w:ascii="Times New Roman" w:eastAsia="Calibri" w:hAnsi="Times New Roman" w:cs="Times New Roman"/>
          <w:b w:val="0"/>
          <w:color w:val="auto"/>
          <w:sz w:val="24"/>
          <w:lang w:val="en-CA"/>
        </w:rPr>
        <w:t>doi</w:t>
      </w:r>
      <w:proofErr w:type="spellEnd"/>
      <w:r w:rsidRPr="00EE5E8B">
        <w:rPr>
          <w:rFonts w:ascii="Times New Roman" w:eastAsia="Calibri" w:hAnsi="Times New Roman" w:cs="Times New Roman"/>
          <w:b w:val="0"/>
          <w:color w:val="auto"/>
          <w:sz w:val="24"/>
          <w:lang w:val="en-CA"/>
        </w:rPr>
        <w:t>:</w:t>
      </w:r>
      <w:r w:rsidRPr="00EE5E8B">
        <w:rPr>
          <w:rFonts w:ascii="Times New Roman" w:eastAsia="Calibri" w:hAnsi="Times New Roman" w:cs="Times New Roman"/>
          <w:b w:val="0"/>
          <w:color w:val="auto"/>
          <w:sz w:val="24"/>
        </w:rPr>
        <w:t xml:space="preserve"> http://dx.doi.org/10.1016/j.pec.2016.09.002</w:t>
      </w:r>
    </w:p>
    <w:p w14:paraId="5FD1ADB0" w14:textId="77777777" w:rsidR="000841E8" w:rsidRPr="00EE5E8B" w:rsidRDefault="009C4045" w:rsidP="00EE5E8B">
      <w:pPr>
        <w:spacing w:line="480" w:lineRule="auto"/>
        <w:ind w:left="720" w:hanging="720"/>
        <w:rPr>
          <w:rFonts w:ascii="Times New Roman" w:eastAsia="Calibri" w:hAnsi="Times New Roman" w:cs="Times New Roman"/>
          <w:b w:val="0"/>
          <w:color w:val="auto"/>
          <w:sz w:val="24"/>
          <w:lang w:val="en-CA"/>
        </w:rPr>
      </w:pPr>
      <w:r>
        <w:rPr>
          <w:rFonts w:ascii="Times New Roman" w:hAnsi="Times New Roman" w:cs="Times New Roman"/>
          <w:b w:val="0"/>
          <w:noProof/>
          <w:sz w:val="24"/>
          <w:szCs w:val="24"/>
        </w:rPr>
        <mc:AlternateContent>
          <mc:Choice Requires="wps">
            <w:drawing>
              <wp:anchor distT="0" distB="0" distL="114300" distR="114300" simplePos="0" relativeHeight="251916288" behindDoc="0" locked="0" layoutInCell="1" allowOverlap="1" wp14:anchorId="717D6C0E" wp14:editId="73A7573C">
                <wp:simplePos x="0" y="0"/>
                <wp:positionH relativeFrom="column">
                  <wp:posOffset>6334760</wp:posOffset>
                </wp:positionH>
                <wp:positionV relativeFrom="paragraph">
                  <wp:posOffset>1465580</wp:posOffset>
                </wp:positionV>
                <wp:extent cx="349623" cy="322729"/>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10053C7A" w14:textId="77777777" w:rsidR="004D7E93" w:rsidRPr="00D05983" w:rsidRDefault="00665E05" w:rsidP="009C4045">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6C0E" id="Text Box 7" o:spid="_x0000_s1096" type="#_x0000_t202" style="position:absolute;left:0;text-align:left;margin-left:498.8pt;margin-top:115.4pt;width:27.55pt;height:25.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" filled="f" stroked="f" strokeweight=".5pt">
                <v:textbox>
                  <w:txbxContent>
                    <w:p w14:paraId="10053C7A" w14:textId="77777777" w:rsidR="004D7E93" w:rsidRPr="00D05983" w:rsidRDefault="00665E05" w:rsidP="009C4045">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50</w:t>
                      </w:r>
                    </w:p>
                  </w:txbxContent>
                </v:textbox>
              </v:shape>
            </w:pict>
          </mc:Fallback>
        </mc:AlternateContent>
      </w:r>
      <w:r w:rsidR="000841E8" w:rsidRPr="00EE5E8B">
        <w:rPr>
          <w:rFonts w:ascii="Times New Roman" w:eastAsia="Calibri" w:hAnsi="Times New Roman" w:cs="Times New Roman"/>
          <w:b w:val="0"/>
          <w:color w:val="auto"/>
          <w:sz w:val="24"/>
          <w:lang w:val="en-CA"/>
        </w:rPr>
        <w:t xml:space="preserve">Hirschman, K., </w:t>
      </w:r>
      <w:proofErr w:type="spellStart"/>
      <w:r w:rsidR="000841E8" w:rsidRPr="00EE5E8B">
        <w:rPr>
          <w:rFonts w:ascii="Times New Roman" w:eastAsia="Calibri" w:hAnsi="Times New Roman" w:cs="Times New Roman"/>
          <w:b w:val="0"/>
          <w:color w:val="auto"/>
          <w:sz w:val="24"/>
          <w:lang w:val="en-CA"/>
        </w:rPr>
        <w:t>Shaid</w:t>
      </w:r>
      <w:proofErr w:type="spellEnd"/>
      <w:r w:rsidR="000841E8" w:rsidRPr="00EE5E8B">
        <w:rPr>
          <w:rFonts w:ascii="Times New Roman" w:eastAsia="Calibri" w:hAnsi="Times New Roman" w:cs="Times New Roman"/>
          <w:b w:val="0"/>
          <w:color w:val="auto"/>
          <w:sz w:val="24"/>
          <w:lang w:val="en-CA"/>
        </w:rPr>
        <w:t xml:space="preserve">, E., McCauley, K., Pauly, M., &amp; Naylor, M. (2015). Continuity of care: The transitional care model. </w:t>
      </w:r>
      <w:r w:rsidR="000841E8" w:rsidRPr="00EE5E8B">
        <w:rPr>
          <w:rFonts w:ascii="Times New Roman" w:eastAsia="Calibri" w:hAnsi="Times New Roman" w:cs="Times New Roman"/>
          <w:b w:val="0"/>
          <w:i/>
          <w:iCs/>
          <w:color w:val="auto"/>
          <w:sz w:val="24"/>
          <w:lang w:val="en-CA"/>
        </w:rPr>
        <w:t>The Online Journal of Issues in Nursing, 20</w:t>
      </w:r>
      <w:r w:rsidR="000841E8" w:rsidRPr="00EE5E8B">
        <w:rPr>
          <w:rFonts w:ascii="Times New Roman" w:eastAsia="Calibri" w:hAnsi="Times New Roman" w:cs="Times New Roman"/>
          <w:b w:val="0"/>
          <w:color w:val="auto"/>
          <w:sz w:val="24"/>
          <w:lang w:val="en-CA"/>
        </w:rPr>
        <w:t xml:space="preserve">(3). </w:t>
      </w:r>
      <w:proofErr w:type="spellStart"/>
      <w:r w:rsidR="000841E8" w:rsidRPr="00EE5E8B">
        <w:rPr>
          <w:rFonts w:ascii="Times New Roman" w:eastAsia="Calibri" w:hAnsi="Times New Roman" w:cs="Times New Roman"/>
          <w:b w:val="0"/>
          <w:color w:val="auto"/>
          <w:sz w:val="24"/>
          <w:lang w:val="en-CA"/>
        </w:rPr>
        <w:t>doi</w:t>
      </w:r>
      <w:proofErr w:type="spellEnd"/>
      <w:r w:rsidR="000841E8" w:rsidRPr="00EE5E8B">
        <w:rPr>
          <w:rFonts w:ascii="Times New Roman" w:eastAsia="Calibri" w:hAnsi="Times New Roman" w:cs="Times New Roman"/>
          <w:b w:val="0"/>
          <w:color w:val="auto"/>
          <w:sz w:val="24"/>
          <w:lang w:val="en-CA"/>
        </w:rPr>
        <w:t xml:space="preserve">: 10.3912/OJIN.Vol20No03Man01 </w:t>
      </w:r>
    </w:p>
    <w:p w14:paraId="0A01280F" w14:textId="77777777" w:rsidR="000841E8" w:rsidRDefault="000841E8" w:rsidP="00B70FA3">
      <w:pPr>
        <w:spacing w:line="480" w:lineRule="auto"/>
        <w:ind w:left="720" w:hanging="720"/>
        <w:rPr>
          <w:rFonts w:ascii="Times New Roman" w:eastAsia="Calibri" w:hAnsi="Times New Roman" w:cs="Times New Roman"/>
          <w:b w:val="0"/>
          <w:color w:val="auto"/>
          <w:sz w:val="24"/>
          <w:lang w:val="en-CA"/>
        </w:rPr>
      </w:pPr>
      <w:r w:rsidRPr="002F1F7F">
        <w:rPr>
          <w:rFonts w:ascii="Times New Roman" w:eastAsia="Calibri" w:hAnsi="Times New Roman" w:cs="Times New Roman"/>
          <w:b w:val="0"/>
          <w:color w:val="auto"/>
          <w:sz w:val="24"/>
          <w:lang w:val="en-CA"/>
        </w:rPr>
        <w:lastRenderedPageBreak/>
        <w:t xml:space="preserve">Levy, </w:t>
      </w:r>
      <w:r>
        <w:rPr>
          <w:noProof/>
        </w:rPr>
        <mc:AlternateContent>
          <mc:Choice Requires="wps">
            <w:drawing>
              <wp:anchor distT="0" distB="0" distL="114300" distR="114300" simplePos="0" relativeHeight="251908096" behindDoc="0" locked="0" layoutInCell="1" allowOverlap="1" wp14:anchorId="75CA8644" wp14:editId="758DC713">
                <wp:simplePos x="0" y="0"/>
                <wp:positionH relativeFrom="column">
                  <wp:posOffset>-80645</wp:posOffset>
                </wp:positionH>
                <wp:positionV relativeFrom="page">
                  <wp:posOffset>756285</wp:posOffset>
                </wp:positionV>
                <wp:extent cx="2164976" cy="573405"/>
                <wp:effectExtent l="0" t="0" r="0" b="0"/>
                <wp:wrapNone/>
                <wp:docPr id="637" name="Text Box 637"/>
                <wp:cNvGraphicFramePr/>
                <a:graphic xmlns:a="http://schemas.openxmlformats.org/drawingml/2006/main">
                  <a:graphicData uri="http://schemas.microsoft.com/office/word/2010/wordprocessingShape">
                    <wps:wsp>
                      <wps:cNvSpPr txBox="1"/>
                      <wps:spPr>
                        <a:xfrm>
                          <a:off x="0" y="0"/>
                          <a:ext cx="2164976"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2B24E5" w14:textId="77777777" w:rsidR="004D7E93" w:rsidRPr="0010043A" w:rsidRDefault="004D7E93" w:rsidP="000841E8">
                            <w:pPr>
                              <w:pStyle w:val="Heading1"/>
                            </w:pPr>
                            <w:r>
                              <w:t>References</w:t>
                            </w:r>
                          </w:p>
                          <w:p w14:paraId="0C334CBF" w14:textId="77777777" w:rsidR="004D7E93" w:rsidRDefault="004D7E93" w:rsidP="000841E8"/>
                          <w:p w14:paraId="2713EFEA" w14:textId="77777777" w:rsidR="004D7E93" w:rsidRPr="0010043A" w:rsidRDefault="004D7E93" w:rsidP="000841E8">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8644" id="Text Box 637" o:spid="_x0000_s1097" type="#_x0000_t202" style="position:absolute;left:0;text-align:left;margin-left:-6.35pt;margin-top:59.55pt;width:170.45pt;height:45.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" filled="f" stroked="f">
                <v:textbox>
                  <w:txbxContent>
                    <w:p w14:paraId="422B24E5" w14:textId="77777777" w:rsidR="004D7E93" w:rsidRPr="0010043A" w:rsidRDefault="004D7E93" w:rsidP="000841E8">
                      <w:pPr>
                        <w:pStyle w:val="Heading1"/>
                      </w:pPr>
                      <w:r>
                        <w:t>References</w:t>
                      </w:r>
                    </w:p>
                    <w:p w14:paraId="0C334CBF" w14:textId="77777777" w:rsidR="004D7E93" w:rsidRDefault="004D7E93" w:rsidP="000841E8"/>
                    <w:p w14:paraId="2713EFEA" w14:textId="77777777" w:rsidR="004D7E93" w:rsidRPr="0010043A" w:rsidRDefault="004D7E93" w:rsidP="000841E8">
                      <w:pPr>
                        <w:pStyle w:val="Heading1"/>
                      </w:pPr>
                      <w:r>
                        <w:t>Findings</w:t>
                      </w:r>
                    </w:p>
                  </w:txbxContent>
                </v:textbox>
                <w10:wrap anchory="page"/>
              </v:shape>
            </w:pict>
          </mc:Fallback>
        </mc:AlternateContent>
      </w:r>
      <w:r w:rsidRPr="002F1F7F">
        <w:rPr>
          <w:rFonts w:ascii="Times New Roman" w:eastAsia="Calibri" w:hAnsi="Times New Roman" w:cs="Times New Roman"/>
          <w:b w:val="0"/>
          <w:color w:val="auto"/>
          <w:sz w:val="24"/>
          <w:lang w:val="en-CA"/>
        </w:rPr>
        <w:t>B. R., Slade, M. D., Chang, E., Kannoth, S., &amp; Wang, S. (2020). Ageism amplifies cost and prevalence of health conditions. </w:t>
      </w:r>
      <w:r w:rsidRPr="002F1F7F">
        <w:rPr>
          <w:rFonts w:ascii="Times New Roman" w:eastAsia="Calibri" w:hAnsi="Times New Roman" w:cs="Times New Roman"/>
          <w:b w:val="0"/>
          <w:i/>
          <w:iCs/>
          <w:color w:val="auto"/>
          <w:sz w:val="24"/>
          <w:lang w:val="en-CA"/>
        </w:rPr>
        <w:t>The Gerontologist, 60</w:t>
      </w:r>
      <w:r w:rsidRPr="002F1F7F">
        <w:rPr>
          <w:rFonts w:ascii="Times New Roman" w:eastAsia="Calibri" w:hAnsi="Times New Roman" w:cs="Times New Roman"/>
          <w:b w:val="0"/>
          <w:color w:val="auto"/>
          <w:sz w:val="24"/>
          <w:lang w:val="en-CA"/>
        </w:rPr>
        <w:t xml:space="preserve">(1), 174-181. </w:t>
      </w:r>
      <w:proofErr w:type="spellStart"/>
      <w:r w:rsidRPr="002F1F7F">
        <w:rPr>
          <w:rFonts w:ascii="Times New Roman" w:eastAsia="Calibri" w:hAnsi="Times New Roman" w:cs="Times New Roman"/>
          <w:b w:val="0"/>
          <w:color w:val="auto"/>
          <w:sz w:val="24"/>
          <w:lang w:val="en-CA"/>
        </w:rPr>
        <w:t>doi</w:t>
      </w:r>
      <w:proofErr w:type="spellEnd"/>
      <w:r w:rsidRPr="002F1F7F">
        <w:rPr>
          <w:rFonts w:ascii="Times New Roman" w:eastAsia="Calibri" w:hAnsi="Times New Roman" w:cs="Times New Roman"/>
          <w:b w:val="0"/>
          <w:color w:val="auto"/>
          <w:sz w:val="24"/>
          <w:lang w:val="en-CA"/>
        </w:rPr>
        <w:t>: </w:t>
      </w:r>
      <w:r w:rsidRPr="00B70FA3">
        <w:rPr>
          <w:rFonts w:ascii="Times New Roman" w:eastAsia="Calibri" w:hAnsi="Times New Roman" w:cs="Times New Roman"/>
          <w:b w:val="0"/>
          <w:color w:val="auto"/>
          <w:sz w:val="24"/>
          <w:lang w:val="en-CA"/>
        </w:rPr>
        <w:t>https://doi.org/10.1093/geront/gny131</w:t>
      </w:r>
    </w:p>
    <w:p w14:paraId="696A893C" w14:textId="77777777" w:rsidR="000841E8" w:rsidRPr="00EE5E8B" w:rsidRDefault="000841E8" w:rsidP="00EE5E8B">
      <w:pPr>
        <w:spacing w:line="480" w:lineRule="auto"/>
        <w:ind w:left="720" w:hanging="720"/>
        <w:rPr>
          <w:rFonts w:ascii="Times New Roman" w:eastAsia="Calibri" w:hAnsi="Times New Roman" w:cs="Times New Roman"/>
          <w:b w:val="0"/>
          <w:color w:val="auto"/>
          <w:sz w:val="24"/>
          <w:szCs w:val="24"/>
        </w:rPr>
      </w:pPr>
      <w:r w:rsidRPr="00EE5E8B">
        <w:rPr>
          <w:rFonts w:ascii="Times New Roman" w:eastAsia="Calibri" w:hAnsi="Times New Roman" w:cs="Times New Roman"/>
          <w:b w:val="0"/>
          <w:color w:val="auto"/>
          <w:sz w:val="24"/>
          <w:szCs w:val="24"/>
        </w:rPr>
        <w:t xml:space="preserve">Speak Up Ontario. (2021). </w:t>
      </w:r>
      <w:r w:rsidRPr="00EE5E8B">
        <w:rPr>
          <w:rFonts w:ascii="Times New Roman" w:eastAsia="Calibri" w:hAnsi="Times New Roman" w:cs="Times New Roman"/>
          <w:b w:val="0"/>
          <w:i/>
          <w:color w:val="auto"/>
          <w:sz w:val="24"/>
          <w:szCs w:val="24"/>
        </w:rPr>
        <w:t>Substitute decision maker hierarchy.</w:t>
      </w:r>
      <w:r w:rsidRPr="00EE5E8B">
        <w:rPr>
          <w:rFonts w:ascii="Times New Roman" w:eastAsia="Calibri" w:hAnsi="Times New Roman" w:cs="Times New Roman"/>
          <w:b w:val="0"/>
          <w:color w:val="auto"/>
          <w:sz w:val="24"/>
          <w:szCs w:val="24"/>
        </w:rPr>
        <w:t xml:space="preserve"> https://www.speakupontario.ca/resource/the-substitute-decision-maker-hirearchy/   </w:t>
      </w:r>
    </w:p>
    <w:p w14:paraId="371FAF12" w14:textId="77777777" w:rsidR="000841E8" w:rsidRPr="00EE5E8B" w:rsidRDefault="000841E8" w:rsidP="00EE5E8B">
      <w:pPr>
        <w:spacing w:line="480" w:lineRule="auto"/>
        <w:ind w:left="720" w:hanging="720"/>
        <w:rPr>
          <w:rFonts w:ascii="Times New Roman" w:eastAsia="Times New Roman" w:hAnsi="Times New Roman" w:cs="Times New Roman"/>
          <w:b w:val="0"/>
          <w:color w:val="000000"/>
          <w:sz w:val="24"/>
          <w:szCs w:val="24"/>
        </w:rPr>
      </w:pPr>
      <w:r w:rsidRPr="00EE5E8B">
        <w:rPr>
          <w:rFonts w:ascii="Times New Roman" w:eastAsia="Times New Roman" w:hAnsi="Times New Roman" w:cs="Times New Roman"/>
          <w:b w:val="0"/>
          <w:color w:val="000000"/>
          <w:sz w:val="24"/>
          <w:szCs w:val="24"/>
        </w:rPr>
        <w:t xml:space="preserve">Swan, B. A., Haas, S., &amp; Jessie, A. T. (2019). Care coordination: Roles of registered nurses across the care continuum. </w:t>
      </w:r>
      <w:r w:rsidRPr="00EE5E8B">
        <w:rPr>
          <w:rFonts w:ascii="Times New Roman" w:eastAsia="Times New Roman" w:hAnsi="Times New Roman" w:cs="Times New Roman"/>
          <w:b w:val="0"/>
          <w:i/>
          <w:color w:val="000000"/>
          <w:sz w:val="24"/>
          <w:szCs w:val="24"/>
        </w:rPr>
        <w:t>Nursing Economics</w:t>
      </w:r>
      <w:r w:rsidRPr="00EE5E8B">
        <w:rPr>
          <w:rFonts w:ascii="Times New Roman" w:eastAsia="Times New Roman" w:hAnsi="Times New Roman" w:cs="Times New Roman"/>
          <w:b w:val="0"/>
          <w:color w:val="000000"/>
          <w:sz w:val="24"/>
          <w:szCs w:val="24"/>
        </w:rPr>
        <w:t>, 37(6), 317-323.</w:t>
      </w:r>
    </w:p>
    <w:p w14:paraId="558C0B12" w14:textId="77777777" w:rsidR="000841E8" w:rsidRPr="00EE5E8B" w:rsidRDefault="000841E8" w:rsidP="00EE5E8B">
      <w:pPr>
        <w:spacing w:line="480" w:lineRule="auto"/>
        <w:ind w:left="720" w:hanging="720"/>
        <w:rPr>
          <w:rFonts w:ascii="Times New Roman" w:eastAsia="Calibri" w:hAnsi="Times New Roman" w:cs="Times New Roman"/>
          <w:b w:val="0"/>
          <w:color w:val="auto"/>
          <w:sz w:val="24"/>
        </w:rPr>
      </w:pPr>
      <w:r w:rsidRPr="00EE5E8B">
        <w:rPr>
          <w:rFonts w:ascii="Times New Roman" w:eastAsia="Calibri" w:hAnsi="Times New Roman" w:cs="Times New Roman"/>
          <w:b w:val="0"/>
          <w:color w:val="auto"/>
          <w:sz w:val="24"/>
        </w:rPr>
        <w:t xml:space="preserve">World Health Organization (WHO). (2012). </w:t>
      </w:r>
      <w:r w:rsidRPr="00EE5E8B">
        <w:rPr>
          <w:rFonts w:ascii="Times New Roman" w:eastAsia="Calibri" w:hAnsi="Times New Roman" w:cs="Times New Roman"/>
          <w:b w:val="0"/>
          <w:i/>
          <w:color w:val="auto"/>
          <w:sz w:val="24"/>
        </w:rPr>
        <w:t>WHOQOL User Manual</w:t>
      </w:r>
      <w:r w:rsidRPr="00EE5E8B">
        <w:rPr>
          <w:rFonts w:ascii="Times New Roman" w:eastAsia="Calibri" w:hAnsi="Times New Roman" w:cs="Times New Roman"/>
          <w:b w:val="0"/>
          <w:color w:val="auto"/>
          <w:sz w:val="24"/>
        </w:rPr>
        <w:t xml:space="preserve">. https://www.who.int/publications/i/item/WHO-HIS-HSI-Rev.2012.03 </w:t>
      </w:r>
    </w:p>
    <w:p w14:paraId="7891A0F4" w14:textId="77777777" w:rsidR="00B70FA3" w:rsidRPr="00B70FA3" w:rsidRDefault="00B70FA3" w:rsidP="00B70FA3">
      <w:pPr>
        <w:spacing w:line="480" w:lineRule="auto"/>
        <w:ind w:left="720" w:hanging="720"/>
        <w:rPr>
          <w:rFonts w:ascii="Times New Roman" w:eastAsia="Calibri" w:hAnsi="Times New Roman" w:cs="Times New Roman"/>
          <w:b w:val="0"/>
          <w:color w:val="auto"/>
          <w:sz w:val="24"/>
          <w:lang w:val="en-CA"/>
        </w:rPr>
      </w:pPr>
    </w:p>
    <w:p w14:paraId="05D8B4AB" w14:textId="77777777" w:rsidR="0074147F" w:rsidRDefault="00021CEC" w:rsidP="0074147F">
      <w:pPr>
        <w:pStyle w:val="Heading2"/>
        <w:framePr w:hSpace="0" w:wrap="auto" w:vAnchor="margin" w:hAnchor="text" w:yAlign="inline"/>
        <w:spacing w:after="0"/>
        <w:rPr>
          <w:sz w:val="36"/>
          <w:szCs w:val="36"/>
        </w:rPr>
      </w:pPr>
      <w:r>
        <w:rPr>
          <w:rFonts w:ascii="Times New Roman" w:hAnsi="Times New Roman" w:cs="Times New Roman"/>
          <w:b w:val="0"/>
          <w:noProof/>
          <w:sz w:val="24"/>
          <w:szCs w:val="24"/>
        </w:rPr>
        <mc:AlternateContent>
          <mc:Choice Requires="wps">
            <w:drawing>
              <wp:anchor distT="0" distB="0" distL="114300" distR="114300" simplePos="0" relativeHeight="251889664" behindDoc="0" locked="0" layoutInCell="1" allowOverlap="1" wp14:anchorId="5B1B2527" wp14:editId="3B6D2FBF">
                <wp:simplePos x="0" y="0"/>
                <wp:positionH relativeFrom="column">
                  <wp:posOffset>6252882</wp:posOffset>
                </wp:positionH>
                <wp:positionV relativeFrom="paragraph">
                  <wp:posOffset>6736977</wp:posOffset>
                </wp:positionV>
                <wp:extent cx="349623" cy="322729"/>
                <wp:effectExtent l="0" t="0" r="0" b="1270"/>
                <wp:wrapNone/>
                <wp:docPr id="631" name="Text Box 631"/>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4B910BDD" w14:textId="77777777" w:rsidR="004D7E93" w:rsidRPr="00D05983" w:rsidRDefault="004D7E93" w:rsidP="00021CEC">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B2527" id="Text Box 631" o:spid="_x0000_s1098" type="#_x0000_t202" style="position:absolute;margin-left:492.35pt;margin-top:530.45pt;width:27.55pt;height:25.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" filled="f" stroked="f" strokeweight=".5pt">
                <v:textbox>
                  <w:txbxContent>
                    <w:p w14:paraId="4B910BDD" w14:textId="77777777" w:rsidR="004D7E93" w:rsidRPr="00D05983" w:rsidRDefault="004D7E93" w:rsidP="00021CEC">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50</w:t>
                      </w:r>
                    </w:p>
                  </w:txbxContent>
                </v:textbox>
              </v:shape>
            </w:pict>
          </mc:Fallback>
        </mc:AlternateContent>
      </w:r>
      <w:r w:rsidR="0074147F">
        <w:rPr>
          <w:sz w:val="36"/>
          <w:szCs w:val="36"/>
        </w:rPr>
        <w:t>Other Useful Resources</w:t>
      </w:r>
    </w:p>
    <w:p w14:paraId="6597B9B1" w14:textId="77777777" w:rsidR="000D5E12" w:rsidRPr="000D5E12" w:rsidRDefault="000D5E12" w:rsidP="000D5E12"/>
    <w:p w14:paraId="08BBB6A3" w14:textId="77777777" w:rsidR="00B70FA3" w:rsidRDefault="00B70FA3" w:rsidP="00B70FA3">
      <w:pPr>
        <w:spacing w:line="480" w:lineRule="auto"/>
        <w:ind w:left="630" w:hanging="630"/>
        <w:rPr>
          <w:rFonts w:ascii="Times New Roman" w:hAnsi="Times New Roman" w:cs="Times New Roman"/>
          <w:b w:val="0"/>
        </w:rPr>
      </w:pPr>
      <w:r>
        <w:rPr>
          <w:rFonts w:ascii="Times New Roman" w:hAnsi="Times New Roman" w:cs="Times New Roman"/>
          <w:b w:val="0"/>
          <w:noProof/>
          <w:sz w:val="24"/>
          <w:szCs w:val="24"/>
        </w:rPr>
        <mc:AlternateContent>
          <mc:Choice Requires="wps">
            <w:drawing>
              <wp:anchor distT="0" distB="0" distL="114300" distR="114300" simplePos="0" relativeHeight="251891712" behindDoc="0" locked="0" layoutInCell="1" allowOverlap="1" wp14:anchorId="66CD7F69" wp14:editId="749DD4DB">
                <wp:simplePos x="0" y="0"/>
                <wp:positionH relativeFrom="column">
                  <wp:posOffset>6400763</wp:posOffset>
                </wp:positionH>
                <wp:positionV relativeFrom="paragraph">
                  <wp:posOffset>4642858</wp:posOffset>
                </wp:positionV>
                <wp:extent cx="349623" cy="322729"/>
                <wp:effectExtent l="0" t="0" r="0" b="1270"/>
                <wp:wrapNone/>
                <wp:docPr id="632" name="Text Box 632"/>
                <wp:cNvGraphicFramePr/>
                <a:graphic xmlns:a="http://schemas.openxmlformats.org/drawingml/2006/main">
                  <a:graphicData uri="http://schemas.microsoft.com/office/word/2010/wordprocessingShape">
                    <wps:wsp>
                      <wps:cNvSpPr txBox="1"/>
                      <wps:spPr>
                        <a:xfrm>
                          <a:off x="0" y="0"/>
                          <a:ext cx="349623" cy="322729"/>
                        </a:xfrm>
                        <a:prstGeom prst="rect">
                          <a:avLst/>
                        </a:prstGeom>
                        <a:noFill/>
                        <a:ln w="6350">
                          <a:noFill/>
                        </a:ln>
                      </wps:spPr>
                      <wps:txbx>
                        <w:txbxContent>
                          <w:p w14:paraId="6BA1034A" w14:textId="77777777" w:rsidR="004D7E93" w:rsidRPr="00D05983" w:rsidRDefault="004D7E93" w:rsidP="004D30F2">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7F69" id="Text Box 632" o:spid="_x0000_s1099" type="#_x0000_t202" style="position:absolute;left:0;text-align:left;margin-left:7in;margin-top:365.6pt;width:27.55pt;height:25.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" filled="f" stroked="f" strokeweight=".5pt">
                <v:textbox>
                  <w:txbxContent>
                    <w:p w14:paraId="6BA1034A" w14:textId="77777777" w:rsidR="004D7E93" w:rsidRPr="00D05983" w:rsidRDefault="004D7E93" w:rsidP="004D30F2">
                      <w:pPr>
                        <w:rPr>
                          <w:rFonts w:ascii="Times New Roman" w:hAnsi="Times New Roman" w:cs="Times New Roman"/>
                          <w:b w:val="0"/>
                          <w:color w:val="FFFFFF" w:themeColor="background1"/>
                          <w:sz w:val="24"/>
                          <w14:textFill>
                            <w14:noFill/>
                          </w14:textFill>
                        </w:rPr>
                      </w:pPr>
                      <w:r>
                        <w:rPr>
                          <w:rFonts w:ascii="Times New Roman" w:hAnsi="Times New Roman" w:cs="Times New Roman"/>
                          <w:b w:val="0"/>
                          <w:sz w:val="24"/>
                        </w:rPr>
                        <w:t>48</w:t>
                      </w:r>
                    </w:p>
                  </w:txbxContent>
                </v:textbox>
              </v:shape>
            </w:pict>
          </mc:Fallback>
        </mc:AlternateContent>
      </w:r>
      <w:r w:rsidRPr="00B70FA3">
        <w:rPr>
          <w:rFonts w:ascii="Times New Roman" w:hAnsi="Times New Roman" w:cs="Times New Roman"/>
          <w:b w:val="0"/>
          <w:sz w:val="24"/>
        </w:rPr>
        <w:t>Poulin, L.I.L. (2021). A Plan of Action: 11 Recommendations to Enhance Long-Term Care Provision in Canada. Peterborough, ON: Trent Centre for Aging &amp; Society</w:t>
      </w:r>
      <w:r w:rsidRPr="00B70FA3">
        <w:rPr>
          <w:rFonts w:ascii="Times New Roman" w:hAnsi="Times New Roman" w:cs="Times New Roman"/>
          <w:b w:val="0"/>
        </w:rPr>
        <w:t>.</w:t>
      </w:r>
    </w:p>
    <w:p w14:paraId="245A3DF1" w14:textId="77777777" w:rsidR="00B70FA3" w:rsidRDefault="00B70FA3" w:rsidP="00B70FA3">
      <w:pPr>
        <w:spacing w:line="480" w:lineRule="auto"/>
        <w:ind w:left="630" w:hanging="630"/>
        <w:rPr>
          <w:rFonts w:ascii="Times New Roman" w:hAnsi="Times New Roman" w:cs="Times New Roman"/>
          <w:b w:val="0"/>
          <w:sz w:val="24"/>
        </w:rPr>
      </w:pPr>
      <w:r>
        <w:rPr>
          <w:rFonts w:ascii="Times New Roman" w:hAnsi="Times New Roman" w:cs="Times New Roman"/>
          <w:b w:val="0"/>
          <w:sz w:val="24"/>
        </w:rPr>
        <w:t>Poulin, L</w:t>
      </w:r>
      <w:r w:rsidRPr="00B70FA3">
        <w:rPr>
          <w:rFonts w:ascii="Times New Roman" w:hAnsi="Times New Roman" w:cs="Times New Roman"/>
          <w:b w:val="0"/>
          <w:sz w:val="24"/>
        </w:rPr>
        <w:t xml:space="preserve">.I.L. (2022). Rural Older Adult Transitions in Care. </w:t>
      </w:r>
      <w:r>
        <w:rPr>
          <w:rFonts w:ascii="Times New Roman" w:hAnsi="Times New Roman" w:cs="Times New Roman"/>
          <w:b w:val="0"/>
          <w:sz w:val="24"/>
        </w:rPr>
        <w:t xml:space="preserve">Theses Canada. </w:t>
      </w:r>
      <w:r w:rsidRPr="00B70FA3">
        <w:rPr>
          <w:rFonts w:ascii="Times New Roman" w:hAnsi="Times New Roman" w:cs="Times New Roman"/>
          <w:b w:val="0"/>
          <w:sz w:val="24"/>
        </w:rPr>
        <w:t>https://library-archives.canada.ca/eng</w:t>
      </w:r>
      <w:r>
        <w:rPr>
          <w:rFonts w:ascii="Times New Roman" w:hAnsi="Times New Roman" w:cs="Times New Roman"/>
          <w:b w:val="0"/>
          <w:sz w:val="24"/>
        </w:rPr>
        <w:t xml:space="preserve"> (search author Laura Poulin).</w:t>
      </w:r>
    </w:p>
    <w:p w14:paraId="35071F44" w14:textId="77777777" w:rsidR="00116642" w:rsidRPr="00116642" w:rsidRDefault="00116642" w:rsidP="00116642">
      <w:pPr>
        <w:spacing w:line="480" w:lineRule="auto"/>
        <w:ind w:left="630" w:hanging="630"/>
        <w:rPr>
          <w:rFonts w:ascii="Times New Roman" w:hAnsi="Times New Roman" w:cs="Times New Roman"/>
          <w:b w:val="0"/>
          <w:sz w:val="24"/>
        </w:rPr>
      </w:pPr>
      <w:r w:rsidRPr="00116642">
        <w:rPr>
          <w:rFonts w:ascii="Times New Roman" w:hAnsi="Times New Roman" w:cs="Times New Roman"/>
          <w:b w:val="0"/>
          <w:sz w:val="24"/>
        </w:rPr>
        <w:t xml:space="preserve">Poulin, L.I.L. &amp; Skinner, M.W. (2022). Emotional Geographies of Loss in Later Life: An Intimate Account of Rural Older Peoples' Last Move. </w:t>
      </w:r>
      <w:r w:rsidRPr="00116642">
        <w:rPr>
          <w:rFonts w:ascii="Times New Roman" w:hAnsi="Times New Roman" w:cs="Times New Roman"/>
          <w:b w:val="0"/>
          <w:i/>
          <w:sz w:val="24"/>
        </w:rPr>
        <w:t>Social Science &amp; Medicine</w:t>
      </w:r>
      <w:r w:rsidRPr="00116642">
        <w:rPr>
          <w:rFonts w:ascii="Times New Roman" w:hAnsi="Times New Roman" w:cs="Times New Roman"/>
          <w:b w:val="0"/>
          <w:sz w:val="24"/>
        </w:rPr>
        <w:t xml:space="preserve">, 301. </w:t>
      </w:r>
      <w:proofErr w:type="spellStart"/>
      <w:r w:rsidRPr="00116642">
        <w:rPr>
          <w:rFonts w:ascii="Times New Roman" w:hAnsi="Times New Roman" w:cs="Times New Roman"/>
          <w:b w:val="0"/>
          <w:sz w:val="24"/>
        </w:rPr>
        <w:t>doi</w:t>
      </w:r>
      <w:proofErr w:type="spellEnd"/>
      <w:r w:rsidRPr="00116642">
        <w:rPr>
          <w:rFonts w:ascii="Times New Roman" w:hAnsi="Times New Roman" w:cs="Times New Roman"/>
          <w:b w:val="0"/>
          <w:sz w:val="24"/>
        </w:rPr>
        <w:t xml:space="preserve">: </w:t>
      </w:r>
      <w:hyperlink r:id="rId49" w:history="1">
        <w:r w:rsidRPr="00116642">
          <w:rPr>
            <w:rFonts w:ascii="Times New Roman" w:hAnsi="Times New Roman"/>
            <w:b w:val="0"/>
          </w:rPr>
          <w:t>https://doi.org/10.1016/j.socscimed.2022.114965</w:t>
        </w:r>
      </w:hyperlink>
    </w:p>
    <w:p w14:paraId="6D474FF0" w14:textId="77777777" w:rsidR="00116642" w:rsidRPr="00116642" w:rsidRDefault="00116642" w:rsidP="00116642">
      <w:pPr>
        <w:spacing w:line="480" w:lineRule="auto"/>
        <w:ind w:left="630" w:hanging="630"/>
        <w:rPr>
          <w:rFonts w:ascii="Times New Roman" w:hAnsi="Times New Roman" w:cs="Times New Roman"/>
          <w:b w:val="0"/>
          <w:sz w:val="24"/>
        </w:rPr>
      </w:pPr>
      <w:r w:rsidRPr="00116642">
        <w:rPr>
          <w:rFonts w:ascii="Times New Roman" w:hAnsi="Times New Roman" w:cs="Times New Roman"/>
          <w:b w:val="0"/>
          <w:sz w:val="24"/>
        </w:rPr>
        <w:t xml:space="preserve">Hanlon, N. &amp; Poulin, L. (2021). Making Way for a Critical Gerontology of Rural Health. In Skinner, M., Winterton, R., &amp; Walsh, K., </w:t>
      </w:r>
      <w:r w:rsidRPr="00116642">
        <w:rPr>
          <w:rFonts w:ascii="Times New Roman" w:hAnsi="Times New Roman" w:cs="Times New Roman"/>
          <w:b w:val="0"/>
          <w:i/>
          <w:sz w:val="24"/>
        </w:rPr>
        <w:t>Rural Gerontology: Towards Critical Perspectives on Rural Ageing.</w:t>
      </w:r>
      <w:r w:rsidRPr="00116642">
        <w:rPr>
          <w:rFonts w:ascii="Times New Roman" w:hAnsi="Times New Roman" w:cs="Times New Roman"/>
          <w:b w:val="0"/>
          <w:sz w:val="24"/>
        </w:rPr>
        <w:t xml:space="preserve"> London, UK: Routledge.</w:t>
      </w:r>
    </w:p>
    <w:p w14:paraId="63D29B07" w14:textId="77777777" w:rsidR="00116642" w:rsidRPr="00116642" w:rsidRDefault="00116642" w:rsidP="00116642">
      <w:pPr>
        <w:spacing w:line="480" w:lineRule="auto"/>
        <w:ind w:left="630" w:hanging="630"/>
        <w:rPr>
          <w:rFonts w:ascii="Times New Roman" w:hAnsi="Times New Roman" w:cs="Times New Roman"/>
          <w:b w:val="0"/>
          <w:sz w:val="24"/>
        </w:rPr>
      </w:pPr>
      <w:r>
        <w:rPr>
          <w:noProof/>
        </w:rPr>
        <w:lastRenderedPageBreak/>
        <mc:AlternateContent>
          <mc:Choice Requires="wps">
            <w:drawing>
              <wp:anchor distT="0" distB="0" distL="114300" distR="114300" simplePos="0" relativeHeight="251904000" behindDoc="0" locked="0" layoutInCell="1" allowOverlap="1" wp14:anchorId="65FBBD1C" wp14:editId="0592B637">
                <wp:simplePos x="0" y="0"/>
                <wp:positionH relativeFrom="column">
                  <wp:posOffset>-215153</wp:posOffset>
                </wp:positionH>
                <wp:positionV relativeFrom="page">
                  <wp:posOffset>756434</wp:posOffset>
                </wp:positionV>
                <wp:extent cx="2164976" cy="573405"/>
                <wp:effectExtent l="0" t="0" r="0" b="0"/>
                <wp:wrapNone/>
                <wp:docPr id="638" name="Text Box 638"/>
                <wp:cNvGraphicFramePr/>
                <a:graphic xmlns:a="http://schemas.openxmlformats.org/drawingml/2006/main">
                  <a:graphicData uri="http://schemas.microsoft.com/office/word/2010/wordprocessingShape">
                    <wps:wsp>
                      <wps:cNvSpPr txBox="1"/>
                      <wps:spPr>
                        <a:xfrm>
                          <a:off x="0" y="0"/>
                          <a:ext cx="2164976" cy="5734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CC6DFE" w14:textId="77777777" w:rsidR="004D7E93" w:rsidRPr="0010043A" w:rsidRDefault="004D7E93" w:rsidP="00116642">
                            <w:pPr>
                              <w:pStyle w:val="Heading1"/>
                            </w:pPr>
                            <w:r>
                              <w:t>References</w:t>
                            </w:r>
                          </w:p>
                          <w:p w14:paraId="23A46D76" w14:textId="77777777" w:rsidR="004D7E93" w:rsidRDefault="004D7E93" w:rsidP="00116642"/>
                          <w:p w14:paraId="76080694" w14:textId="77777777" w:rsidR="004D7E93" w:rsidRPr="0010043A" w:rsidRDefault="004D7E93" w:rsidP="00116642">
                            <w:pPr>
                              <w:pStyle w:val="Heading1"/>
                            </w:pPr>
                            <w: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BBD1C" id="Text Box 638" o:spid="_x0000_s1100" type="#_x0000_t202" style="position:absolute;left:0;text-align:left;margin-left:-16.95pt;margin-top:59.55pt;width:170.45pt;height:45.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" filled="f" stroked="f">
                <v:textbox>
                  <w:txbxContent>
                    <w:p w14:paraId="1ECC6DFE" w14:textId="77777777" w:rsidR="004D7E93" w:rsidRPr="0010043A" w:rsidRDefault="004D7E93" w:rsidP="00116642">
                      <w:pPr>
                        <w:pStyle w:val="Heading1"/>
                      </w:pPr>
                      <w:r>
                        <w:t>References</w:t>
                      </w:r>
                    </w:p>
                    <w:p w14:paraId="23A46D76" w14:textId="77777777" w:rsidR="004D7E93" w:rsidRDefault="004D7E93" w:rsidP="00116642"/>
                    <w:p w14:paraId="76080694" w14:textId="77777777" w:rsidR="004D7E93" w:rsidRPr="0010043A" w:rsidRDefault="004D7E93" w:rsidP="00116642">
                      <w:pPr>
                        <w:pStyle w:val="Heading1"/>
                      </w:pPr>
                      <w:r>
                        <w:t>Findings</w:t>
                      </w:r>
                    </w:p>
                  </w:txbxContent>
                </v:textbox>
                <w10:wrap anchory="page"/>
              </v:shape>
            </w:pict>
          </mc:Fallback>
        </mc:AlternateContent>
      </w:r>
      <w:r w:rsidRPr="00116642">
        <w:rPr>
          <w:rFonts w:ascii="Times New Roman" w:hAnsi="Times New Roman" w:cs="Times New Roman"/>
          <w:b w:val="0"/>
          <w:sz w:val="24"/>
        </w:rPr>
        <w:t>Poulin, L.I.</w:t>
      </w:r>
      <w:r w:rsidRPr="00116642">
        <w:rPr>
          <w:noProof/>
        </w:rPr>
        <w:t xml:space="preserve"> </w:t>
      </w:r>
      <w:r w:rsidRPr="00116642">
        <w:rPr>
          <w:rFonts w:ascii="Times New Roman" w:hAnsi="Times New Roman" w:cs="Times New Roman"/>
          <w:b w:val="0"/>
          <w:sz w:val="24"/>
        </w:rPr>
        <w:t xml:space="preserve">L., Skinner, M.W. &amp; Hanlon, N. (2020). Rural Gerontological Health: Emergent questions for research, policy and practice. </w:t>
      </w:r>
      <w:r w:rsidRPr="00116642">
        <w:rPr>
          <w:rFonts w:ascii="Times New Roman" w:hAnsi="Times New Roman" w:cs="Times New Roman"/>
          <w:b w:val="0"/>
          <w:i/>
          <w:sz w:val="24"/>
        </w:rPr>
        <w:t>Social Science &amp; Medicine</w:t>
      </w:r>
      <w:r w:rsidRPr="00116642">
        <w:rPr>
          <w:rFonts w:ascii="Times New Roman" w:hAnsi="Times New Roman" w:cs="Times New Roman"/>
          <w:b w:val="0"/>
          <w:sz w:val="24"/>
        </w:rPr>
        <w:t xml:space="preserve">, 258. </w:t>
      </w:r>
      <w:proofErr w:type="spellStart"/>
      <w:r w:rsidRPr="00116642">
        <w:rPr>
          <w:rFonts w:ascii="Times New Roman" w:hAnsi="Times New Roman" w:cs="Times New Roman"/>
          <w:b w:val="0"/>
          <w:sz w:val="24"/>
        </w:rPr>
        <w:t>doi</w:t>
      </w:r>
      <w:proofErr w:type="spellEnd"/>
      <w:r w:rsidRPr="00116642">
        <w:rPr>
          <w:rFonts w:ascii="Times New Roman" w:hAnsi="Times New Roman" w:cs="Times New Roman"/>
          <w:b w:val="0"/>
          <w:sz w:val="24"/>
        </w:rPr>
        <w:t>: https://doi.org/10.1016/j.socscimed.2020.113065</w:t>
      </w:r>
    </w:p>
    <w:p w14:paraId="21924AAA" w14:textId="77777777" w:rsidR="00116642" w:rsidRPr="00116642" w:rsidRDefault="00116642" w:rsidP="00116642">
      <w:pPr>
        <w:spacing w:line="480" w:lineRule="auto"/>
        <w:ind w:left="630" w:hanging="630"/>
        <w:rPr>
          <w:rFonts w:ascii="Times New Roman" w:hAnsi="Times New Roman" w:cs="Times New Roman"/>
          <w:b w:val="0"/>
          <w:sz w:val="24"/>
        </w:rPr>
      </w:pPr>
      <w:r w:rsidRPr="00116642">
        <w:rPr>
          <w:rFonts w:ascii="Times New Roman" w:hAnsi="Times New Roman" w:cs="Times New Roman"/>
          <w:b w:val="0"/>
          <w:sz w:val="24"/>
        </w:rPr>
        <w:t xml:space="preserve">Poulin, L.I.L., &amp; Skinner, M.W. (2019). Leveraging a Contextually Sensitive Approach to Rural Geriatric Interprofessional Education. </w:t>
      </w:r>
      <w:r w:rsidRPr="00116642">
        <w:rPr>
          <w:rFonts w:ascii="Times New Roman" w:hAnsi="Times New Roman" w:cs="Times New Roman"/>
          <w:b w:val="0"/>
          <w:i/>
          <w:sz w:val="24"/>
        </w:rPr>
        <w:t>Healthcare Management Forum</w:t>
      </w:r>
      <w:r w:rsidRPr="00116642">
        <w:rPr>
          <w:rFonts w:ascii="Times New Roman" w:hAnsi="Times New Roman" w:cs="Times New Roman"/>
          <w:b w:val="0"/>
          <w:sz w:val="24"/>
        </w:rPr>
        <w:t xml:space="preserve">, 33(2), 70-74. </w:t>
      </w:r>
      <w:proofErr w:type="spellStart"/>
      <w:r w:rsidRPr="00116642">
        <w:rPr>
          <w:rFonts w:ascii="Times New Roman" w:hAnsi="Times New Roman" w:cs="Times New Roman"/>
          <w:b w:val="0"/>
          <w:sz w:val="24"/>
        </w:rPr>
        <w:t>doi</w:t>
      </w:r>
      <w:proofErr w:type="spellEnd"/>
      <w:r w:rsidRPr="00116642">
        <w:rPr>
          <w:rFonts w:ascii="Times New Roman" w:hAnsi="Times New Roman" w:cs="Times New Roman"/>
          <w:b w:val="0"/>
          <w:sz w:val="24"/>
        </w:rPr>
        <w:t>: 10.1177/0840470419879456</w:t>
      </w:r>
    </w:p>
    <w:p w14:paraId="04471D8C" w14:textId="77777777" w:rsidR="00116642" w:rsidRPr="00AF1974" w:rsidRDefault="00116642" w:rsidP="00116642">
      <w:pPr>
        <w:autoSpaceDE w:val="0"/>
        <w:autoSpaceDN w:val="0"/>
        <w:ind w:left="720" w:hanging="720"/>
        <w:rPr>
          <w:rFonts w:ascii="Garamond" w:hAnsi="Garamond" w:cs="Times New Roman"/>
          <w:color w:val="000000"/>
          <w:sz w:val="24"/>
          <w:szCs w:val="24"/>
        </w:rPr>
      </w:pPr>
    </w:p>
    <w:p w14:paraId="374549C5" w14:textId="77777777" w:rsidR="00116642" w:rsidRDefault="00116642" w:rsidP="00B70FA3">
      <w:pPr>
        <w:spacing w:line="480" w:lineRule="auto"/>
        <w:ind w:left="630" w:hanging="630"/>
        <w:rPr>
          <w:rFonts w:ascii="Times New Roman" w:hAnsi="Times New Roman" w:cs="Times New Roman"/>
          <w:b w:val="0"/>
          <w:sz w:val="24"/>
        </w:rPr>
      </w:pPr>
    </w:p>
    <w:p w14:paraId="782BD019" w14:textId="77777777" w:rsidR="00B70FA3" w:rsidRPr="00B70FA3" w:rsidRDefault="00B70FA3" w:rsidP="00B70FA3">
      <w:pPr>
        <w:spacing w:line="480" w:lineRule="auto"/>
        <w:ind w:left="630" w:hanging="630"/>
        <w:rPr>
          <w:rFonts w:ascii="Times New Roman" w:hAnsi="Times New Roman" w:cs="Times New Roman"/>
          <w:b w:val="0"/>
        </w:rPr>
      </w:pPr>
    </w:p>
    <w:sectPr w:rsidR="00B70FA3" w:rsidRPr="00B70FA3" w:rsidSect="00C04D2B">
      <w:pgSz w:w="12240" w:h="15840" w:code="1"/>
      <w:pgMar w:top="1152" w:right="1152" w:bottom="720" w:left="1152" w:header="0" w:footer="0"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9EB4A" w14:textId="77777777" w:rsidR="00AB7F33" w:rsidRDefault="00AB7F33" w:rsidP="007057F4">
      <w:r>
        <w:separator/>
      </w:r>
    </w:p>
  </w:endnote>
  <w:endnote w:type="continuationSeparator" w:id="0">
    <w:p w14:paraId="424FC26C" w14:textId="77777777" w:rsidR="00AB7F33" w:rsidRDefault="00AB7F33"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tka Subheading">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84D9C" w14:textId="77777777" w:rsidR="004D7E93" w:rsidRDefault="00AE3AE2" w:rsidP="007057F4">
    <w:pPr>
      <w:pStyle w:val="Footer"/>
    </w:pPr>
    <w:sdt>
      <w:sdtPr>
        <w:rPr>
          <w:rFonts w:asciiTheme="majorHAnsi" w:eastAsiaTheme="majorEastAsia" w:hAnsiTheme="majorHAnsi" w:cstheme="majorBidi"/>
        </w:rPr>
        <w:id w:val="-1531949418"/>
        <w:placeholder>
          <w:docPart w:val="949C33855C714C9ABFA682A664882F33"/>
        </w:placeholder>
        <w:temporary/>
        <w:showingPlcHdr/>
      </w:sdtPr>
      <w:sdtEndPr/>
      <w:sdtContent>
        <w:r w:rsidR="004D7E93">
          <w:t>Title</w:t>
        </w:r>
      </w:sdtContent>
    </w:sdt>
    <w:r w:rsidR="004D7E93">
      <w:rPr>
        <w:rFonts w:asciiTheme="majorHAnsi" w:eastAsiaTheme="majorEastAsia" w:hAnsiTheme="majorHAnsi" w:cstheme="majorBidi"/>
      </w:rPr>
      <w:ptab w:relativeTo="margin" w:alignment="right" w:leader="none"/>
    </w:r>
    <w:r w:rsidR="004D7E93">
      <w:rPr>
        <w:rFonts w:asciiTheme="majorHAnsi" w:eastAsiaTheme="majorEastAsia" w:hAnsiTheme="majorHAnsi" w:cstheme="majorBidi"/>
      </w:rPr>
      <w:t xml:space="preserve">Page </w:t>
    </w:r>
    <w:r w:rsidR="004D7E93">
      <w:fldChar w:fldCharType="begin"/>
    </w:r>
    <w:r w:rsidR="004D7E93">
      <w:instrText xml:space="preserve"> PAGE   \* MERGEFORMAT </w:instrText>
    </w:r>
    <w:r w:rsidR="004D7E93">
      <w:fldChar w:fldCharType="separate"/>
    </w:r>
    <w:r w:rsidR="004D7E93">
      <w:rPr>
        <w:rFonts w:asciiTheme="majorHAnsi" w:eastAsiaTheme="majorEastAsia" w:hAnsiTheme="majorHAnsi" w:cstheme="majorBidi"/>
        <w:noProof/>
      </w:rPr>
      <w:t>4</w:t>
    </w:r>
    <w:r w:rsidR="004D7E93">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8EBAB" w14:textId="77777777" w:rsidR="004D7E93" w:rsidRPr="00DA2A9F" w:rsidRDefault="004D7E93">
    <w:pPr>
      <w:pStyle w:val="Footer"/>
      <w:rPr>
        <w:rFonts w:ascii="Times New Roman" w:hAnsi="Times New Roman" w:cs="Times New Roman"/>
        <w:b w:val="0"/>
        <w:sz w:val="24"/>
      </w:rPr>
    </w:pPr>
  </w:p>
  <w:p w14:paraId="0C65CA81" w14:textId="77777777" w:rsidR="004D7E93" w:rsidRDefault="004D7E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503B1" w14:textId="77777777" w:rsidR="00AB7F33" w:rsidRDefault="00AB7F33" w:rsidP="007057F4">
      <w:r>
        <w:separator/>
      </w:r>
    </w:p>
  </w:footnote>
  <w:footnote w:type="continuationSeparator" w:id="0">
    <w:p w14:paraId="19B31FE8" w14:textId="77777777" w:rsidR="00AB7F33" w:rsidRDefault="00AB7F33" w:rsidP="007057F4">
      <w:r>
        <w:continuationSeparator/>
      </w:r>
    </w:p>
  </w:footnote>
  <w:footnote w:id="1">
    <w:p w14:paraId="7B1607CD" w14:textId="77777777" w:rsidR="004D7E93" w:rsidRDefault="004D7E93">
      <w:pPr>
        <w:pStyle w:val="FootnoteText"/>
      </w:pPr>
      <w:r>
        <w:rPr>
          <w:rStyle w:val="FootnoteReference"/>
        </w:rPr>
        <w:footnoteRef/>
      </w:r>
      <w:r>
        <w:t xml:space="preserve"> Please note that at the time that this research was conducted the LHINs were designated as regional health authorities in the province of Ontario. The Ministry of Health was in the process of reorganizing health care into Ontario Health Teams at the time that this report was published.</w:t>
      </w:r>
    </w:p>
  </w:footnote>
  <w:footnote w:id="2">
    <w:p w14:paraId="17363A76" w14:textId="77777777" w:rsidR="004D7E93" w:rsidRDefault="004D7E93" w:rsidP="00F70BF0">
      <w:pPr>
        <w:pStyle w:val="FootnoteText"/>
      </w:pPr>
      <w:r>
        <w:rPr>
          <w:rStyle w:val="FootnoteReference"/>
        </w:rPr>
        <w:footnoteRef/>
      </w:r>
      <w:r>
        <w:t xml:space="preserve"> Ableism is discrimination towards people with physical/cognitive impairments by </w:t>
      </w:r>
      <w:r>
        <w:t xml:space="preserve">favouring </w:t>
      </w:r>
      <w:r>
        <w:t>able bodied people.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46BF" w14:textId="77777777" w:rsidR="004D7E93" w:rsidRDefault="004D7E93" w:rsidP="007057F4">
    <w:pPr>
      <w:pStyle w:val="Header"/>
    </w:pPr>
    <w:r>
      <w:t>Adventure Works Marketing Plan</w:t>
    </w:r>
  </w:p>
  <w:p w14:paraId="799EF229" w14:textId="77777777" w:rsidR="004D7E93" w:rsidRDefault="004D7E93"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4D7E93" w14:paraId="778A1718" w14:textId="77777777" w:rsidTr="007057F4">
      <w:trPr>
        <w:trHeight w:val="1712"/>
      </w:trPr>
      <w:tc>
        <w:tcPr>
          <w:tcW w:w="12311" w:type="dxa"/>
          <w:tcBorders>
            <w:top w:val="nil"/>
            <w:left w:val="nil"/>
            <w:bottom w:val="nil"/>
            <w:right w:val="nil"/>
          </w:tcBorders>
        </w:tcPr>
        <w:bookmarkStart w:id="11" w:name="_Toc70430414"/>
        <w:p w14:paraId="2EBF2F66" w14:textId="77777777" w:rsidR="004D7E93" w:rsidRDefault="004D7E93" w:rsidP="007057F4">
          <w:pPr>
            <w:pStyle w:val="Header"/>
          </w:pPr>
          <w:r>
            <w:rPr>
              <w:noProof/>
            </w:rPr>
            <mc:AlternateContent>
              <mc:Choice Requires="wpg">
                <w:drawing>
                  <wp:inline distT="0" distB="0" distL="0" distR="0" wp14:anchorId="03E43146" wp14:editId="64430B51">
                    <wp:extent cx="8035162" cy="1540990"/>
                    <wp:effectExtent l="0" t="0" r="4445" b="2540"/>
                    <wp:docPr id="20" name="Group 20"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5C9C3410" id="Group 20" o:spid="_x0000_s1026" alt="colored rectangle header" style="width:632.7pt;height:121.35pt;mso-position-horizontal-relative:char;mso-position-vertical-relative:line" coordsize="78849,1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">
                      <v:imagedata r:id="rId7" o:title="colored rectangle"/>
                      <v:path arrowok="t"/>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">
                      <v:imagedata r:id="rId8" o:title="colored rectangle"/>
                      <v:path arrowok="t"/>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">
                      <v:imagedata r:id="rId9" o:title="gray rectangle"/>
                      <v:path arrowok="t"/>
                    </v:shape>
                    <w10:anchorlock/>
                  </v:group>
                </w:pict>
              </mc:Fallback>
            </mc:AlternateContent>
          </w:r>
        </w:p>
      </w:tc>
    </w:tr>
    <w:bookmarkEnd w:id="11"/>
  </w:tbl>
  <w:p w14:paraId="07A4F905" w14:textId="77777777" w:rsidR="004D7E93" w:rsidRDefault="004D7E93"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1C10FC"/>
    <w:multiLevelType w:val="hybridMultilevel"/>
    <w:tmpl w:val="7F987E7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0" w15:restartNumberingAfterBreak="0">
    <w:nsid w:val="063E263C"/>
    <w:multiLevelType w:val="hybridMultilevel"/>
    <w:tmpl w:val="F4EA4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C42BE1"/>
    <w:multiLevelType w:val="multilevel"/>
    <w:tmpl w:val="45E01C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3B3804"/>
    <w:multiLevelType w:val="hybridMultilevel"/>
    <w:tmpl w:val="67D6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057C50"/>
    <w:multiLevelType w:val="hybridMultilevel"/>
    <w:tmpl w:val="97C4E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860886"/>
    <w:multiLevelType w:val="hybridMultilevel"/>
    <w:tmpl w:val="6AD04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3A129E"/>
    <w:multiLevelType w:val="multilevel"/>
    <w:tmpl w:val="45E01C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4E5A5B"/>
    <w:multiLevelType w:val="multilevel"/>
    <w:tmpl w:val="0B46DE5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9" w15:restartNumberingAfterBreak="0">
    <w:nsid w:val="3B7415DF"/>
    <w:multiLevelType w:val="hybridMultilevel"/>
    <w:tmpl w:val="A356C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E47B99"/>
    <w:multiLevelType w:val="hybridMultilevel"/>
    <w:tmpl w:val="EFE2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600941"/>
    <w:multiLevelType w:val="multilevel"/>
    <w:tmpl w:val="5B3E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4D1D3F"/>
    <w:multiLevelType w:val="hybridMultilevel"/>
    <w:tmpl w:val="3E7EEE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7D01C0"/>
    <w:multiLevelType w:val="multilevel"/>
    <w:tmpl w:val="C4DE2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B54C8B"/>
    <w:multiLevelType w:val="hybridMultilevel"/>
    <w:tmpl w:val="73284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353F11"/>
    <w:multiLevelType w:val="hybridMultilevel"/>
    <w:tmpl w:val="66506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53942"/>
    <w:multiLevelType w:val="hybridMultilevel"/>
    <w:tmpl w:val="B6686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4504082"/>
    <w:multiLevelType w:val="multilevel"/>
    <w:tmpl w:val="0B46DE5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2E7EA2"/>
    <w:multiLevelType w:val="hybridMultilevel"/>
    <w:tmpl w:val="E7289190"/>
    <w:lvl w:ilvl="0" w:tplc="A1FCF1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065A6"/>
    <w:multiLevelType w:val="hybridMultilevel"/>
    <w:tmpl w:val="A69E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5C41D7"/>
    <w:multiLevelType w:val="hybridMultilevel"/>
    <w:tmpl w:val="1414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6A3C1E"/>
    <w:multiLevelType w:val="hybridMultilevel"/>
    <w:tmpl w:val="2AA68A76"/>
    <w:lvl w:ilvl="0" w:tplc="8B9666F4">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78444D"/>
    <w:multiLevelType w:val="multilevel"/>
    <w:tmpl w:val="DC7404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462DD7"/>
    <w:multiLevelType w:val="multilevel"/>
    <w:tmpl w:val="0B46DE5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39" w15:restartNumberingAfterBreak="0">
    <w:nsid w:val="76585F41"/>
    <w:multiLevelType w:val="hybridMultilevel"/>
    <w:tmpl w:val="F0766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45689F"/>
    <w:multiLevelType w:val="hybridMultilevel"/>
    <w:tmpl w:val="E52A2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73F64"/>
    <w:multiLevelType w:val="hybridMultilevel"/>
    <w:tmpl w:val="AFBEB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43"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44" w15:restartNumberingAfterBreak="0">
    <w:nsid w:val="7E6F3ECC"/>
    <w:multiLevelType w:val="multilevel"/>
    <w:tmpl w:val="A1F00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3452908">
    <w:abstractNumId w:val="8"/>
  </w:num>
  <w:num w:numId="2" w16cid:durableId="662775937">
    <w:abstractNumId w:val="42"/>
  </w:num>
  <w:num w:numId="3" w16cid:durableId="981613595">
    <w:abstractNumId w:val="43"/>
  </w:num>
  <w:num w:numId="4" w16cid:durableId="285356814">
    <w:abstractNumId w:val="45"/>
  </w:num>
  <w:num w:numId="5" w16cid:durableId="84675429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64307003">
    <w:abstractNumId w:val="18"/>
  </w:num>
  <w:num w:numId="7" w16cid:durableId="1728145403">
    <w:abstractNumId w:val="38"/>
  </w:num>
  <w:num w:numId="8" w16cid:durableId="1426003281">
    <w:abstractNumId w:val="7"/>
  </w:num>
  <w:num w:numId="9" w16cid:durableId="186598339">
    <w:abstractNumId w:val="6"/>
  </w:num>
  <w:num w:numId="10" w16cid:durableId="1692679795">
    <w:abstractNumId w:val="5"/>
  </w:num>
  <w:num w:numId="11" w16cid:durableId="515047592">
    <w:abstractNumId w:val="4"/>
  </w:num>
  <w:num w:numId="12" w16cid:durableId="1156268016">
    <w:abstractNumId w:val="3"/>
  </w:num>
  <w:num w:numId="13" w16cid:durableId="561671769">
    <w:abstractNumId w:val="2"/>
  </w:num>
  <w:num w:numId="14" w16cid:durableId="658967497">
    <w:abstractNumId w:val="1"/>
  </w:num>
  <w:num w:numId="15" w16cid:durableId="81100193">
    <w:abstractNumId w:val="0"/>
  </w:num>
  <w:num w:numId="16" w16cid:durableId="1288778133">
    <w:abstractNumId w:val="22"/>
  </w:num>
  <w:num w:numId="17" w16cid:durableId="422191401">
    <w:abstractNumId w:val="29"/>
  </w:num>
  <w:num w:numId="18" w16cid:durableId="321274394">
    <w:abstractNumId w:val="14"/>
  </w:num>
  <w:num w:numId="19" w16cid:durableId="141430002">
    <w:abstractNumId w:val="26"/>
  </w:num>
  <w:num w:numId="20" w16cid:durableId="397019864">
    <w:abstractNumId w:val="31"/>
  </w:num>
  <w:num w:numId="21" w16cid:durableId="1250699732">
    <w:abstractNumId w:val="17"/>
  </w:num>
  <w:num w:numId="22" w16cid:durableId="684937640">
    <w:abstractNumId w:val="30"/>
  </w:num>
  <w:num w:numId="23" w16cid:durableId="2002540708">
    <w:abstractNumId w:val="37"/>
  </w:num>
  <w:num w:numId="24" w16cid:durableId="83769209">
    <w:abstractNumId w:val="21"/>
  </w:num>
  <w:num w:numId="25" w16cid:durableId="1015032715">
    <w:abstractNumId w:val="24"/>
  </w:num>
  <w:num w:numId="26" w16cid:durableId="334966601">
    <w:abstractNumId w:val="16"/>
  </w:num>
  <w:num w:numId="27" w16cid:durableId="1867407085">
    <w:abstractNumId w:val="44"/>
  </w:num>
  <w:num w:numId="28" w16cid:durableId="1538816929">
    <w:abstractNumId w:val="36"/>
  </w:num>
  <w:num w:numId="29" w16cid:durableId="1770542099">
    <w:abstractNumId w:val="32"/>
  </w:num>
  <w:num w:numId="30" w16cid:durableId="398986555">
    <w:abstractNumId w:val="11"/>
  </w:num>
  <w:num w:numId="31" w16cid:durableId="815224410">
    <w:abstractNumId w:val="41"/>
  </w:num>
  <w:num w:numId="32" w16cid:durableId="1016224911">
    <w:abstractNumId w:val="25"/>
  </w:num>
  <w:num w:numId="33" w16cid:durableId="2008821444">
    <w:abstractNumId w:val="13"/>
  </w:num>
  <w:num w:numId="34" w16cid:durableId="2065063718">
    <w:abstractNumId w:val="35"/>
  </w:num>
  <w:num w:numId="35" w16cid:durableId="822089403">
    <w:abstractNumId w:val="10"/>
  </w:num>
  <w:num w:numId="36" w16cid:durableId="111675213">
    <w:abstractNumId w:val="23"/>
  </w:num>
  <w:num w:numId="37" w16cid:durableId="1348094841">
    <w:abstractNumId w:val="15"/>
  </w:num>
  <w:num w:numId="38" w16cid:durableId="2067487249">
    <w:abstractNumId w:val="33"/>
  </w:num>
  <w:num w:numId="39" w16cid:durableId="215362058">
    <w:abstractNumId w:val="12"/>
  </w:num>
  <w:num w:numId="40" w16cid:durableId="546643585">
    <w:abstractNumId w:val="34"/>
  </w:num>
  <w:num w:numId="41" w16cid:durableId="932737863">
    <w:abstractNumId w:val="9"/>
  </w:num>
  <w:num w:numId="42" w16cid:durableId="215551378">
    <w:abstractNumId w:val="27"/>
  </w:num>
  <w:num w:numId="43" w16cid:durableId="1271549144">
    <w:abstractNumId w:val="19"/>
  </w:num>
  <w:num w:numId="44" w16cid:durableId="8993724">
    <w:abstractNumId w:val="40"/>
  </w:num>
  <w:num w:numId="45" w16cid:durableId="928271213">
    <w:abstractNumId w:val="20"/>
  </w:num>
  <w:num w:numId="46" w16cid:durableId="30762595">
    <w:abstractNumId w:val="39"/>
  </w:num>
  <w:num w:numId="47" w16cid:durableId="208105150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1" w:cryptProviderType="rsaAES" w:cryptAlgorithmClass="hash" w:cryptAlgorithmType="typeAny" w:cryptAlgorithmSid="14" w:cryptSpinCount="100000" w:hash="ezInhbEz+HLcalorGieFe/BJKnplJK2kAwJCS7FKVl1Dq6458WDYl9YpqkQ1WHt7wprVc3TsezmjyAlUUhtJyw==" w:salt="8q2T57wtmAvF0qgHhErYZg=="/>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55A"/>
    <w:rsid w:val="00000345"/>
    <w:rsid w:val="00001C71"/>
    <w:rsid w:val="00005BC0"/>
    <w:rsid w:val="0001307E"/>
    <w:rsid w:val="000174F2"/>
    <w:rsid w:val="00021CEC"/>
    <w:rsid w:val="00022F80"/>
    <w:rsid w:val="000263F2"/>
    <w:rsid w:val="00030ABB"/>
    <w:rsid w:val="00031BF5"/>
    <w:rsid w:val="00055923"/>
    <w:rsid w:val="00067C92"/>
    <w:rsid w:val="00071143"/>
    <w:rsid w:val="000841E8"/>
    <w:rsid w:val="00084B18"/>
    <w:rsid w:val="00086C31"/>
    <w:rsid w:val="000C51BD"/>
    <w:rsid w:val="000C64C1"/>
    <w:rsid w:val="000D5E12"/>
    <w:rsid w:val="000E3371"/>
    <w:rsid w:val="000E58D3"/>
    <w:rsid w:val="000F6489"/>
    <w:rsid w:val="0010043A"/>
    <w:rsid w:val="00110BA8"/>
    <w:rsid w:val="00111796"/>
    <w:rsid w:val="00111850"/>
    <w:rsid w:val="0011483A"/>
    <w:rsid w:val="00114B71"/>
    <w:rsid w:val="00116642"/>
    <w:rsid w:val="00125079"/>
    <w:rsid w:val="001276B3"/>
    <w:rsid w:val="00131D83"/>
    <w:rsid w:val="00132C5F"/>
    <w:rsid w:val="00132D26"/>
    <w:rsid w:val="00136006"/>
    <w:rsid w:val="001449EC"/>
    <w:rsid w:val="00146CD2"/>
    <w:rsid w:val="0014701F"/>
    <w:rsid w:val="0015107E"/>
    <w:rsid w:val="00157F6A"/>
    <w:rsid w:val="00163556"/>
    <w:rsid w:val="001670A7"/>
    <w:rsid w:val="00174735"/>
    <w:rsid w:val="0018109D"/>
    <w:rsid w:val="001818F9"/>
    <w:rsid w:val="00194C69"/>
    <w:rsid w:val="001A1207"/>
    <w:rsid w:val="001A16F6"/>
    <w:rsid w:val="001B361F"/>
    <w:rsid w:val="001C35F3"/>
    <w:rsid w:val="001C5400"/>
    <w:rsid w:val="001C558F"/>
    <w:rsid w:val="001D46DB"/>
    <w:rsid w:val="001E03E9"/>
    <w:rsid w:val="001E6A2B"/>
    <w:rsid w:val="001F0AF0"/>
    <w:rsid w:val="002001BC"/>
    <w:rsid w:val="00200E79"/>
    <w:rsid w:val="0020434F"/>
    <w:rsid w:val="002140AB"/>
    <w:rsid w:val="002178B9"/>
    <w:rsid w:val="0026300A"/>
    <w:rsid w:val="002671F1"/>
    <w:rsid w:val="00270C42"/>
    <w:rsid w:val="0027589B"/>
    <w:rsid w:val="00285CB1"/>
    <w:rsid w:val="00287EC8"/>
    <w:rsid w:val="00291712"/>
    <w:rsid w:val="00292162"/>
    <w:rsid w:val="00297F0A"/>
    <w:rsid w:val="002A5122"/>
    <w:rsid w:val="002B4D3C"/>
    <w:rsid w:val="002B6C42"/>
    <w:rsid w:val="002C69C0"/>
    <w:rsid w:val="002D28AB"/>
    <w:rsid w:val="002D4CF7"/>
    <w:rsid w:val="002D74F7"/>
    <w:rsid w:val="002E0194"/>
    <w:rsid w:val="002F0F60"/>
    <w:rsid w:val="002F1F7F"/>
    <w:rsid w:val="00300D10"/>
    <w:rsid w:val="00302014"/>
    <w:rsid w:val="00303EF8"/>
    <w:rsid w:val="003100D8"/>
    <w:rsid w:val="003143AC"/>
    <w:rsid w:val="0034364C"/>
    <w:rsid w:val="00343A19"/>
    <w:rsid w:val="00350933"/>
    <w:rsid w:val="003511C7"/>
    <w:rsid w:val="00352C33"/>
    <w:rsid w:val="003620E2"/>
    <w:rsid w:val="0036253E"/>
    <w:rsid w:val="0036622D"/>
    <w:rsid w:val="003768E1"/>
    <w:rsid w:val="003965EA"/>
    <w:rsid w:val="003A0C34"/>
    <w:rsid w:val="003B0C2B"/>
    <w:rsid w:val="003B100D"/>
    <w:rsid w:val="003C34C2"/>
    <w:rsid w:val="003C5373"/>
    <w:rsid w:val="003C6FA6"/>
    <w:rsid w:val="003E09B8"/>
    <w:rsid w:val="003E5213"/>
    <w:rsid w:val="003E7D8C"/>
    <w:rsid w:val="003F5051"/>
    <w:rsid w:val="003F7AD1"/>
    <w:rsid w:val="00405B08"/>
    <w:rsid w:val="00410296"/>
    <w:rsid w:val="00411C3F"/>
    <w:rsid w:val="00420DF5"/>
    <w:rsid w:val="004346B0"/>
    <w:rsid w:val="004371B6"/>
    <w:rsid w:val="00443804"/>
    <w:rsid w:val="00444C7B"/>
    <w:rsid w:val="0046061C"/>
    <w:rsid w:val="00460820"/>
    <w:rsid w:val="0046230F"/>
    <w:rsid w:val="0047648C"/>
    <w:rsid w:val="004867CA"/>
    <w:rsid w:val="0048718B"/>
    <w:rsid w:val="00491767"/>
    <w:rsid w:val="0049185C"/>
    <w:rsid w:val="00496BF4"/>
    <w:rsid w:val="004A5751"/>
    <w:rsid w:val="004A5A4C"/>
    <w:rsid w:val="004A5BB6"/>
    <w:rsid w:val="004A7A07"/>
    <w:rsid w:val="004B00D3"/>
    <w:rsid w:val="004B2A1A"/>
    <w:rsid w:val="004B5C41"/>
    <w:rsid w:val="004B769E"/>
    <w:rsid w:val="004D30F2"/>
    <w:rsid w:val="004D418B"/>
    <w:rsid w:val="004D7E93"/>
    <w:rsid w:val="004E05A3"/>
    <w:rsid w:val="004E1D82"/>
    <w:rsid w:val="004F2231"/>
    <w:rsid w:val="004F74F8"/>
    <w:rsid w:val="0050787C"/>
    <w:rsid w:val="00510C2A"/>
    <w:rsid w:val="005112D1"/>
    <w:rsid w:val="00534459"/>
    <w:rsid w:val="005400C3"/>
    <w:rsid w:val="005502CE"/>
    <w:rsid w:val="0055035B"/>
    <w:rsid w:val="00553ECB"/>
    <w:rsid w:val="00561AB7"/>
    <w:rsid w:val="005620DD"/>
    <w:rsid w:val="005724F8"/>
    <w:rsid w:val="00576D88"/>
    <w:rsid w:val="00580A68"/>
    <w:rsid w:val="00581933"/>
    <w:rsid w:val="005836AF"/>
    <w:rsid w:val="00584970"/>
    <w:rsid w:val="00595FC6"/>
    <w:rsid w:val="005A5E33"/>
    <w:rsid w:val="005C0CDB"/>
    <w:rsid w:val="005C3643"/>
    <w:rsid w:val="005C5BA7"/>
    <w:rsid w:val="005C6B42"/>
    <w:rsid w:val="005D3C38"/>
    <w:rsid w:val="005D7610"/>
    <w:rsid w:val="00617629"/>
    <w:rsid w:val="0063416F"/>
    <w:rsid w:val="006421AD"/>
    <w:rsid w:val="00644BD0"/>
    <w:rsid w:val="00650086"/>
    <w:rsid w:val="0065467C"/>
    <w:rsid w:val="006550C9"/>
    <w:rsid w:val="00662F41"/>
    <w:rsid w:val="00663E20"/>
    <w:rsid w:val="0066422E"/>
    <w:rsid w:val="00665E05"/>
    <w:rsid w:val="00670005"/>
    <w:rsid w:val="0068206C"/>
    <w:rsid w:val="0068500D"/>
    <w:rsid w:val="0069401A"/>
    <w:rsid w:val="00695C47"/>
    <w:rsid w:val="006B75C2"/>
    <w:rsid w:val="006C4C73"/>
    <w:rsid w:val="006C5CFA"/>
    <w:rsid w:val="006D4AB9"/>
    <w:rsid w:val="006E4D0A"/>
    <w:rsid w:val="006F0FD3"/>
    <w:rsid w:val="006F468D"/>
    <w:rsid w:val="0070000A"/>
    <w:rsid w:val="007057F4"/>
    <w:rsid w:val="00711F36"/>
    <w:rsid w:val="00716131"/>
    <w:rsid w:val="0072530C"/>
    <w:rsid w:val="00731D05"/>
    <w:rsid w:val="00737C12"/>
    <w:rsid w:val="0074147F"/>
    <w:rsid w:val="007417B3"/>
    <w:rsid w:val="00742102"/>
    <w:rsid w:val="00742872"/>
    <w:rsid w:val="00745AA3"/>
    <w:rsid w:val="00750AC4"/>
    <w:rsid w:val="00764866"/>
    <w:rsid w:val="00766F14"/>
    <w:rsid w:val="00770596"/>
    <w:rsid w:val="00770D2B"/>
    <w:rsid w:val="007731B2"/>
    <w:rsid w:val="00773B66"/>
    <w:rsid w:val="00790A9A"/>
    <w:rsid w:val="0079365E"/>
    <w:rsid w:val="007A2B2E"/>
    <w:rsid w:val="007A7F3B"/>
    <w:rsid w:val="007C7473"/>
    <w:rsid w:val="007D26F1"/>
    <w:rsid w:val="007D28E7"/>
    <w:rsid w:val="007D3C8B"/>
    <w:rsid w:val="007E5499"/>
    <w:rsid w:val="007F2650"/>
    <w:rsid w:val="007F3602"/>
    <w:rsid w:val="007F6C30"/>
    <w:rsid w:val="00805151"/>
    <w:rsid w:val="00805293"/>
    <w:rsid w:val="0081221E"/>
    <w:rsid w:val="00821B1B"/>
    <w:rsid w:val="008253A5"/>
    <w:rsid w:val="00831279"/>
    <w:rsid w:val="008327B5"/>
    <w:rsid w:val="0083632E"/>
    <w:rsid w:val="008417CE"/>
    <w:rsid w:val="0084277E"/>
    <w:rsid w:val="008452B1"/>
    <w:rsid w:val="00847585"/>
    <w:rsid w:val="00854EC0"/>
    <w:rsid w:val="00862092"/>
    <w:rsid w:val="00862C38"/>
    <w:rsid w:val="00863A5E"/>
    <w:rsid w:val="008656F9"/>
    <w:rsid w:val="0086634A"/>
    <w:rsid w:val="0087434A"/>
    <w:rsid w:val="008808CF"/>
    <w:rsid w:val="008924DB"/>
    <w:rsid w:val="00896A2C"/>
    <w:rsid w:val="008A05F6"/>
    <w:rsid w:val="008A2E86"/>
    <w:rsid w:val="008A3C95"/>
    <w:rsid w:val="008C386D"/>
    <w:rsid w:val="008C3DCE"/>
    <w:rsid w:val="008C5106"/>
    <w:rsid w:val="008D1DB4"/>
    <w:rsid w:val="008D5829"/>
    <w:rsid w:val="008E36F9"/>
    <w:rsid w:val="008F233F"/>
    <w:rsid w:val="00910739"/>
    <w:rsid w:val="00913F78"/>
    <w:rsid w:val="00937723"/>
    <w:rsid w:val="00946F55"/>
    <w:rsid w:val="00950904"/>
    <w:rsid w:val="00964F6D"/>
    <w:rsid w:val="00965BD5"/>
    <w:rsid w:val="00982BB3"/>
    <w:rsid w:val="009875C8"/>
    <w:rsid w:val="00987F7E"/>
    <w:rsid w:val="00991D08"/>
    <w:rsid w:val="00993F3C"/>
    <w:rsid w:val="0099429E"/>
    <w:rsid w:val="009A5A66"/>
    <w:rsid w:val="009B1001"/>
    <w:rsid w:val="009B3432"/>
    <w:rsid w:val="009B4B26"/>
    <w:rsid w:val="009C4045"/>
    <w:rsid w:val="009C45E0"/>
    <w:rsid w:val="009E5F6F"/>
    <w:rsid w:val="009F0BF7"/>
    <w:rsid w:val="00A05C5F"/>
    <w:rsid w:val="00A10379"/>
    <w:rsid w:val="00A11BCA"/>
    <w:rsid w:val="00A32CDD"/>
    <w:rsid w:val="00A41AF9"/>
    <w:rsid w:val="00A475A9"/>
    <w:rsid w:val="00A56A86"/>
    <w:rsid w:val="00A576E4"/>
    <w:rsid w:val="00A63275"/>
    <w:rsid w:val="00A63DE6"/>
    <w:rsid w:val="00A72F97"/>
    <w:rsid w:val="00A81C39"/>
    <w:rsid w:val="00A83C78"/>
    <w:rsid w:val="00A857F9"/>
    <w:rsid w:val="00A9133F"/>
    <w:rsid w:val="00A9756A"/>
    <w:rsid w:val="00AB19AF"/>
    <w:rsid w:val="00AB7F33"/>
    <w:rsid w:val="00AD1317"/>
    <w:rsid w:val="00AE3AE2"/>
    <w:rsid w:val="00AE586D"/>
    <w:rsid w:val="00AE66A3"/>
    <w:rsid w:val="00B00CF7"/>
    <w:rsid w:val="00B03C24"/>
    <w:rsid w:val="00B0688D"/>
    <w:rsid w:val="00B06DD0"/>
    <w:rsid w:val="00B16AE3"/>
    <w:rsid w:val="00B22B69"/>
    <w:rsid w:val="00B40525"/>
    <w:rsid w:val="00B41D82"/>
    <w:rsid w:val="00B45BB3"/>
    <w:rsid w:val="00B50AD0"/>
    <w:rsid w:val="00B51720"/>
    <w:rsid w:val="00B51B1F"/>
    <w:rsid w:val="00B70CED"/>
    <w:rsid w:val="00B70FA3"/>
    <w:rsid w:val="00B73A6B"/>
    <w:rsid w:val="00B75B7F"/>
    <w:rsid w:val="00B83980"/>
    <w:rsid w:val="00B87EF1"/>
    <w:rsid w:val="00B90346"/>
    <w:rsid w:val="00B92295"/>
    <w:rsid w:val="00B97690"/>
    <w:rsid w:val="00BB3289"/>
    <w:rsid w:val="00BB4268"/>
    <w:rsid w:val="00BB4A62"/>
    <w:rsid w:val="00BB6CAC"/>
    <w:rsid w:val="00BC6161"/>
    <w:rsid w:val="00BD21A2"/>
    <w:rsid w:val="00BE4664"/>
    <w:rsid w:val="00BE5964"/>
    <w:rsid w:val="00BE6B83"/>
    <w:rsid w:val="00BE7253"/>
    <w:rsid w:val="00BF008A"/>
    <w:rsid w:val="00BF127D"/>
    <w:rsid w:val="00BF4197"/>
    <w:rsid w:val="00BF5469"/>
    <w:rsid w:val="00BF75E3"/>
    <w:rsid w:val="00C000B6"/>
    <w:rsid w:val="00C04D2B"/>
    <w:rsid w:val="00C12642"/>
    <w:rsid w:val="00C13EDF"/>
    <w:rsid w:val="00C14769"/>
    <w:rsid w:val="00C230D1"/>
    <w:rsid w:val="00C332FC"/>
    <w:rsid w:val="00C52083"/>
    <w:rsid w:val="00C6540F"/>
    <w:rsid w:val="00C73C81"/>
    <w:rsid w:val="00C74F57"/>
    <w:rsid w:val="00C9539D"/>
    <w:rsid w:val="00CA16E0"/>
    <w:rsid w:val="00CA2BBF"/>
    <w:rsid w:val="00CB2839"/>
    <w:rsid w:val="00CC3F4E"/>
    <w:rsid w:val="00CD7A5C"/>
    <w:rsid w:val="00CE0BC9"/>
    <w:rsid w:val="00CF4DCC"/>
    <w:rsid w:val="00D013F0"/>
    <w:rsid w:val="00D014A7"/>
    <w:rsid w:val="00D05983"/>
    <w:rsid w:val="00D0706C"/>
    <w:rsid w:val="00D14311"/>
    <w:rsid w:val="00D2045C"/>
    <w:rsid w:val="00D23F38"/>
    <w:rsid w:val="00D2465E"/>
    <w:rsid w:val="00D27E03"/>
    <w:rsid w:val="00D35C32"/>
    <w:rsid w:val="00D463AD"/>
    <w:rsid w:val="00D52758"/>
    <w:rsid w:val="00D540AF"/>
    <w:rsid w:val="00D56507"/>
    <w:rsid w:val="00D6093C"/>
    <w:rsid w:val="00D61953"/>
    <w:rsid w:val="00D638C1"/>
    <w:rsid w:val="00D67F36"/>
    <w:rsid w:val="00D73D44"/>
    <w:rsid w:val="00D7410F"/>
    <w:rsid w:val="00D7486D"/>
    <w:rsid w:val="00D77A53"/>
    <w:rsid w:val="00D80509"/>
    <w:rsid w:val="00D87B95"/>
    <w:rsid w:val="00D93C4D"/>
    <w:rsid w:val="00D967AC"/>
    <w:rsid w:val="00D97F00"/>
    <w:rsid w:val="00DA2A9F"/>
    <w:rsid w:val="00DA59FF"/>
    <w:rsid w:val="00DB0DA5"/>
    <w:rsid w:val="00DD2995"/>
    <w:rsid w:val="00DD2C60"/>
    <w:rsid w:val="00DF5A37"/>
    <w:rsid w:val="00E03F33"/>
    <w:rsid w:val="00E062B5"/>
    <w:rsid w:val="00E130AC"/>
    <w:rsid w:val="00E16A77"/>
    <w:rsid w:val="00E217D9"/>
    <w:rsid w:val="00E25562"/>
    <w:rsid w:val="00E2655A"/>
    <w:rsid w:val="00E359EA"/>
    <w:rsid w:val="00E42AA2"/>
    <w:rsid w:val="00E42D03"/>
    <w:rsid w:val="00E50A4D"/>
    <w:rsid w:val="00E5429A"/>
    <w:rsid w:val="00E66A04"/>
    <w:rsid w:val="00E71EA4"/>
    <w:rsid w:val="00E758BC"/>
    <w:rsid w:val="00E9159C"/>
    <w:rsid w:val="00E915BE"/>
    <w:rsid w:val="00E95AFE"/>
    <w:rsid w:val="00EA6F09"/>
    <w:rsid w:val="00EB786D"/>
    <w:rsid w:val="00EC1002"/>
    <w:rsid w:val="00ED1C61"/>
    <w:rsid w:val="00ED3756"/>
    <w:rsid w:val="00EE02C4"/>
    <w:rsid w:val="00EE5E8B"/>
    <w:rsid w:val="00EE69DB"/>
    <w:rsid w:val="00EF3DE9"/>
    <w:rsid w:val="00F03D97"/>
    <w:rsid w:val="00F06F1B"/>
    <w:rsid w:val="00F0755E"/>
    <w:rsid w:val="00F07788"/>
    <w:rsid w:val="00F14C5A"/>
    <w:rsid w:val="00F24430"/>
    <w:rsid w:val="00F4240F"/>
    <w:rsid w:val="00F43A02"/>
    <w:rsid w:val="00F45884"/>
    <w:rsid w:val="00F5063A"/>
    <w:rsid w:val="00F553FE"/>
    <w:rsid w:val="00F61534"/>
    <w:rsid w:val="00F63939"/>
    <w:rsid w:val="00F654D4"/>
    <w:rsid w:val="00F70BF0"/>
    <w:rsid w:val="00F75530"/>
    <w:rsid w:val="00F906CC"/>
    <w:rsid w:val="00F91AD0"/>
    <w:rsid w:val="00F9781E"/>
    <w:rsid w:val="00FB05E4"/>
    <w:rsid w:val="00FB49C7"/>
    <w:rsid w:val="00FC4062"/>
    <w:rsid w:val="00FC7A55"/>
    <w:rsid w:val="00FD2004"/>
    <w:rsid w:val="00FE274F"/>
    <w:rsid w:val="00FF0B06"/>
    <w:rsid w:val="00FF25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642EB4B"/>
  <w15:chartTrackingRefBased/>
  <w15:docId w15:val="{D64DC3F0-E91F-45B9-923F-D73C785C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paragraph" w:styleId="Heading5">
    <w:name w:val="heading 5"/>
    <w:basedOn w:val="Normal"/>
    <w:next w:val="Normal"/>
    <w:link w:val="Heading5Char"/>
    <w:uiPriority w:val="9"/>
    <w:unhideWhenUsed/>
    <w:qFormat/>
    <w:rsid w:val="00BE4664"/>
    <w:pPr>
      <w:keepNext/>
      <w:keepLines/>
      <w:spacing w:before="40"/>
      <w:outlineLvl w:val="4"/>
    </w:pPr>
    <w:rPr>
      <w:rFonts w:asciiTheme="majorHAnsi" w:eastAsiaTheme="majorEastAsia" w:hAnsiTheme="majorHAnsi" w:cstheme="majorBidi"/>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spacing w:before="240" w:after="120"/>
    </w:pPr>
    <w:rPr>
      <w:rFonts w:cstheme="minorHAnsi"/>
      <w:bCs/>
      <w:sz w:val="20"/>
      <w:szCs w:val="20"/>
    </w:rPr>
  </w:style>
  <w:style w:type="paragraph" w:styleId="TOC2">
    <w:name w:val="toc 2"/>
    <w:basedOn w:val="Normal"/>
    <w:uiPriority w:val="39"/>
    <w:pPr>
      <w:spacing w:before="120"/>
      <w:ind w:left="280"/>
    </w:pPr>
    <w:rPr>
      <w:rFonts w:cstheme="minorHAnsi"/>
      <w:b w:val="0"/>
      <w:i/>
      <w:iCs/>
      <w:sz w:val="20"/>
      <w:szCs w:val="20"/>
    </w:r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ind w:left="560"/>
    </w:pPr>
    <w:rPr>
      <w:rFonts w:cstheme="minorHAnsi"/>
      <w:b w:val="0"/>
      <w:sz w:val="20"/>
      <w:szCs w:val="20"/>
    </w:r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paragraph" w:customStyle="1" w:styleId="paragraph">
    <w:name w:val="paragraph"/>
    <w:basedOn w:val="Normal"/>
    <w:rsid w:val="0036622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ormaltextrun">
    <w:name w:val="normaltextrun"/>
    <w:basedOn w:val="DefaultParagraphFont"/>
    <w:rsid w:val="0036622D"/>
  </w:style>
  <w:style w:type="character" w:customStyle="1" w:styleId="eop">
    <w:name w:val="eop"/>
    <w:basedOn w:val="DefaultParagraphFont"/>
    <w:rsid w:val="0036622D"/>
  </w:style>
  <w:style w:type="character" w:customStyle="1" w:styleId="spellingerror">
    <w:name w:val="spellingerror"/>
    <w:basedOn w:val="DefaultParagraphFont"/>
    <w:rsid w:val="0036622D"/>
  </w:style>
  <w:style w:type="paragraph" w:styleId="Quote">
    <w:name w:val="Quote"/>
    <w:basedOn w:val="Normal"/>
    <w:next w:val="Normal"/>
    <w:link w:val="QuoteChar"/>
    <w:uiPriority w:val="2"/>
    <w:unhideWhenUsed/>
    <w:qFormat/>
    <w:rsid w:val="0036622D"/>
    <w:pPr>
      <w:pBdr>
        <w:top w:val="single" w:sz="8" w:space="10" w:color="0189F9" w:themeColor="accent1"/>
        <w:left w:val="single" w:sz="8" w:space="14" w:color="FFFFFF" w:themeColor="background1"/>
        <w:bottom w:val="single" w:sz="8" w:space="10" w:color="0189F9" w:themeColor="accent1"/>
        <w:right w:val="single" w:sz="8" w:space="14" w:color="FFFFFF" w:themeColor="background1"/>
      </w:pBdr>
      <w:spacing w:before="280" w:after="280" w:line="264" w:lineRule="auto"/>
      <w:ind w:left="288" w:right="288"/>
    </w:pPr>
    <w:rPr>
      <w:b w:val="0"/>
      <w:i/>
      <w:iCs/>
      <w:color w:val="242496" w:themeColor="text1" w:themeTint="BF"/>
      <w:sz w:val="34"/>
      <w:szCs w:val="34"/>
      <w:lang w:eastAsia="ja-JP"/>
    </w:rPr>
  </w:style>
  <w:style w:type="character" w:customStyle="1" w:styleId="QuoteChar">
    <w:name w:val="Quote Char"/>
    <w:basedOn w:val="DefaultParagraphFont"/>
    <w:link w:val="Quote"/>
    <w:uiPriority w:val="2"/>
    <w:rsid w:val="0036622D"/>
    <w:rPr>
      <w:i/>
      <w:iCs/>
      <w:color w:val="242496" w:themeColor="text1" w:themeTint="BF"/>
      <w:sz w:val="34"/>
      <w:szCs w:val="34"/>
    </w:rPr>
  </w:style>
  <w:style w:type="paragraph" w:styleId="ListParagraph">
    <w:name w:val="List Paragraph"/>
    <w:basedOn w:val="Normal"/>
    <w:uiPriority w:val="34"/>
    <w:unhideWhenUsed/>
    <w:qFormat/>
    <w:rsid w:val="00287EC8"/>
    <w:pPr>
      <w:ind w:left="720"/>
      <w:contextualSpacing/>
    </w:pPr>
  </w:style>
  <w:style w:type="paragraph" w:styleId="TOC4">
    <w:name w:val="toc 4"/>
    <w:basedOn w:val="Normal"/>
    <w:next w:val="Normal"/>
    <w:autoRedefine/>
    <w:uiPriority w:val="39"/>
    <w:unhideWhenUsed/>
    <w:rsid w:val="003C6FA6"/>
    <w:pPr>
      <w:ind w:left="840"/>
    </w:pPr>
    <w:rPr>
      <w:rFonts w:cstheme="minorHAnsi"/>
      <w:b w:val="0"/>
      <w:sz w:val="20"/>
      <w:szCs w:val="20"/>
    </w:rPr>
  </w:style>
  <w:style w:type="paragraph" w:styleId="TOC5">
    <w:name w:val="toc 5"/>
    <w:basedOn w:val="Normal"/>
    <w:next w:val="Normal"/>
    <w:autoRedefine/>
    <w:uiPriority w:val="39"/>
    <w:unhideWhenUsed/>
    <w:rsid w:val="003C6FA6"/>
    <w:pPr>
      <w:ind w:left="1120"/>
    </w:pPr>
    <w:rPr>
      <w:rFonts w:cstheme="minorHAnsi"/>
      <w:b w:val="0"/>
      <w:sz w:val="20"/>
      <w:szCs w:val="20"/>
    </w:rPr>
  </w:style>
  <w:style w:type="paragraph" w:styleId="TOC6">
    <w:name w:val="toc 6"/>
    <w:basedOn w:val="Normal"/>
    <w:next w:val="Normal"/>
    <w:autoRedefine/>
    <w:uiPriority w:val="39"/>
    <w:unhideWhenUsed/>
    <w:rsid w:val="003C6FA6"/>
    <w:pPr>
      <w:ind w:left="1400"/>
    </w:pPr>
    <w:rPr>
      <w:rFonts w:cstheme="minorHAnsi"/>
      <w:b w:val="0"/>
      <w:sz w:val="20"/>
      <w:szCs w:val="20"/>
    </w:rPr>
  </w:style>
  <w:style w:type="paragraph" w:styleId="TOC7">
    <w:name w:val="toc 7"/>
    <w:basedOn w:val="Normal"/>
    <w:next w:val="Normal"/>
    <w:autoRedefine/>
    <w:uiPriority w:val="39"/>
    <w:unhideWhenUsed/>
    <w:rsid w:val="003C6FA6"/>
    <w:pPr>
      <w:ind w:left="1680"/>
    </w:pPr>
    <w:rPr>
      <w:rFonts w:cstheme="minorHAnsi"/>
      <w:b w:val="0"/>
      <w:sz w:val="20"/>
      <w:szCs w:val="20"/>
    </w:rPr>
  </w:style>
  <w:style w:type="paragraph" w:styleId="TOC8">
    <w:name w:val="toc 8"/>
    <w:basedOn w:val="Normal"/>
    <w:next w:val="Normal"/>
    <w:autoRedefine/>
    <w:uiPriority w:val="39"/>
    <w:unhideWhenUsed/>
    <w:rsid w:val="003C6FA6"/>
    <w:pPr>
      <w:ind w:left="1960"/>
    </w:pPr>
    <w:rPr>
      <w:rFonts w:cstheme="minorHAnsi"/>
      <w:b w:val="0"/>
      <w:sz w:val="20"/>
      <w:szCs w:val="20"/>
    </w:rPr>
  </w:style>
  <w:style w:type="paragraph" w:styleId="TOC9">
    <w:name w:val="toc 9"/>
    <w:basedOn w:val="Normal"/>
    <w:next w:val="Normal"/>
    <w:autoRedefine/>
    <w:uiPriority w:val="39"/>
    <w:unhideWhenUsed/>
    <w:rsid w:val="003C6FA6"/>
    <w:pPr>
      <w:ind w:left="2240"/>
    </w:pPr>
    <w:rPr>
      <w:rFonts w:cstheme="minorHAnsi"/>
      <w:b w:val="0"/>
      <w:sz w:val="20"/>
      <w:szCs w:val="20"/>
    </w:rPr>
  </w:style>
  <w:style w:type="paragraph" w:styleId="FootnoteText">
    <w:name w:val="footnote text"/>
    <w:basedOn w:val="Normal"/>
    <w:link w:val="FootnoteTextChar"/>
    <w:uiPriority w:val="99"/>
    <w:semiHidden/>
    <w:unhideWhenUsed/>
    <w:rsid w:val="00D2465E"/>
    <w:pPr>
      <w:spacing w:line="240" w:lineRule="auto"/>
    </w:pPr>
    <w:rPr>
      <w:rFonts w:ascii="Times New Roman" w:eastAsiaTheme="minorHAnsi" w:hAnsi="Times New Roman"/>
      <w:b w:val="0"/>
      <w:color w:val="auto"/>
      <w:sz w:val="20"/>
      <w:szCs w:val="20"/>
    </w:rPr>
  </w:style>
  <w:style w:type="character" w:customStyle="1" w:styleId="FootnoteTextChar">
    <w:name w:val="Footnote Text Char"/>
    <w:basedOn w:val="DefaultParagraphFont"/>
    <w:link w:val="FootnoteText"/>
    <w:uiPriority w:val="99"/>
    <w:semiHidden/>
    <w:rsid w:val="00D2465E"/>
    <w:rPr>
      <w:rFonts w:ascii="Times New Roman" w:eastAsiaTheme="minorHAnsi" w:hAnsi="Times New Roman"/>
      <w:sz w:val="20"/>
      <w:szCs w:val="20"/>
      <w:lang w:eastAsia="en-US"/>
    </w:rPr>
  </w:style>
  <w:style w:type="character" w:styleId="FootnoteReference">
    <w:name w:val="footnote reference"/>
    <w:basedOn w:val="DefaultParagraphFont"/>
    <w:uiPriority w:val="99"/>
    <w:semiHidden/>
    <w:unhideWhenUsed/>
    <w:rsid w:val="00D2465E"/>
    <w:rPr>
      <w:vertAlign w:val="superscript"/>
    </w:rPr>
  </w:style>
  <w:style w:type="table" w:styleId="GridTable4-Accent3">
    <w:name w:val="Grid Table 4 Accent 3"/>
    <w:basedOn w:val="TableNormal"/>
    <w:uiPriority w:val="49"/>
    <w:rsid w:val="009E5F6F"/>
    <w:pPr>
      <w:spacing w:after="0" w:line="240" w:lineRule="auto"/>
    </w:pPr>
    <w:rPr>
      <w:rFonts w:eastAsiaTheme="minorHAnsi"/>
      <w:lang w:eastAsia="en-US"/>
    </w:rPr>
    <w:tblPr>
      <w:tblStyleRowBandSize w:val="1"/>
      <w:tblStyleColBandSize w:val="1"/>
      <w:tblBorders>
        <w:top w:val="single" w:sz="4" w:space="0" w:color="6CA0DF" w:themeColor="accent3" w:themeTint="99"/>
        <w:left w:val="single" w:sz="4" w:space="0" w:color="6CA0DF" w:themeColor="accent3" w:themeTint="99"/>
        <w:bottom w:val="single" w:sz="4" w:space="0" w:color="6CA0DF" w:themeColor="accent3" w:themeTint="99"/>
        <w:right w:val="single" w:sz="4" w:space="0" w:color="6CA0DF" w:themeColor="accent3" w:themeTint="99"/>
        <w:insideH w:val="single" w:sz="4" w:space="0" w:color="6CA0DF" w:themeColor="accent3" w:themeTint="99"/>
        <w:insideV w:val="single" w:sz="4" w:space="0" w:color="6CA0DF" w:themeColor="accent3" w:themeTint="99"/>
      </w:tblBorders>
    </w:tblPr>
    <w:tblStylePr w:type="firstRow">
      <w:rPr>
        <w:b/>
        <w:bCs/>
        <w:color w:val="FFFFFF" w:themeColor="background1"/>
      </w:rPr>
      <w:tblPr/>
      <w:tcPr>
        <w:tcBorders>
          <w:top w:val="single" w:sz="4" w:space="0" w:color="2664B0" w:themeColor="accent3"/>
          <w:left w:val="single" w:sz="4" w:space="0" w:color="2664B0" w:themeColor="accent3"/>
          <w:bottom w:val="single" w:sz="4" w:space="0" w:color="2664B0" w:themeColor="accent3"/>
          <w:right w:val="single" w:sz="4" w:space="0" w:color="2664B0" w:themeColor="accent3"/>
          <w:insideH w:val="nil"/>
          <w:insideV w:val="nil"/>
        </w:tcBorders>
        <w:shd w:val="clear" w:color="auto" w:fill="2664B0" w:themeFill="accent3"/>
      </w:tcPr>
    </w:tblStylePr>
    <w:tblStylePr w:type="lastRow">
      <w:rPr>
        <w:b/>
        <w:bCs/>
      </w:rPr>
      <w:tblPr/>
      <w:tcPr>
        <w:tcBorders>
          <w:top w:val="double" w:sz="4" w:space="0" w:color="2664B0" w:themeColor="accent3"/>
        </w:tcBorders>
      </w:tcPr>
    </w:tblStylePr>
    <w:tblStylePr w:type="firstCol">
      <w:rPr>
        <w:b/>
        <w:bCs/>
      </w:rPr>
    </w:tblStylePr>
    <w:tblStylePr w:type="lastCol">
      <w:rPr>
        <w:b/>
        <w:bCs/>
      </w:rPr>
    </w:tblStylePr>
    <w:tblStylePr w:type="band1Vert">
      <w:tblPr/>
      <w:tcPr>
        <w:shd w:val="clear" w:color="auto" w:fill="CEDFF4" w:themeFill="accent3" w:themeFillTint="33"/>
      </w:tcPr>
    </w:tblStylePr>
    <w:tblStylePr w:type="band1Horz">
      <w:tblPr/>
      <w:tcPr>
        <w:shd w:val="clear" w:color="auto" w:fill="CEDFF4" w:themeFill="accent3" w:themeFillTint="33"/>
      </w:tcPr>
    </w:tblStylePr>
  </w:style>
  <w:style w:type="character" w:customStyle="1" w:styleId="Heading5Char">
    <w:name w:val="Heading 5 Char"/>
    <w:basedOn w:val="DefaultParagraphFont"/>
    <w:link w:val="Heading5"/>
    <w:uiPriority w:val="9"/>
    <w:rsid w:val="00BE4664"/>
    <w:rPr>
      <w:rFonts w:asciiTheme="majorHAnsi" w:eastAsiaTheme="majorEastAsia" w:hAnsiTheme="majorHAnsi" w:cstheme="majorBidi"/>
      <w:b/>
      <w:color w:val="0065BA" w:themeColor="accent1" w:themeShade="BF"/>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9890">
      <w:bodyDiv w:val="1"/>
      <w:marLeft w:val="0"/>
      <w:marRight w:val="0"/>
      <w:marTop w:val="0"/>
      <w:marBottom w:val="0"/>
      <w:divBdr>
        <w:top w:val="none" w:sz="0" w:space="0" w:color="auto"/>
        <w:left w:val="none" w:sz="0" w:space="0" w:color="auto"/>
        <w:bottom w:val="none" w:sz="0" w:space="0" w:color="auto"/>
        <w:right w:val="none" w:sz="0" w:space="0" w:color="auto"/>
      </w:divBdr>
    </w:div>
    <w:div w:id="196312266">
      <w:bodyDiv w:val="1"/>
      <w:marLeft w:val="0"/>
      <w:marRight w:val="0"/>
      <w:marTop w:val="0"/>
      <w:marBottom w:val="0"/>
      <w:divBdr>
        <w:top w:val="none" w:sz="0" w:space="0" w:color="auto"/>
        <w:left w:val="none" w:sz="0" w:space="0" w:color="auto"/>
        <w:bottom w:val="none" w:sz="0" w:space="0" w:color="auto"/>
        <w:right w:val="none" w:sz="0" w:space="0" w:color="auto"/>
      </w:divBdr>
    </w:div>
    <w:div w:id="940529858">
      <w:bodyDiv w:val="1"/>
      <w:marLeft w:val="0"/>
      <w:marRight w:val="0"/>
      <w:marTop w:val="0"/>
      <w:marBottom w:val="0"/>
      <w:divBdr>
        <w:top w:val="none" w:sz="0" w:space="0" w:color="auto"/>
        <w:left w:val="none" w:sz="0" w:space="0" w:color="auto"/>
        <w:bottom w:val="none" w:sz="0" w:space="0" w:color="auto"/>
        <w:right w:val="none" w:sz="0" w:space="0" w:color="auto"/>
      </w:divBdr>
    </w:div>
    <w:div w:id="1144010500">
      <w:bodyDiv w:val="1"/>
      <w:marLeft w:val="0"/>
      <w:marRight w:val="0"/>
      <w:marTop w:val="0"/>
      <w:marBottom w:val="0"/>
      <w:divBdr>
        <w:top w:val="none" w:sz="0" w:space="0" w:color="auto"/>
        <w:left w:val="none" w:sz="0" w:space="0" w:color="auto"/>
        <w:bottom w:val="none" w:sz="0" w:space="0" w:color="auto"/>
        <w:right w:val="none" w:sz="0" w:space="0" w:color="auto"/>
      </w:divBdr>
      <w:divsChild>
        <w:div w:id="509373237">
          <w:marLeft w:val="0"/>
          <w:marRight w:val="0"/>
          <w:marTop w:val="0"/>
          <w:marBottom w:val="0"/>
          <w:divBdr>
            <w:top w:val="none" w:sz="0" w:space="0" w:color="auto"/>
            <w:left w:val="none" w:sz="0" w:space="0" w:color="auto"/>
            <w:bottom w:val="none" w:sz="0" w:space="0" w:color="auto"/>
            <w:right w:val="none" w:sz="0" w:space="0" w:color="auto"/>
          </w:divBdr>
        </w:div>
        <w:div w:id="144014286">
          <w:marLeft w:val="0"/>
          <w:marRight w:val="0"/>
          <w:marTop w:val="0"/>
          <w:marBottom w:val="0"/>
          <w:divBdr>
            <w:top w:val="none" w:sz="0" w:space="0" w:color="auto"/>
            <w:left w:val="none" w:sz="0" w:space="0" w:color="auto"/>
            <w:bottom w:val="none" w:sz="0" w:space="0" w:color="auto"/>
            <w:right w:val="none" w:sz="0" w:space="0" w:color="auto"/>
          </w:divBdr>
        </w:div>
        <w:div w:id="1172261855">
          <w:marLeft w:val="0"/>
          <w:marRight w:val="0"/>
          <w:marTop w:val="0"/>
          <w:marBottom w:val="0"/>
          <w:divBdr>
            <w:top w:val="none" w:sz="0" w:space="0" w:color="auto"/>
            <w:left w:val="none" w:sz="0" w:space="0" w:color="auto"/>
            <w:bottom w:val="none" w:sz="0" w:space="0" w:color="auto"/>
            <w:right w:val="none" w:sz="0" w:space="0" w:color="auto"/>
          </w:divBdr>
        </w:div>
      </w:divsChild>
    </w:div>
    <w:div w:id="1349062018">
      <w:bodyDiv w:val="1"/>
      <w:marLeft w:val="0"/>
      <w:marRight w:val="0"/>
      <w:marTop w:val="0"/>
      <w:marBottom w:val="0"/>
      <w:divBdr>
        <w:top w:val="none" w:sz="0" w:space="0" w:color="auto"/>
        <w:left w:val="none" w:sz="0" w:space="0" w:color="auto"/>
        <w:bottom w:val="none" w:sz="0" w:space="0" w:color="auto"/>
        <w:right w:val="none" w:sz="0" w:space="0" w:color="auto"/>
      </w:divBdr>
    </w:div>
    <w:div w:id="1998336214">
      <w:bodyDiv w:val="1"/>
      <w:marLeft w:val="0"/>
      <w:marRight w:val="0"/>
      <w:marTop w:val="0"/>
      <w:marBottom w:val="0"/>
      <w:divBdr>
        <w:top w:val="none" w:sz="0" w:space="0" w:color="auto"/>
        <w:left w:val="none" w:sz="0" w:space="0" w:color="auto"/>
        <w:bottom w:val="none" w:sz="0" w:space="0" w:color="auto"/>
        <w:right w:val="none" w:sz="0" w:space="0" w:color="auto"/>
      </w:divBdr>
      <w:divsChild>
        <w:div w:id="1263801755">
          <w:marLeft w:val="0"/>
          <w:marRight w:val="0"/>
          <w:marTop w:val="0"/>
          <w:marBottom w:val="0"/>
          <w:divBdr>
            <w:top w:val="none" w:sz="0" w:space="0" w:color="auto"/>
            <w:left w:val="none" w:sz="0" w:space="0" w:color="auto"/>
            <w:bottom w:val="none" w:sz="0" w:space="0" w:color="auto"/>
            <w:right w:val="none" w:sz="0" w:space="0" w:color="auto"/>
          </w:divBdr>
        </w:div>
        <w:div w:id="1623807571">
          <w:marLeft w:val="0"/>
          <w:marRight w:val="0"/>
          <w:marTop w:val="0"/>
          <w:marBottom w:val="0"/>
          <w:divBdr>
            <w:top w:val="none" w:sz="0" w:space="0" w:color="auto"/>
            <w:left w:val="none" w:sz="0" w:space="0" w:color="auto"/>
            <w:bottom w:val="none" w:sz="0" w:space="0" w:color="auto"/>
            <w:right w:val="none" w:sz="0" w:space="0" w:color="auto"/>
          </w:divBdr>
        </w:div>
        <w:div w:id="1597589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9.jpg"/><Relationship Id="rId26" Type="http://schemas.openxmlformats.org/officeDocument/2006/relationships/header" Target="header1.xml"/><Relationship Id="rId39" Type="http://schemas.openxmlformats.org/officeDocument/2006/relationships/image" Target="media/image170.png"/><Relationship Id="rId21" Type="http://schemas.openxmlformats.org/officeDocument/2006/relationships/image" Target="media/image12.jpeg"/><Relationship Id="rId34" Type="http://schemas.openxmlformats.org/officeDocument/2006/relationships/image" Target="media/image21.png"/><Relationship Id="rId42" Type="http://schemas.openxmlformats.org/officeDocument/2006/relationships/diagramData" Target="diagrams/data1.xml"/><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entu.ca/aging/research" TargetMode="External"/><Relationship Id="rId29" Type="http://schemas.openxmlformats.org/officeDocument/2006/relationships/footer" Target="footer2.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image" Target="media/image19.png"/><Relationship Id="rId40" Type="http://schemas.openxmlformats.org/officeDocument/2006/relationships/image" Target="media/image18.png"/><Relationship Id="rId45"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4.jpeg"/><Relationship Id="rId28" Type="http://schemas.openxmlformats.org/officeDocument/2006/relationships/footer" Target="footer1.xml"/><Relationship Id="rId49" Type="http://schemas.openxmlformats.org/officeDocument/2006/relationships/hyperlink" Target="https://doi.org/10.1016/j.socscimed.2022.114965" TargetMode="External"/><Relationship Id="rId10" Type="http://schemas.openxmlformats.org/officeDocument/2006/relationships/image" Target="media/image3.svg"/><Relationship Id="rId19" Type="http://schemas.openxmlformats.org/officeDocument/2006/relationships/image" Target="media/image10.jpeg"/><Relationship Id="rId31" Type="http://schemas.openxmlformats.org/officeDocument/2006/relationships/image" Target="media/image18.svg"/><Relationship Id="rId44" Type="http://schemas.openxmlformats.org/officeDocument/2006/relationships/diagramQuickStyle" Target="diagrams/quickStyle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diagramLayout" Target="diagrams/layout1.xml"/><Relationship Id="rId48"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lpoulin@trentu.ca" TargetMode="External"/><Relationship Id="rId25" Type="http://schemas.openxmlformats.org/officeDocument/2006/relationships/image" Target="media/image16.jpeg"/><Relationship Id="rId33" Type="http://schemas.openxmlformats.org/officeDocument/2006/relationships/image" Target="media/image20.svg"/><Relationship Id="rId46" Type="http://schemas.microsoft.com/office/2007/relationships/diagramDrawing" Target="diagrams/drawing1.xml"/><Relationship Id="rId20" Type="http://schemas.openxmlformats.org/officeDocument/2006/relationships/image" Target="media/image11.png"/><Relationship Id="rId41" Type="http://schemas.openxmlformats.org/officeDocument/2006/relationships/image" Target="media/image190.pn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9.png"/><Relationship Id="rId7" Type="http://schemas.openxmlformats.org/officeDocument/2006/relationships/image" Target="media/image170.png"/><Relationship Id="rId2" Type="http://schemas.openxmlformats.org/officeDocument/2006/relationships/image" Target="media/image18.svg"/><Relationship Id="rId1" Type="http://schemas.openxmlformats.org/officeDocument/2006/relationships/image" Target="media/image17.png"/><Relationship Id="rId6" Type="http://schemas.openxmlformats.org/officeDocument/2006/relationships/image" Target="media/image22.svg"/><Relationship Id="rId5" Type="http://schemas.openxmlformats.org/officeDocument/2006/relationships/image" Target="media/image21.png"/><Relationship Id="rId4" Type="http://schemas.openxmlformats.org/officeDocument/2006/relationships/image" Target="media/image20.svg"/><Relationship Id="rId9" Type="http://schemas.openxmlformats.org/officeDocument/2006/relationships/image" Target="media/image1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poulin\AppData\Roaming\Microsoft\Templates\Business%20report%20(graphic%20design).dotx" TargetMode="External"/></Relationships>
</file>

<file path=word/diagrams/colors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DB5099-C819-4CE6-A4C2-22DFB0D4BEDA}" type="doc">
      <dgm:prSet loTypeId="urn:microsoft.com/office/officeart/2005/8/layout/radial3" loCatId="relationship" qsTypeId="urn:microsoft.com/office/officeart/2005/8/quickstyle/simple1" qsCatId="simple" csTypeId="urn:microsoft.com/office/officeart/2005/8/colors/accent2_4" csCatId="accent2" phldr="1"/>
      <dgm:spPr/>
      <dgm:t>
        <a:bodyPr/>
        <a:lstStyle/>
        <a:p>
          <a:endParaRPr lang="en-US"/>
        </a:p>
      </dgm:t>
    </dgm:pt>
    <dgm:pt modelId="{17AE0751-BD24-482F-9BBE-78310757664A}">
      <dgm:prSet phldrT="[Text]"/>
      <dgm:spPr/>
      <dgm:t>
        <a:bodyPr/>
        <a:lstStyle/>
        <a:p>
          <a:pPr algn="ctr"/>
          <a:r>
            <a:rPr lang="en-US" b="1">
              <a:latin typeface="+mj-lt"/>
            </a:rPr>
            <a:t>Common Experiences of Loss during Transitions</a:t>
          </a:r>
        </a:p>
      </dgm:t>
    </dgm:pt>
    <dgm:pt modelId="{25CE1255-812C-4C76-A216-6D26619333C5}" type="parTrans" cxnId="{BB70966F-E635-42D4-9BCE-EBFB9DBBA4E8}">
      <dgm:prSet/>
      <dgm:spPr/>
      <dgm:t>
        <a:bodyPr/>
        <a:lstStyle/>
        <a:p>
          <a:pPr algn="ctr"/>
          <a:endParaRPr lang="en-US"/>
        </a:p>
      </dgm:t>
    </dgm:pt>
    <dgm:pt modelId="{73AB2846-B63D-41E7-8C04-94888554E69C}" type="sibTrans" cxnId="{BB70966F-E635-42D4-9BCE-EBFB9DBBA4E8}">
      <dgm:prSet/>
      <dgm:spPr/>
      <dgm:t>
        <a:bodyPr/>
        <a:lstStyle/>
        <a:p>
          <a:pPr algn="ctr"/>
          <a:endParaRPr lang="en-US"/>
        </a:p>
      </dgm:t>
    </dgm:pt>
    <dgm:pt modelId="{2E1D8766-022A-4734-A5D6-D6D8BE35A442}">
      <dgm:prSet phldrT="[Text]"/>
      <dgm:spPr/>
      <dgm:t>
        <a:bodyPr/>
        <a:lstStyle/>
        <a:p>
          <a:pPr algn="ctr"/>
          <a:r>
            <a:rPr lang="en-US"/>
            <a:t>Displacement</a:t>
          </a:r>
        </a:p>
      </dgm:t>
    </dgm:pt>
    <dgm:pt modelId="{7E2A81C5-AA10-4F29-97E8-1AA7320D3DE2}" type="parTrans" cxnId="{64837EFC-A22B-463B-9105-F49ECBA3001C}">
      <dgm:prSet/>
      <dgm:spPr/>
      <dgm:t>
        <a:bodyPr/>
        <a:lstStyle/>
        <a:p>
          <a:pPr algn="ctr"/>
          <a:endParaRPr lang="en-US"/>
        </a:p>
      </dgm:t>
    </dgm:pt>
    <dgm:pt modelId="{9D6D3BEE-E0C2-49A7-BC9A-2A8B2D83AC38}" type="sibTrans" cxnId="{64837EFC-A22B-463B-9105-F49ECBA3001C}">
      <dgm:prSet/>
      <dgm:spPr/>
      <dgm:t>
        <a:bodyPr/>
        <a:lstStyle/>
        <a:p>
          <a:pPr algn="ctr"/>
          <a:endParaRPr lang="en-US"/>
        </a:p>
      </dgm:t>
    </dgm:pt>
    <dgm:pt modelId="{3F3F1244-E3EF-49B3-8624-1EBF1AA942F3}">
      <dgm:prSet phldrT="[Text]"/>
      <dgm:spPr/>
      <dgm:t>
        <a:bodyPr/>
        <a:lstStyle/>
        <a:p>
          <a:pPr algn="ctr"/>
          <a:r>
            <a:rPr lang="en-US"/>
            <a:t>Dispossession </a:t>
          </a:r>
        </a:p>
      </dgm:t>
    </dgm:pt>
    <dgm:pt modelId="{0DAC2EBC-0A9F-40BB-98B7-EE384D5336F6}" type="parTrans" cxnId="{399A34B4-CC84-4CE3-B0E1-4F642BC7C4B5}">
      <dgm:prSet/>
      <dgm:spPr/>
      <dgm:t>
        <a:bodyPr/>
        <a:lstStyle/>
        <a:p>
          <a:pPr algn="ctr"/>
          <a:endParaRPr lang="en-US"/>
        </a:p>
      </dgm:t>
    </dgm:pt>
    <dgm:pt modelId="{C8510ACA-9106-4A3A-A634-DFD5F994372C}" type="sibTrans" cxnId="{399A34B4-CC84-4CE3-B0E1-4F642BC7C4B5}">
      <dgm:prSet/>
      <dgm:spPr/>
      <dgm:t>
        <a:bodyPr/>
        <a:lstStyle/>
        <a:p>
          <a:pPr algn="ctr"/>
          <a:endParaRPr lang="en-US"/>
        </a:p>
      </dgm:t>
    </dgm:pt>
    <dgm:pt modelId="{1E519AF7-074B-4237-BD96-640B69F45537}">
      <dgm:prSet phldrT="[Text]"/>
      <dgm:spPr/>
      <dgm:t>
        <a:bodyPr/>
        <a:lstStyle/>
        <a:p>
          <a:pPr algn="ctr"/>
          <a:r>
            <a:rPr lang="en-US"/>
            <a:t>Dependency</a:t>
          </a:r>
        </a:p>
      </dgm:t>
    </dgm:pt>
    <dgm:pt modelId="{884DE72D-E436-4186-BFCC-917C7E6F482F}" type="parTrans" cxnId="{0D61DC33-1DF4-4429-9451-CE3068DADE84}">
      <dgm:prSet/>
      <dgm:spPr/>
      <dgm:t>
        <a:bodyPr/>
        <a:lstStyle/>
        <a:p>
          <a:pPr algn="ctr"/>
          <a:endParaRPr lang="en-US"/>
        </a:p>
      </dgm:t>
    </dgm:pt>
    <dgm:pt modelId="{70EC77F8-CB45-4770-891E-B87546A48107}" type="sibTrans" cxnId="{0D61DC33-1DF4-4429-9451-CE3068DADE84}">
      <dgm:prSet/>
      <dgm:spPr/>
      <dgm:t>
        <a:bodyPr/>
        <a:lstStyle/>
        <a:p>
          <a:pPr algn="ctr"/>
          <a:endParaRPr lang="en-US"/>
        </a:p>
      </dgm:t>
    </dgm:pt>
    <dgm:pt modelId="{05B9E34D-E8B6-44E3-9A3A-75F73824E8B6}">
      <dgm:prSet phldrT="[Text]"/>
      <dgm:spPr/>
      <dgm:t>
        <a:bodyPr/>
        <a:lstStyle/>
        <a:p>
          <a:pPr algn="ctr"/>
          <a:r>
            <a:rPr lang="en-US"/>
            <a:t>Decline </a:t>
          </a:r>
        </a:p>
      </dgm:t>
    </dgm:pt>
    <dgm:pt modelId="{E68136F5-BD8C-4FBF-837A-3267A5F42E13}" type="parTrans" cxnId="{4E3DEDB1-68E2-44F4-B92C-BE310A411966}">
      <dgm:prSet/>
      <dgm:spPr/>
      <dgm:t>
        <a:bodyPr/>
        <a:lstStyle/>
        <a:p>
          <a:pPr algn="ctr"/>
          <a:endParaRPr lang="en-US"/>
        </a:p>
      </dgm:t>
    </dgm:pt>
    <dgm:pt modelId="{8B80852C-12D5-4E97-8D73-0356B2BA100B}" type="sibTrans" cxnId="{4E3DEDB1-68E2-44F4-B92C-BE310A411966}">
      <dgm:prSet/>
      <dgm:spPr/>
      <dgm:t>
        <a:bodyPr/>
        <a:lstStyle/>
        <a:p>
          <a:pPr algn="ctr"/>
          <a:endParaRPr lang="en-US"/>
        </a:p>
      </dgm:t>
    </dgm:pt>
    <dgm:pt modelId="{E9BED7C9-6CAA-4C09-B136-4B19DF65E4FB}">
      <dgm:prSet/>
      <dgm:spPr/>
      <dgm:t>
        <a:bodyPr/>
        <a:lstStyle/>
        <a:p>
          <a:pPr algn="ctr"/>
          <a:r>
            <a:rPr lang="en-US"/>
            <a:t>Death</a:t>
          </a:r>
        </a:p>
      </dgm:t>
    </dgm:pt>
    <dgm:pt modelId="{2DF82D2E-7A85-45B9-9517-C003CBD886BA}" type="parTrans" cxnId="{4AD750E7-D9D0-44AB-A6D1-A56BC2B20A4A}">
      <dgm:prSet/>
      <dgm:spPr/>
      <dgm:t>
        <a:bodyPr/>
        <a:lstStyle/>
        <a:p>
          <a:pPr algn="ctr"/>
          <a:endParaRPr lang="en-US"/>
        </a:p>
      </dgm:t>
    </dgm:pt>
    <dgm:pt modelId="{287B84D0-F3F8-4E5B-BF20-65F3FABA54DE}" type="sibTrans" cxnId="{4AD750E7-D9D0-44AB-A6D1-A56BC2B20A4A}">
      <dgm:prSet/>
      <dgm:spPr/>
      <dgm:t>
        <a:bodyPr/>
        <a:lstStyle/>
        <a:p>
          <a:pPr algn="ctr"/>
          <a:endParaRPr lang="en-US"/>
        </a:p>
      </dgm:t>
    </dgm:pt>
    <dgm:pt modelId="{5D3410C2-42D6-4EA3-AB43-770BF87A865C}">
      <dgm:prSet/>
      <dgm:spPr/>
      <dgm:t>
        <a:bodyPr/>
        <a:lstStyle/>
        <a:p>
          <a:r>
            <a:rPr lang="en-US"/>
            <a:t>Disappoinment</a:t>
          </a:r>
        </a:p>
      </dgm:t>
    </dgm:pt>
    <dgm:pt modelId="{6E0C06CC-2F6E-445B-82E7-0771E95C8CBC}" type="parTrans" cxnId="{3F1073BC-B55F-4493-8506-47658FA93E25}">
      <dgm:prSet/>
      <dgm:spPr/>
      <dgm:t>
        <a:bodyPr/>
        <a:lstStyle/>
        <a:p>
          <a:endParaRPr lang="en-US"/>
        </a:p>
      </dgm:t>
    </dgm:pt>
    <dgm:pt modelId="{4BF4D892-34C0-49CF-A75C-439C75C26811}" type="sibTrans" cxnId="{3F1073BC-B55F-4493-8506-47658FA93E25}">
      <dgm:prSet/>
      <dgm:spPr/>
      <dgm:t>
        <a:bodyPr/>
        <a:lstStyle/>
        <a:p>
          <a:endParaRPr lang="en-US"/>
        </a:p>
      </dgm:t>
    </dgm:pt>
    <dgm:pt modelId="{81D5EE49-9D93-478C-A260-4D28716DD654}">
      <dgm:prSet/>
      <dgm:spPr/>
      <dgm:t>
        <a:bodyPr/>
        <a:lstStyle/>
        <a:p>
          <a:r>
            <a:rPr lang="en-US"/>
            <a:t>Detachment</a:t>
          </a:r>
        </a:p>
      </dgm:t>
    </dgm:pt>
    <dgm:pt modelId="{77B198DD-3604-46AA-BFFD-6B9BD58CCF8A}" type="parTrans" cxnId="{53E31E8A-6D84-4D1D-A37E-34CD0EDE1181}">
      <dgm:prSet/>
      <dgm:spPr/>
      <dgm:t>
        <a:bodyPr/>
        <a:lstStyle/>
        <a:p>
          <a:endParaRPr lang="en-US"/>
        </a:p>
      </dgm:t>
    </dgm:pt>
    <dgm:pt modelId="{84C37351-A5D8-4688-85E1-22EFC33D2151}" type="sibTrans" cxnId="{53E31E8A-6D84-4D1D-A37E-34CD0EDE1181}">
      <dgm:prSet/>
      <dgm:spPr/>
      <dgm:t>
        <a:bodyPr/>
        <a:lstStyle/>
        <a:p>
          <a:endParaRPr lang="en-US"/>
        </a:p>
      </dgm:t>
    </dgm:pt>
    <dgm:pt modelId="{57D2326A-7906-4530-8E4C-102273473E98}" type="pres">
      <dgm:prSet presAssocID="{5BDB5099-C819-4CE6-A4C2-22DFB0D4BEDA}" presName="composite" presStyleCnt="0">
        <dgm:presLayoutVars>
          <dgm:chMax val="1"/>
          <dgm:dir/>
          <dgm:resizeHandles val="exact"/>
        </dgm:presLayoutVars>
      </dgm:prSet>
      <dgm:spPr/>
    </dgm:pt>
    <dgm:pt modelId="{8C30DBE8-80FD-4006-B66F-C2D1A00FE776}" type="pres">
      <dgm:prSet presAssocID="{5BDB5099-C819-4CE6-A4C2-22DFB0D4BEDA}" presName="radial" presStyleCnt="0">
        <dgm:presLayoutVars>
          <dgm:animLvl val="ctr"/>
        </dgm:presLayoutVars>
      </dgm:prSet>
      <dgm:spPr/>
    </dgm:pt>
    <dgm:pt modelId="{A1EA565B-BD54-440F-B73F-5CBCFC53DCE6}" type="pres">
      <dgm:prSet presAssocID="{17AE0751-BD24-482F-9BBE-78310757664A}" presName="centerShape" presStyleLbl="vennNode1" presStyleIdx="0" presStyleCnt="8"/>
      <dgm:spPr/>
    </dgm:pt>
    <dgm:pt modelId="{E787CA8A-427F-4F45-8D28-5E002E329870}" type="pres">
      <dgm:prSet presAssocID="{2E1D8766-022A-4734-A5D6-D6D8BE35A442}" presName="node" presStyleLbl="vennNode1" presStyleIdx="1" presStyleCnt="8">
        <dgm:presLayoutVars>
          <dgm:bulletEnabled val="1"/>
        </dgm:presLayoutVars>
      </dgm:prSet>
      <dgm:spPr/>
    </dgm:pt>
    <dgm:pt modelId="{C0FF9690-708E-4A3F-954E-B81A617AD3CC}" type="pres">
      <dgm:prSet presAssocID="{3F3F1244-E3EF-49B3-8624-1EBF1AA942F3}" presName="node" presStyleLbl="vennNode1" presStyleIdx="2" presStyleCnt="8">
        <dgm:presLayoutVars>
          <dgm:bulletEnabled val="1"/>
        </dgm:presLayoutVars>
      </dgm:prSet>
      <dgm:spPr/>
    </dgm:pt>
    <dgm:pt modelId="{3D5975F7-8751-4AB0-8517-DBA88197860E}" type="pres">
      <dgm:prSet presAssocID="{E9BED7C9-6CAA-4C09-B136-4B19DF65E4FB}" presName="node" presStyleLbl="vennNode1" presStyleIdx="3" presStyleCnt="8">
        <dgm:presLayoutVars>
          <dgm:bulletEnabled val="1"/>
        </dgm:presLayoutVars>
      </dgm:prSet>
      <dgm:spPr/>
    </dgm:pt>
    <dgm:pt modelId="{7235BB00-07F5-4EA9-A3C9-D6074D106DDC}" type="pres">
      <dgm:prSet presAssocID="{1E519AF7-074B-4237-BD96-640B69F45537}" presName="node" presStyleLbl="vennNode1" presStyleIdx="4" presStyleCnt="8">
        <dgm:presLayoutVars>
          <dgm:bulletEnabled val="1"/>
        </dgm:presLayoutVars>
      </dgm:prSet>
      <dgm:spPr/>
    </dgm:pt>
    <dgm:pt modelId="{BF4B8BD8-3278-4A34-9244-12EC12579656}" type="pres">
      <dgm:prSet presAssocID="{05B9E34D-E8B6-44E3-9A3A-75F73824E8B6}" presName="node" presStyleLbl="vennNode1" presStyleIdx="5" presStyleCnt="8">
        <dgm:presLayoutVars>
          <dgm:bulletEnabled val="1"/>
        </dgm:presLayoutVars>
      </dgm:prSet>
      <dgm:spPr/>
    </dgm:pt>
    <dgm:pt modelId="{D8F2514C-5A8C-4AE3-977A-53A5FA0FE41E}" type="pres">
      <dgm:prSet presAssocID="{5D3410C2-42D6-4EA3-AB43-770BF87A865C}" presName="node" presStyleLbl="vennNode1" presStyleIdx="6" presStyleCnt="8">
        <dgm:presLayoutVars>
          <dgm:bulletEnabled val="1"/>
        </dgm:presLayoutVars>
      </dgm:prSet>
      <dgm:spPr/>
    </dgm:pt>
    <dgm:pt modelId="{DC64EAE2-C904-4EC1-A93A-68308B4E1538}" type="pres">
      <dgm:prSet presAssocID="{81D5EE49-9D93-478C-A260-4D28716DD654}" presName="node" presStyleLbl="vennNode1" presStyleIdx="7" presStyleCnt="8">
        <dgm:presLayoutVars>
          <dgm:bulletEnabled val="1"/>
        </dgm:presLayoutVars>
      </dgm:prSet>
      <dgm:spPr/>
    </dgm:pt>
  </dgm:ptLst>
  <dgm:cxnLst>
    <dgm:cxn modelId="{1CB65D26-4FEE-4B8C-A406-B24161BBB2EF}" type="presOf" srcId="{81D5EE49-9D93-478C-A260-4D28716DD654}" destId="{DC64EAE2-C904-4EC1-A93A-68308B4E1538}" srcOrd="0" destOrd="0" presId="urn:microsoft.com/office/officeart/2005/8/layout/radial3"/>
    <dgm:cxn modelId="{6DA60A32-089C-4898-BB78-243C7E20E6E6}" type="presOf" srcId="{5D3410C2-42D6-4EA3-AB43-770BF87A865C}" destId="{D8F2514C-5A8C-4AE3-977A-53A5FA0FE41E}" srcOrd="0" destOrd="0" presId="urn:microsoft.com/office/officeart/2005/8/layout/radial3"/>
    <dgm:cxn modelId="{0D61DC33-1DF4-4429-9451-CE3068DADE84}" srcId="{17AE0751-BD24-482F-9BBE-78310757664A}" destId="{1E519AF7-074B-4237-BD96-640B69F45537}" srcOrd="3" destOrd="0" parTransId="{884DE72D-E436-4186-BFCC-917C7E6F482F}" sibTransId="{70EC77F8-CB45-4770-891E-B87546A48107}"/>
    <dgm:cxn modelId="{0367EE33-E460-4B07-83D8-6FE97634734C}" type="presOf" srcId="{2E1D8766-022A-4734-A5D6-D6D8BE35A442}" destId="{E787CA8A-427F-4F45-8D28-5E002E329870}" srcOrd="0" destOrd="0" presId="urn:microsoft.com/office/officeart/2005/8/layout/radial3"/>
    <dgm:cxn modelId="{38EDC26E-D764-408D-99AD-93A32B8B3B65}" type="presOf" srcId="{05B9E34D-E8B6-44E3-9A3A-75F73824E8B6}" destId="{BF4B8BD8-3278-4A34-9244-12EC12579656}" srcOrd="0" destOrd="0" presId="urn:microsoft.com/office/officeart/2005/8/layout/radial3"/>
    <dgm:cxn modelId="{BB70966F-E635-42D4-9BCE-EBFB9DBBA4E8}" srcId="{5BDB5099-C819-4CE6-A4C2-22DFB0D4BEDA}" destId="{17AE0751-BD24-482F-9BBE-78310757664A}" srcOrd="0" destOrd="0" parTransId="{25CE1255-812C-4C76-A216-6D26619333C5}" sibTransId="{73AB2846-B63D-41E7-8C04-94888554E69C}"/>
    <dgm:cxn modelId="{E958D879-D1A2-49F1-B31C-0F9702C024F8}" type="presOf" srcId="{3F3F1244-E3EF-49B3-8624-1EBF1AA942F3}" destId="{C0FF9690-708E-4A3F-954E-B81A617AD3CC}" srcOrd="0" destOrd="0" presId="urn:microsoft.com/office/officeart/2005/8/layout/radial3"/>
    <dgm:cxn modelId="{38DE795A-8247-43DF-90F6-572E9ADBA95C}" type="presOf" srcId="{1E519AF7-074B-4237-BD96-640B69F45537}" destId="{7235BB00-07F5-4EA9-A3C9-D6074D106DDC}" srcOrd="0" destOrd="0" presId="urn:microsoft.com/office/officeart/2005/8/layout/radial3"/>
    <dgm:cxn modelId="{53E31E8A-6D84-4D1D-A37E-34CD0EDE1181}" srcId="{17AE0751-BD24-482F-9BBE-78310757664A}" destId="{81D5EE49-9D93-478C-A260-4D28716DD654}" srcOrd="6" destOrd="0" parTransId="{77B198DD-3604-46AA-BFFD-6B9BD58CCF8A}" sibTransId="{84C37351-A5D8-4688-85E1-22EFC33D2151}"/>
    <dgm:cxn modelId="{1502CFA7-DBE6-4702-A5FB-9397070DA387}" type="presOf" srcId="{E9BED7C9-6CAA-4C09-B136-4B19DF65E4FB}" destId="{3D5975F7-8751-4AB0-8517-DBA88197860E}" srcOrd="0" destOrd="0" presId="urn:microsoft.com/office/officeart/2005/8/layout/radial3"/>
    <dgm:cxn modelId="{EA2B57A9-1DB4-4514-839B-CDE6AA0C0129}" type="presOf" srcId="{5BDB5099-C819-4CE6-A4C2-22DFB0D4BEDA}" destId="{57D2326A-7906-4530-8E4C-102273473E98}" srcOrd="0" destOrd="0" presId="urn:microsoft.com/office/officeart/2005/8/layout/radial3"/>
    <dgm:cxn modelId="{4E3DEDB1-68E2-44F4-B92C-BE310A411966}" srcId="{17AE0751-BD24-482F-9BBE-78310757664A}" destId="{05B9E34D-E8B6-44E3-9A3A-75F73824E8B6}" srcOrd="4" destOrd="0" parTransId="{E68136F5-BD8C-4FBF-837A-3267A5F42E13}" sibTransId="{8B80852C-12D5-4E97-8D73-0356B2BA100B}"/>
    <dgm:cxn modelId="{399A34B4-CC84-4CE3-B0E1-4F642BC7C4B5}" srcId="{17AE0751-BD24-482F-9BBE-78310757664A}" destId="{3F3F1244-E3EF-49B3-8624-1EBF1AA942F3}" srcOrd="1" destOrd="0" parTransId="{0DAC2EBC-0A9F-40BB-98B7-EE384D5336F6}" sibTransId="{C8510ACA-9106-4A3A-A634-DFD5F994372C}"/>
    <dgm:cxn modelId="{3F1073BC-B55F-4493-8506-47658FA93E25}" srcId="{17AE0751-BD24-482F-9BBE-78310757664A}" destId="{5D3410C2-42D6-4EA3-AB43-770BF87A865C}" srcOrd="5" destOrd="0" parTransId="{6E0C06CC-2F6E-445B-82E7-0771E95C8CBC}" sibTransId="{4BF4D892-34C0-49CF-A75C-439C75C26811}"/>
    <dgm:cxn modelId="{C9A002E4-9167-4A6E-9122-A22609BE70C7}" type="presOf" srcId="{17AE0751-BD24-482F-9BBE-78310757664A}" destId="{A1EA565B-BD54-440F-B73F-5CBCFC53DCE6}" srcOrd="0" destOrd="0" presId="urn:microsoft.com/office/officeart/2005/8/layout/radial3"/>
    <dgm:cxn modelId="{4AD750E7-D9D0-44AB-A6D1-A56BC2B20A4A}" srcId="{17AE0751-BD24-482F-9BBE-78310757664A}" destId="{E9BED7C9-6CAA-4C09-B136-4B19DF65E4FB}" srcOrd="2" destOrd="0" parTransId="{2DF82D2E-7A85-45B9-9517-C003CBD886BA}" sibTransId="{287B84D0-F3F8-4E5B-BF20-65F3FABA54DE}"/>
    <dgm:cxn modelId="{64837EFC-A22B-463B-9105-F49ECBA3001C}" srcId="{17AE0751-BD24-482F-9BBE-78310757664A}" destId="{2E1D8766-022A-4734-A5D6-D6D8BE35A442}" srcOrd="0" destOrd="0" parTransId="{7E2A81C5-AA10-4F29-97E8-1AA7320D3DE2}" sibTransId="{9D6D3BEE-E0C2-49A7-BC9A-2A8B2D83AC38}"/>
    <dgm:cxn modelId="{03DF1FE2-F7F3-4687-B6C8-7334DC5BFF15}" type="presParOf" srcId="{57D2326A-7906-4530-8E4C-102273473E98}" destId="{8C30DBE8-80FD-4006-B66F-C2D1A00FE776}" srcOrd="0" destOrd="0" presId="urn:microsoft.com/office/officeart/2005/8/layout/radial3"/>
    <dgm:cxn modelId="{CBCF84C2-D675-4020-B55E-4DC9BE654079}" type="presParOf" srcId="{8C30DBE8-80FD-4006-B66F-C2D1A00FE776}" destId="{A1EA565B-BD54-440F-B73F-5CBCFC53DCE6}" srcOrd="0" destOrd="0" presId="urn:microsoft.com/office/officeart/2005/8/layout/radial3"/>
    <dgm:cxn modelId="{76C59DE6-E95E-4C97-8935-B0AE1DE877B0}" type="presParOf" srcId="{8C30DBE8-80FD-4006-B66F-C2D1A00FE776}" destId="{E787CA8A-427F-4F45-8D28-5E002E329870}" srcOrd="1" destOrd="0" presId="urn:microsoft.com/office/officeart/2005/8/layout/radial3"/>
    <dgm:cxn modelId="{B7F2FCC0-3541-412B-838F-55BB17A7DB86}" type="presParOf" srcId="{8C30DBE8-80FD-4006-B66F-C2D1A00FE776}" destId="{C0FF9690-708E-4A3F-954E-B81A617AD3CC}" srcOrd="2" destOrd="0" presId="urn:microsoft.com/office/officeart/2005/8/layout/radial3"/>
    <dgm:cxn modelId="{06D31524-B7DD-439E-A62D-4FB8C8DA424F}" type="presParOf" srcId="{8C30DBE8-80FD-4006-B66F-C2D1A00FE776}" destId="{3D5975F7-8751-4AB0-8517-DBA88197860E}" srcOrd="3" destOrd="0" presId="urn:microsoft.com/office/officeart/2005/8/layout/radial3"/>
    <dgm:cxn modelId="{EE2457CE-B5DB-4F79-87F6-A17D16D5CF1A}" type="presParOf" srcId="{8C30DBE8-80FD-4006-B66F-C2D1A00FE776}" destId="{7235BB00-07F5-4EA9-A3C9-D6074D106DDC}" srcOrd="4" destOrd="0" presId="urn:microsoft.com/office/officeart/2005/8/layout/radial3"/>
    <dgm:cxn modelId="{A33493D6-704E-4DBA-A35A-1038327C48B8}" type="presParOf" srcId="{8C30DBE8-80FD-4006-B66F-C2D1A00FE776}" destId="{BF4B8BD8-3278-4A34-9244-12EC12579656}" srcOrd="5" destOrd="0" presId="urn:microsoft.com/office/officeart/2005/8/layout/radial3"/>
    <dgm:cxn modelId="{7868D499-9765-4E23-B5D4-2DF0E8905F80}" type="presParOf" srcId="{8C30DBE8-80FD-4006-B66F-C2D1A00FE776}" destId="{D8F2514C-5A8C-4AE3-977A-53A5FA0FE41E}" srcOrd="6" destOrd="0" presId="urn:microsoft.com/office/officeart/2005/8/layout/radial3"/>
    <dgm:cxn modelId="{BB5BE790-083D-401A-A1D9-CF12DAE3D94E}" type="presParOf" srcId="{8C30DBE8-80FD-4006-B66F-C2D1A00FE776}" destId="{DC64EAE2-C904-4EC1-A93A-68308B4E1538}" srcOrd="7" destOrd="0" presId="urn:microsoft.com/office/officeart/2005/8/layout/radial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EA565B-BD54-440F-B73F-5CBCFC53DCE6}">
      <dsp:nvSpPr>
        <dsp:cNvPr id="0" name=""/>
        <dsp:cNvSpPr/>
      </dsp:nvSpPr>
      <dsp:spPr>
        <a:xfrm>
          <a:off x="2803884" y="1159843"/>
          <a:ext cx="2774230" cy="2774230"/>
        </a:xfrm>
        <a:prstGeom prst="ellipse">
          <a:avLst/>
        </a:prstGeom>
        <a:solidFill>
          <a:schemeClr val="accent2">
            <a:shade val="80000"/>
            <a:alpha val="50000"/>
            <a:hueOff val="0"/>
            <a:satOff val="0"/>
            <a:lumOff val="0"/>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33020" tIns="33020" rIns="33020" bIns="33020" numCol="1" spcCol="1270" anchor="ctr" anchorCtr="0">
          <a:noAutofit/>
        </a:bodyPr>
        <a:lstStyle/>
        <a:p>
          <a:pPr marL="0" lvl="0" indent="0" algn="ctr" defTabSz="1155700">
            <a:lnSpc>
              <a:spcPct val="90000"/>
            </a:lnSpc>
            <a:spcBef>
              <a:spcPct val="0"/>
            </a:spcBef>
            <a:spcAft>
              <a:spcPct val="35000"/>
            </a:spcAft>
            <a:buNone/>
          </a:pPr>
          <a:r>
            <a:rPr lang="en-US" sz="2600" b="1" kern="1200">
              <a:latin typeface="+mj-lt"/>
            </a:rPr>
            <a:t>Common Experiences of Loss during Transitions</a:t>
          </a:r>
        </a:p>
      </dsp:txBody>
      <dsp:txXfrm>
        <a:off x="3210161" y="1566120"/>
        <a:ext cx="1961676" cy="1961676"/>
      </dsp:txXfrm>
    </dsp:sp>
    <dsp:sp modelId="{E787CA8A-427F-4F45-8D28-5E002E329870}">
      <dsp:nvSpPr>
        <dsp:cNvPr id="0" name=""/>
        <dsp:cNvSpPr/>
      </dsp:nvSpPr>
      <dsp:spPr>
        <a:xfrm>
          <a:off x="3497442" y="45719"/>
          <a:ext cx="1387115" cy="1387115"/>
        </a:xfrm>
        <a:prstGeom prst="ellipse">
          <a:avLst/>
        </a:prstGeom>
        <a:solidFill>
          <a:schemeClr val="accent2">
            <a:shade val="80000"/>
            <a:alpha val="50000"/>
            <a:hueOff val="77774"/>
            <a:satOff val="-9760"/>
            <a:lumOff val="12039"/>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Displacement</a:t>
          </a:r>
        </a:p>
      </dsp:txBody>
      <dsp:txXfrm>
        <a:off x="3700580" y="248857"/>
        <a:ext cx="980839" cy="980839"/>
      </dsp:txXfrm>
    </dsp:sp>
    <dsp:sp modelId="{C0FF9690-708E-4A3F-954E-B81A617AD3CC}">
      <dsp:nvSpPr>
        <dsp:cNvPr id="0" name=""/>
        <dsp:cNvSpPr/>
      </dsp:nvSpPr>
      <dsp:spPr>
        <a:xfrm>
          <a:off x="4910744" y="726329"/>
          <a:ext cx="1387115" cy="1387115"/>
        </a:xfrm>
        <a:prstGeom prst="ellipse">
          <a:avLst/>
        </a:prstGeom>
        <a:solidFill>
          <a:schemeClr val="accent2">
            <a:shade val="80000"/>
            <a:alpha val="50000"/>
            <a:hueOff val="155547"/>
            <a:satOff val="-19521"/>
            <a:lumOff val="24079"/>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Dispossession </a:t>
          </a:r>
        </a:p>
      </dsp:txBody>
      <dsp:txXfrm>
        <a:off x="5113882" y="929467"/>
        <a:ext cx="980839" cy="980839"/>
      </dsp:txXfrm>
    </dsp:sp>
    <dsp:sp modelId="{3D5975F7-8751-4AB0-8517-DBA88197860E}">
      <dsp:nvSpPr>
        <dsp:cNvPr id="0" name=""/>
        <dsp:cNvSpPr/>
      </dsp:nvSpPr>
      <dsp:spPr>
        <a:xfrm>
          <a:off x="5259801" y="2255647"/>
          <a:ext cx="1387115" cy="1387115"/>
        </a:xfrm>
        <a:prstGeom prst="ellipse">
          <a:avLst/>
        </a:prstGeom>
        <a:solidFill>
          <a:schemeClr val="accent2">
            <a:shade val="80000"/>
            <a:alpha val="50000"/>
            <a:hueOff val="233321"/>
            <a:satOff val="-29281"/>
            <a:lumOff val="36118"/>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Death</a:t>
          </a:r>
        </a:p>
      </dsp:txBody>
      <dsp:txXfrm>
        <a:off x="5462939" y="2458785"/>
        <a:ext cx="980839" cy="980839"/>
      </dsp:txXfrm>
    </dsp:sp>
    <dsp:sp modelId="{7235BB00-07F5-4EA9-A3C9-D6074D106DDC}">
      <dsp:nvSpPr>
        <dsp:cNvPr id="0" name=""/>
        <dsp:cNvSpPr/>
      </dsp:nvSpPr>
      <dsp:spPr>
        <a:xfrm>
          <a:off x="4281765" y="3482065"/>
          <a:ext cx="1387115" cy="1387115"/>
        </a:xfrm>
        <a:prstGeom prst="ellipse">
          <a:avLst/>
        </a:prstGeom>
        <a:solidFill>
          <a:schemeClr val="accent2">
            <a:shade val="80000"/>
            <a:alpha val="50000"/>
            <a:hueOff val="311094"/>
            <a:satOff val="-39041"/>
            <a:lumOff val="48158"/>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Dependency</a:t>
          </a:r>
        </a:p>
      </dsp:txBody>
      <dsp:txXfrm>
        <a:off x="4484903" y="3685203"/>
        <a:ext cx="980839" cy="980839"/>
      </dsp:txXfrm>
    </dsp:sp>
    <dsp:sp modelId="{BF4B8BD8-3278-4A34-9244-12EC12579656}">
      <dsp:nvSpPr>
        <dsp:cNvPr id="0" name=""/>
        <dsp:cNvSpPr/>
      </dsp:nvSpPr>
      <dsp:spPr>
        <a:xfrm>
          <a:off x="2713118" y="3482065"/>
          <a:ext cx="1387115" cy="1387115"/>
        </a:xfrm>
        <a:prstGeom prst="ellipse">
          <a:avLst/>
        </a:prstGeom>
        <a:solidFill>
          <a:schemeClr val="accent2">
            <a:shade val="80000"/>
            <a:alpha val="50000"/>
            <a:hueOff val="233321"/>
            <a:satOff val="-29281"/>
            <a:lumOff val="36118"/>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Decline </a:t>
          </a:r>
        </a:p>
      </dsp:txBody>
      <dsp:txXfrm>
        <a:off x="2916256" y="3685203"/>
        <a:ext cx="980839" cy="980839"/>
      </dsp:txXfrm>
    </dsp:sp>
    <dsp:sp modelId="{D8F2514C-5A8C-4AE3-977A-53A5FA0FE41E}">
      <dsp:nvSpPr>
        <dsp:cNvPr id="0" name=""/>
        <dsp:cNvSpPr/>
      </dsp:nvSpPr>
      <dsp:spPr>
        <a:xfrm>
          <a:off x="1735083" y="2255647"/>
          <a:ext cx="1387115" cy="1387115"/>
        </a:xfrm>
        <a:prstGeom prst="ellipse">
          <a:avLst/>
        </a:prstGeom>
        <a:solidFill>
          <a:schemeClr val="accent2">
            <a:shade val="80000"/>
            <a:alpha val="50000"/>
            <a:hueOff val="155547"/>
            <a:satOff val="-19521"/>
            <a:lumOff val="24079"/>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Disappoinment</a:t>
          </a:r>
        </a:p>
      </dsp:txBody>
      <dsp:txXfrm>
        <a:off x="1938221" y="2458785"/>
        <a:ext cx="980839" cy="980839"/>
      </dsp:txXfrm>
    </dsp:sp>
    <dsp:sp modelId="{DC64EAE2-C904-4EC1-A93A-68308B4E1538}">
      <dsp:nvSpPr>
        <dsp:cNvPr id="0" name=""/>
        <dsp:cNvSpPr/>
      </dsp:nvSpPr>
      <dsp:spPr>
        <a:xfrm>
          <a:off x="2084139" y="726329"/>
          <a:ext cx="1387115" cy="1387115"/>
        </a:xfrm>
        <a:prstGeom prst="ellipse">
          <a:avLst/>
        </a:prstGeom>
        <a:solidFill>
          <a:schemeClr val="accent2">
            <a:shade val="80000"/>
            <a:alpha val="50000"/>
            <a:hueOff val="77774"/>
            <a:satOff val="-9760"/>
            <a:lumOff val="12039"/>
            <a:alphaOff val="0"/>
          </a:schemeClr>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Detachment</a:t>
          </a:r>
        </a:p>
      </dsp:txBody>
      <dsp:txXfrm>
        <a:off x="2287277" y="929467"/>
        <a:ext cx="980839" cy="9808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9C33855C714C9ABFA682A664882F33"/>
        <w:category>
          <w:name w:val="General"/>
          <w:gallery w:val="placeholder"/>
        </w:category>
        <w:types>
          <w:type w:val="bbPlcHdr"/>
        </w:types>
        <w:behaviors>
          <w:behavior w:val="content"/>
        </w:behaviors>
        <w:guid w:val="{00DDF12B-2BFF-4961-8CEC-078B77F20724}"/>
      </w:docPartPr>
      <w:docPartBody>
        <w:p w:rsidR="00A1264C" w:rsidRDefault="002408B7">
          <w:pPr>
            <w:pStyle w:val="949C33855C714C9ABFA682A664882F33"/>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itka Subheading">
    <w:panose1 w:val="02000505000000020004"/>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08B7"/>
    <w:rsid w:val="00140760"/>
    <w:rsid w:val="002408B7"/>
    <w:rsid w:val="00253BE4"/>
    <w:rsid w:val="00404FBC"/>
    <w:rsid w:val="0042251A"/>
    <w:rsid w:val="004A0F85"/>
    <w:rsid w:val="0052095E"/>
    <w:rsid w:val="00540F26"/>
    <w:rsid w:val="008C4E50"/>
    <w:rsid w:val="00A1264C"/>
    <w:rsid w:val="00BB7536"/>
    <w:rsid w:val="00BC1CB0"/>
    <w:rsid w:val="00F17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9C33855C714C9ABFA682A664882F33">
    <w:name w:val="949C33855C714C9ABFA682A664882F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58529-9760-4467-94DF-0CFB8F715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design).dotx</Template>
  <TotalTime>1</TotalTime>
  <Pages>53</Pages>
  <Words>11686</Words>
  <Characters>66613</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Poulin</dc:creator>
  <cp:keywords/>
  <dc:description/>
  <cp:lastModifiedBy>Amber Colibaba</cp:lastModifiedBy>
  <cp:revision>2</cp:revision>
  <dcterms:created xsi:type="dcterms:W3CDTF">2022-09-29T19:11:00Z</dcterms:created>
  <dcterms:modified xsi:type="dcterms:W3CDTF">2022-09-29T19:11:00Z</dcterms:modified>
</cp:coreProperties>
</file>